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A6836" w14:textId="77777777" w:rsidR="00F8179B" w:rsidRPr="002451FA" w:rsidRDefault="00B04A29" w:rsidP="00F8179B">
      <w:pPr>
        <w:jc w:val="center"/>
        <w:rPr>
          <w:rFonts w:eastAsia="Calibri"/>
          <w:b/>
          <w:sz w:val="28"/>
          <w:szCs w:val="28"/>
          <w:lang w:eastAsia="en-US"/>
        </w:rPr>
      </w:pPr>
      <w:r w:rsidRPr="002451FA">
        <w:rPr>
          <w:rFonts w:eastAsia="Calibri"/>
          <w:b/>
          <w:sz w:val="28"/>
          <w:szCs w:val="28"/>
          <w:lang w:eastAsia="en-US"/>
        </w:rPr>
        <w:t>Отчет</w:t>
      </w:r>
    </w:p>
    <w:p w14:paraId="0B5CB2DE" w14:textId="77777777" w:rsidR="00F8179B" w:rsidRPr="002451FA" w:rsidRDefault="00F8179B" w:rsidP="00F8179B">
      <w:pPr>
        <w:jc w:val="center"/>
        <w:rPr>
          <w:rFonts w:eastAsia="Calibri"/>
          <w:b/>
          <w:sz w:val="28"/>
          <w:szCs w:val="28"/>
          <w:lang w:eastAsia="en-US"/>
        </w:rPr>
      </w:pPr>
      <w:r w:rsidRPr="002451FA">
        <w:rPr>
          <w:rFonts w:eastAsia="Calibri"/>
          <w:b/>
          <w:sz w:val="28"/>
          <w:szCs w:val="28"/>
          <w:lang w:eastAsia="en-US"/>
        </w:rPr>
        <w:t xml:space="preserve">о </w:t>
      </w:r>
      <w:r w:rsidR="00B04A29" w:rsidRPr="002451FA">
        <w:rPr>
          <w:rFonts w:eastAsia="Calibri"/>
          <w:b/>
          <w:sz w:val="28"/>
          <w:szCs w:val="28"/>
          <w:lang w:eastAsia="en-US"/>
        </w:rPr>
        <w:t xml:space="preserve">ходе </w:t>
      </w:r>
      <w:r w:rsidRPr="002451FA">
        <w:rPr>
          <w:rFonts w:eastAsia="Calibri"/>
          <w:b/>
          <w:sz w:val="28"/>
          <w:szCs w:val="28"/>
          <w:lang w:eastAsia="en-US"/>
        </w:rPr>
        <w:t xml:space="preserve">реализации Стратегии социально-экономического развития </w:t>
      </w:r>
    </w:p>
    <w:p w14:paraId="7E469A8E" w14:textId="2C830A35" w:rsidR="00F8179B" w:rsidRPr="002451FA" w:rsidRDefault="00F70FBE" w:rsidP="00F8179B">
      <w:pPr>
        <w:jc w:val="center"/>
        <w:rPr>
          <w:rFonts w:eastAsia="Calibri"/>
          <w:b/>
          <w:sz w:val="28"/>
          <w:szCs w:val="28"/>
          <w:lang w:eastAsia="en-US"/>
        </w:rPr>
      </w:pPr>
      <w:proofErr w:type="spellStart"/>
      <w:r>
        <w:rPr>
          <w:rFonts w:eastAsia="Calibri"/>
          <w:b/>
          <w:sz w:val="28"/>
          <w:szCs w:val="28"/>
          <w:lang w:eastAsia="en-US"/>
        </w:rPr>
        <w:t>Тере-Хольского</w:t>
      </w:r>
      <w:proofErr w:type="spellEnd"/>
      <w:r>
        <w:rPr>
          <w:rFonts w:eastAsia="Calibri"/>
          <w:b/>
          <w:sz w:val="28"/>
          <w:szCs w:val="28"/>
          <w:lang w:eastAsia="en-US"/>
        </w:rPr>
        <w:t xml:space="preserve"> </w:t>
      </w:r>
      <w:proofErr w:type="spellStart"/>
      <w:r>
        <w:rPr>
          <w:rFonts w:eastAsia="Calibri"/>
          <w:b/>
          <w:sz w:val="28"/>
          <w:szCs w:val="28"/>
          <w:lang w:eastAsia="en-US"/>
        </w:rPr>
        <w:t>кожууна</w:t>
      </w:r>
      <w:proofErr w:type="spellEnd"/>
      <w:r w:rsidR="00B04A29" w:rsidRPr="002451FA">
        <w:rPr>
          <w:rFonts w:eastAsia="Calibri"/>
          <w:b/>
          <w:sz w:val="28"/>
          <w:szCs w:val="28"/>
          <w:lang w:eastAsia="en-US"/>
        </w:rPr>
        <w:t xml:space="preserve"> </w:t>
      </w:r>
      <w:r w:rsidR="00300E0D">
        <w:rPr>
          <w:rFonts w:eastAsia="Calibri"/>
          <w:b/>
          <w:sz w:val="28"/>
          <w:szCs w:val="28"/>
          <w:lang w:eastAsia="en-US"/>
        </w:rPr>
        <w:t>за 2017-2021</w:t>
      </w:r>
      <w:r w:rsidR="00B04A29" w:rsidRPr="002451FA">
        <w:rPr>
          <w:rFonts w:eastAsia="Calibri"/>
          <w:b/>
          <w:sz w:val="28"/>
          <w:szCs w:val="28"/>
          <w:lang w:eastAsia="en-US"/>
        </w:rPr>
        <w:t xml:space="preserve"> г</w:t>
      </w:r>
      <w:r w:rsidR="00300E0D">
        <w:rPr>
          <w:rFonts w:eastAsia="Calibri"/>
          <w:b/>
          <w:sz w:val="28"/>
          <w:szCs w:val="28"/>
          <w:lang w:eastAsia="en-US"/>
        </w:rPr>
        <w:t>г.</w:t>
      </w:r>
    </w:p>
    <w:p w14:paraId="75A4245B" w14:textId="77777777" w:rsidR="00DA64B1" w:rsidRPr="002451FA" w:rsidRDefault="009C498E" w:rsidP="00F8179B">
      <w:pPr>
        <w:ind w:firstLine="708"/>
        <w:jc w:val="both"/>
      </w:pPr>
      <w:r w:rsidRPr="002451FA">
        <w:rPr>
          <w:sz w:val="28"/>
          <w:szCs w:val="28"/>
          <w:highlight w:val="yellow"/>
        </w:rPr>
        <w:br/>
      </w:r>
    </w:p>
    <w:p w14:paraId="3513B11E" w14:textId="77777777" w:rsidR="003F6EC1" w:rsidRPr="002451FA" w:rsidRDefault="003F6EC1" w:rsidP="003F6EC1">
      <w:pPr>
        <w:ind w:firstLine="708"/>
        <w:jc w:val="both"/>
        <w:rPr>
          <w:rFonts w:eastAsia="Calibri"/>
          <w:b/>
          <w:sz w:val="28"/>
          <w:szCs w:val="28"/>
          <w:lang w:eastAsia="en-US"/>
        </w:rPr>
      </w:pPr>
      <w:r w:rsidRPr="002451FA">
        <w:rPr>
          <w:rFonts w:eastAsia="Calibri"/>
          <w:b/>
          <w:sz w:val="28"/>
          <w:szCs w:val="28"/>
          <w:lang w:eastAsia="en-US"/>
        </w:rPr>
        <w:t>Общая информация</w:t>
      </w:r>
    </w:p>
    <w:p w14:paraId="4F7EA1B1" w14:textId="7B447E55" w:rsidR="003F6EC1" w:rsidRPr="002451FA" w:rsidRDefault="003F6EC1" w:rsidP="003F6EC1">
      <w:pPr>
        <w:ind w:firstLine="708"/>
        <w:jc w:val="both"/>
        <w:rPr>
          <w:sz w:val="28"/>
          <w:szCs w:val="28"/>
        </w:rPr>
      </w:pPr>
      <w:r w:rsidRPr="002451FA">
        <w:rPr>
          <w:sz w:val="28"/>
          <w:szCs w:val="28"/>
        </w:rPr>
        <w:t xml:space="preserve">Стратегия развития </w:t>
      </w:r>
      <w:proofErr w:type="spellStart"/>
      <w:r w:rsidR="00F70FBE">
        <w:rPr>
          <w:sz w:val="28"/>
          <w:szCs w:val="28"/>
        </w:rPr>
        <w:t>Тере-Хольского</w:t>
      </w:r>
      <w:proofErr w:type="spellEnd"/>
      <w:r w:rsidR="00F70FBE">
        <w:rPr>
          <w:sz w:val="28"/>
          <w:szCs w:val="28"/>
        </w:rPr>
        <w:t xml:space="preserve"> </w:t>
      </w:r>
      <w:proofErr w:type="spellStart"/>
      <w:r w:rsidR="00F70FBE">
        <w:rPr>
          <w:sz w:val="28"/>
          <w:szCs w:val="28"/>
        </w:rPr>
        <w:t>кожууна</w:t>
      </w:r>
      <w:proofErr w:type="spellEnd"/>
      <w:r w:rsidR="00F70FBE">
        <w:rPr>
          <w:sz w:val="28"/>
          <w:szCs w:val="28"/>
        </w:rPr>
        <w:t xml:space="preserve"> </w:t>
      </w:r>
      <w:r w:rsidRPr="002451FA">
        <w:rPr>
          <w:sz w:val="28"/>
          <w:szCs w:val="28"/>
        </w:rPr>
        <w:t xml:space="preserve">до 2030 года (далее – Стратегия </w:t>
      </w:r>
      <w:r w:rsidR="003719D8" w:rsidRPr="002451FA">
        <w:rPr>
          <w:rFonts w:eastAsia="Calibri"/>
          <w:sz w:val="28"/>
          <w:szCs w:val="28"/>
          <w:lang w:eastAsia="en-US"/>
        </w:rPr>
        <w:t>–</w:t>
      </w:r>
      <w:r w:rsidRPr="002451FA">
        <w:rPr>
          <w:sz w:val="28"/>
          <w:szCs w:val="28"/>
        </w:rPr>
        <w:t xml:space="preserve"> 2030) утверждена </w:t>
      </w:r>
      <w:r w:rsidR="00F70FBE">
        <w:rPr>
          <w:sz w:val="28"/>
          <w:szCs w:val="28"/>
        </w:rPr>
        <w:t>постановлением адм</w:t>
      </w:r>
      <w:bookmarkStart w:id="0" w:name="_GoBack"/>
      <w:bookmarkEnd w:id="0"/>
      <w:r w:rsidR="00F70FBE">
        <w:rPr>
          <w:sz w:val="28"/>
          <w:szCs w:val="28"/>
        </w:rPr>
        <w:t xml:space="preserve">инистрация </w:t>
      </w:r>
      <w:proofErr w:type="spellStart"/>
      <w:r w:rsidR="00F70FBE">
        <w:rPr>
          <w:rFonts w:eastAsia="Calibri"/>
          <w:sz w:val="28"/>
          <w:szCs w:val="28"/>
          <w:lang w:eastAsia="en-US"/>
        </w:rPr>
        <w:t>Тере-Хольского</w:t>
      </w:r>
      <w:proofErr w:type="spellEnd"/>
      <w:r w:rsidR="00F70FBE">
        <w:rPr>
          <w:rFonts w:eastAsia="Calibri"/>
          <w:sz w:val="28"/>
          <w:szCs w:val="28"/>
          <w:lang w:eastAsia="en-US"/>
        </w:rPr>
        <w:t xml:space="preserve"> </w:t>
      </w:r>
      <w:proofErr w:type="spellStart"/>
      <w:r w:rsidR="00F70FBE">
        <w:rPr>
          <w:rFonts w:eastAsia="Calibri"/>
          <w:sz w:val="28"/>
          <w:szCs w:val="28"/>
          <w:lang w:eastAsia="en-US"/>
        </w:rPr>
        <w:t>кожууна</w:t>
      </w:r>
      <w:proofErr w:type="spellEnd"/>
      <w:r w:rsidR="00F70FBE">
        <w:rPr>
          <w:rFonts w:eastAsia="Calibri"/>
          <w:sz w:val="28"/>
          <w:szCs w:val="28"/>
          <w:lang w:eastAsia="en-US"/>
        </w:rPr>
        <w:t xml:space="preserve"> </w:t>
      </w:r>
      <w:r w:rsidR="00A77C0D" w:rsidRPr="002451FA">
        <w:rPr>
          <w:rFonts w:eastAsia="Calibri"/>
          <w:sz w:val="28"/>
          <w:szCs w:val="28"/>
          <w:lang w:eastAsia="en-US"/>
        </w:rPr>
        <w:t xml:space="preserve">от </w:t>
      </w:r>
      <w:r w:rsidR="00F70FBE">
        <w:rPr>
          <w:rFonts w:eastAsia="Calibri"/>
          <w:sz w:val="28"/>
          <w:szCs w:val="28"/>
          <w:lang w:eastAsia="en-US"/>
        </w:rPr>
        <w:t>09</w:t>
      </w:r>
      <w:r w:rsidR="00A77C0D" w:rsidRPr="002451FA">
        <w:rPr>
          <w:rFonts w:eastAsia="Calibri"/>
          <w:sz w:val="28"/>
          <w:szCs w:val="28"/>
          <w:lang w:eastAsia="en-US"/>
        </w:rPr>
        <w:t>.</w:t>
      </w:r>
      <w:r w:rsidR="00F70FBE">
        <w:rPr>
          <w:rFonts w:eastAsia="Calibri"/>
          <w:sz w:val="28"/>
          <w:szCs w:val="28"/>
          <w:lang w:eastAsia="en-US"/>
        </w:rPr>
        <w:t>10</w:t>
      </w:r>
      <w:r w:rsidR="00A77C0D" w:rsidRPr="002451FA">
        <w:rPr>
          <w:rFonts w:eastAsia="Calibri"/>
          <w:sz w:val="28"/>
          <w:szCs w:val="28"/>
          <w:lang w:eastAsia="en-US"/>
        </w:rPr>
        <w:t>.201</w:t>
      </w:r>
      <w:r w:rsidR="00F70FBE">
        <w:rPr>
          <w:rFonts w:eastAsia="Calibri"/>
          <w:sz w:val="28"/>
          <w:szCs w:val="28"/>
          <w:lang w:eastAsia="en-US"/>
        </w:rPr>
        <w:t>7</w:t>
      </w:r>
      <w:r w:rsidR="00A77C0D" w:rsidRPr="002451FA">
        <w:rPr>
          <w:rFonts w:eastAsia="Calibri"/>
          <w:sz w:val="28"/>
          <w:szCs w:val="28"/>
          <w:lang w:eastAsia="en-US"/>
        </w:rPr>
        <w:t xml:space="preserve"> № </w:t>
      </w:r>
      <w:r w:rsidR="00F70FBE">
        <w:rPr>
          <w:rFonts w:eastAsia="Calibri"/>
          <w:sz w:val="28"/>
          <w:szCs w:val="28"/>
          <w:lang w:eastAsia="en-US"/>
        </w:rPr>
        <w:t>182</w:t>
      </w:r>
      <w:r w:rsidRPr="002451FA">
        <w:rPr>
          <w:rFonts w:eastAsia="Calibri"/>
          <w:sz w:val="28"/>
          <w:szCs w:val="28"/>
          <w:lang w:eastAsia="en-US"/>
        </w:rPr>
        <w:t xml:space="preserve"> «Об утверждении </w:t>
      </w:r>
      <w:r w:rsidR="00F70FBE">
        <w:rPr>
          <w:rFonts w:eastAsia="Calibri"/>
          <w:sz w:val="28"/>
          <w:szCs w:val="28"/>
          <w:lang w:eastAsia="en-US"/>
        </w:rPr>
        <w:t>С</w:t>
      </w:r>
      <w:r w:rsidRPr="002451FA">
        <w:rPr>
          <w:rFonts w:eastAsia="Calibri"/>
          <w:sz w:val="28"/>
          <w:szCs w:val="28"/>
          <w:lang w:eastAsia="en-US"/>
        </w:rPr>
        <w:t xml:space="preserve">тратегии развития </w:t>
      </w:r>
      <w:proofErr w:type="spellStart"/>
      <w:r w:rsidR="00F70FBE">
        <w:rPr>
          <w:rFonts w:eastAsia="Calibri"/>
          <w:sz w:val="28"/>
          <w:szCs w:val="28"/>
          <w:lang w:eastAsia="en-US"/>
        </w:rPr>
        <w:t>Тере-Хольского</w:t>
      </w:r>
      <w:proofErr w:type="spellEnd"/>
      <w:r w:rsidR="00F70FBE">
        <w:rPr>
          <w:rFonts w:eastAsia="Calibri"/>
          <w:sz w:val="28"/>
          <w:szCs w:val="28"/>
          <w:lang w:eastAsia="en-US"/>
        </w:rPr>
        <w:t xml:space="preserve"> </w:t>
      </w:r>
      <w:proofErr w:type="spellStart"/>
      <w:r w:rsidR="00F70FBE">
        <w:rPr>
          <w:rFonts w:eastAsia="Calibri"/>
          <w:sz w:val="28"/>
          <w:szCs w:val="28"/>
          <w:lang w:eastAsia="en-US"/>
        </w:rPr>
        <w:t>кожууна</w:t>
      </w:r>
      <w:proofErr w:type="spellEnd"/>
      <w:r w:rsidR="00F70FBE">
        <w:rPr>
          <w:rFonts w:eastAsia="Calibri"/>
          <w:sz w:val="28"/>
          <w:szCs w:val="28"/>
          <w:lang w:eastAsia="en-US"/>
        </w:rPr>
        <w:t xml:space="preserve"> </w:t>
      </w:r>
      <w:r w:rsidR="00A77C0D" w:rsidRPr="002451FA">
        <w:rPr>
          <w:rFonts w:eastAsia="Calibri"/>
          <w:sz w:val="28"/>
          <w:szCs w:val="28"/>
          <w:lang w:eastAsia="en-US"/>
        </w:rPr>
        <w:t>до 2030 года»</w:t>
      </w:r>
      <w:r w:rsidRPr="002451FA">
        <w:rPr>
          <w:rFonts w:eastAsia="Calibri"/>
          <w:sz w:val="28"/>
          <w:szCs w:val="28"/>
          <w:lang w:eastAsia="en-US"/>
        </w:rPr>
        <w:t xml:space="preserve">.  </w:t>
      </w:r>
    </w:p>
    <w:p w14:paraId="480DDC51" w14:textId="5D0C7EF8" w:rsidR="003F6EC1" w:rsidRPr="002451FA" w:rsidRDefault="003F6EC1" w:rsidP="003F6EC1">
      <w:pPr>
        <w:ind w:firstLine="720"/>
        <w:jc w:val="both"/>
        <w:rPr>
          <w:rFonts w:eastAsia="Calibri"/>
          <w:sz w:val="28"/>
          <w:szCs w:val="28"/>
          <w:lang w:eastAsia="en-US"/>
        </w:rPr>
      </w:pPr>
      <w:r w:rsidRPr="002451FA">
        <w:rPr>
          <w:rFonts w:eastAsia="Calibri"/>
          <w:sz w:val="28"/>
          <w:szCs w:val="28"/>
          <w:lang w:eastAsia="en-US"/>
        </w:rPr>
        <w:t xml:space="preserve">В целях реализации Стратегии – 2030 утвержден План мероприятий по реализации Стратегии развития </w:t>
      </w:r>
      <w:proofErr w:type="spellStart"/>
      <w:r w:rsidR="00F70FBE">
        <w:rPr>
          <w:rFonts w:eastAsia="Calibri"/>
          <w:sz w:val="28"/>
          <w:szCs w:val="28"/>
          <w:lang w:eastAsia="en-US"/>
        </w:rPr>
        <w:t>Тере-Хольского</w:t>
      </w:r>
      <w:proofErr w:type="spellEnd"/>
      <w:r w:rsidR="00F70FBE">
        <w:rPr>
          <w:rFonts w:eastAsia="Calibri"/>
          <w:sz w:val="28"/>
          <w:szCs w:val="28"/>
          <w:lang w:eastAsia="en-US"/>
        </w:rPr>
        <w:t xml:space="preserve"> </w:t>
      </w:r>
      <w:proofErr w:type="spellStart"/>
      <w:r w:rsidR="00F70FBE">
        <w:rPr>
          <w:rFonts w:eastAsia="Calibri"/>
          <w:sz w:val="28"/>
          <w:szCs w:val="28"/>
          <w:lang w:eastAsia="en-US"/>
        </w:rPr>
        <w:t>кожууна</w:t>
      </w:r>
      <w:proofErr w:type="spellEnd"/>
      <w:r w:rsidR="00F70FBE">
        <w:rPr>
          <w:rFonts w:eastAsia="Calibri"/>
          <w:sz w:val="28"/>
          <w:szCs w:val="28"/>
          <w:lang w:eastAsia="en-US"/>
        </w:rPr>
        <w:t xml:space="preserve"> </w:t>
      </w:r>
      <w:r w:rsidRPr="002451FA">
        <w:rPr>
          <w:rFonts w:eastAsia="Calibri"/>
          <w:sz w:val="28"/>
          <w:szCs w:val="28"/>
          <w:lang w:eastAsia="en-US"/>
        </w:rPr>
        <w:t>до 2030 года, в котором определены целевые показатели, характеризующие результаты реализации.</w:t>
      </w:r>
    </w:p>
    <w:p w14:paraId="56C9E12C" w14:textId="77777777" w:rsidR="00472CD9" w:rsidRPr="002451FA" w:rsidRDefault="003F6EC1" w:rsidP="00472CD9">
      <w:pPr>
        <w:tabs>
          <w:tab w:val="left" w:pos="1134"/>
        </w:tabs>
        <w:ind w:firstLine="709"/>
        <w:jc w:val="both"/>
        <w:rPr>
          <w:sz w:val="28"/>
          <w:szCs w:val="28"/>
        </w:rPr>
      </w:pPr>
      <w:r w:rsidRPr="002451FA">
        <w:rPr>
          <w:sz w:val="28"/>
          <w:szCs w:val="28"/>
        </w:rPr>
        <w:t xml:space="preserve">Стратегическая цель – </w:t>
      </w:r>
      <w:r w:rsidR="00472CD9" w:rsidRPr="002451FA">
        <w:rPr>
          <w:rFonts w:eastAsia="Calibri"/>
          <w:bCs/>
          <w:sz w:val="28"/>
          <w:szCs w:val="28"/>
          <w:lang w:eastAsia="en-US"/>
        </w:rPr>
        <w:t>повышение уровня жизни населения на основе эффективного использования ресурсов и сбалансированного развития</w:t>
      </w:r>
      <w:r w:rsidR="00472CD9" w:rsidRPr="002451FA">
        <w:rPr>
          <w:sz w:val="28"/>
          <w:szCs w:val="28"/>
        </w:rPr>
        <w:t xml:space="preserve"> – разбивается на два блока:</w:t>
      </w:r>
    </w:p>
    <w:p w14:paraId="19D03558" w14:textId="77777777" w:rsidR="00472CD9" w:rsidRPr="002451FA" w:rsidRDefault="00472CD9" w:rsidP="00472CD9">
      <w:pPr>
        <w:tabs>
          <w:tab w:val="left" w:pos="1134"/>
        </w:tabs>
        <w:ind w:firstLine="709"/>
        <w:jc w:val="both"/>
        <w:rPr>
          <w:sz w:val="28"/>
          <w:szCs w:val="28"/>
        </w:rPr>
      </w:pPr>
      <w:r w:rsidRPr="002451FA">
        <w:rPr>
          <w:rFonts w:eastAsia="Calibri"/>
          <w:bCs/>
          <w:sz w:val="28"/>
          <w:szCs w:val="28"/>
          <w:lang w:eastAsia="en-US"/>
        </w:rPr>
        <w:t>устойчивое развитие экономики района</w:t>
      </w:r>
      <w:r w:rsidRPr="002451FA">
        <w:rPr>
          <w:rFonts w:eastAsia="Calibri"/>
          <w:sz w:val="28"/>
          <w:szCs w:val="28"/>
        </w:rPr>
        <w:t>;</w:t>
      </w:r>
    </w:p>
    <w:p w14:paraId="639B3B12" w14:textId="77777777" w:rsidR="00472CD9" w:rsidRPr="002451FA" w:rsidRDefault="00472CD9" w:rsidP="00472CD9">
      <w:pPr>
        <w:tabs>
          <w:tab w:val="left" w:pos="1134"/>
        </w:tabs>
        <w:ind w:firstLine="709"/>
        <w:jc w:val="both"/>
        <w:rPr>
          <w:sz w:val="28"/>
          <w:szCs w:val="28"/>
        </w:rPr>
      </w:pPr>
      <w:r w:rsidRPr="002451FA">
        <w:rPr>
          <w:rFonts w:eastAsia="Calibri"/>
          <w:bCs/>
          <w:sz w:val="28"/>
          <w:szCs w:val="28"/>
          <w:lang w:eastAsia="en-US"/>
        </w:rPr>
        <w:t>развитие человеческого капитала и социальной сферы</w:t>
      </w:r>
      <w:r w:rsidRPr="002451FA">
        <w:rPr>
          <w:rFonts w:eastAsia="Calibri"/>
          <w:sz w:val="28"/>
          <w:szCs w:val="28"/>
        </w:rPr>
        <w:t>.</w:t>
      </w:r>
    </w:p>
    <w:p w14:paraId="55361407" w14:textId="77777777" w:rsidR="003F6EC1" w:rsidRPr="002451FA" w:rsidRDefault="003F6EC1" w:rsidP="00014D4A">
      <w:pPr>
        <w:ind w:firstLine="708"/>
        <w:jc w:val="both"/>
        <w:rPr>
          <w:sz w:val="28"/>
          <w:szCs w:val="28"/>
        </w:rPr>
      </w:pPr>
      <w:r w:rsidRPr="002451FA">
        <w:rPr>
          <w:sz w:val="28"/>
          <w:szCs w:val="28"/>
        </w:rPr>
        <w:t>Стратегия</w:t>
      </w:r>
      <w:r w:rsidR="003719D8" w:rsidRPr="002451FA">
        <w:rPr>
          <w:sz w:val="28"/>
          <w:szCs w:val="28"/>
        </w:rPr>
        <w:t xml:space="preserve"> </w:t>
      </w:r>
      <w:r w:rsidR="003719D8" w:rsidRPr="002451FA">
        <w:rPr>
          <w:rFonts w:eastAsia="Calibri"/>
          <w:sz w:val="28"/>
          <w:szCs w:val="28"/>
          <w:lang w:eastAsia="en-US"/>
        </w:rPr>
        <w:t>– 2030</w:t>
      </w:r>
      <w:r w:rsidRPr="002451FA">
        <w:rPr>
          <w:sz w:val="28"/>
          <w:szCs w:val="28"/>
        </w:rPr>
        <w:t xml:space="preserve"> нацелена на устойчивое и эффективное социально-экономическое развитие района. </w:t>
      </w:r>
    </w:p>
    <w:p w14:paraId="16AB3F5D" w14:textId="053451CE" w:rsidR="00C52CE8" w:rsidRPr="002451FA" w:rsidRDefault="003F6EC1" w:rsidP="00C52CE8">
      <w:pPr>
        <w:ind w:firstLine="709"/>
        <w:jc w:val="both"/>
        <w:rPr>
          <w:rFonts w:eastAsia="Calibri"/>
          <w:sz w:val="28"/>
          <w:szCs w:val="28"/>
          <w:lang w:eastAsia="en-US"/>
        </w:rPr>
      </w:pPr>
      <w:r w:rsidRPr="002451FA">
        <w:rPr>
          <w:rFonts w:eastAsia="Calibri"/>
          <w:sz w:val="28"/>
          <w:szCs w:val="28"/>
          <w:lang w:eastAsia="en-US"/>
        </w:rPr>
        <w:t>Основным инструментом, обеспечивающим реализацию социально-экономического развития</w:t>
      </w:r>
      <w:r w:rsidR="00D94F47">
        <w:rPr>
          <w:rFonts w:eastAsia="Calibri"/>
          <w:sz w:val="28"/>
          <w:szCs w:val="28"/>
          <w:lang w:eastAsia="en-US"/>
        </w:rPr>
        <w:t xml:space="preserve"> </w:t>
      </w:r>
      <w:proofErr w:type="spellStart"/>
      <w:r w:rsidR="00D94F47">
        <w:rPr>
          <w:rFonts w:eastAsia="Calibri"/>
          <w:sz w:val="28"/>
          <w:szCs w:val="28"/>
          <w:lang w:eastAsia="en-US"/>
        </w:rPr>
        <w:t>Тере-Хольского</w:t>
      </w:r>
      <w:proofErr w:type="spellEnd"/>
      <w:r w:rsidR="00D94F47">
        <w:rPr>
          <w:rFonts w:eastAsia="Calibri"/>
          <w:sz w:val="28"/>
          <w:szCs w:val="28"/>
          <w:lang w:eastAsia="en-US"/>
        </w:rPr>
        <w:t xml:space="preserve"> </w:t>
      </w:r>
      <w:proofErr w:type="spellStart"/>
      <w:r w:rsidR="00D94F47">
        <w:rPr>
          <w:rFonts w:eastAsia="Calibri"/>
          <w:sz w:val="28"/>
          <w:szCs w:val="28"/>
          <w:lang w:eastAsia="en-US"/>
        </w:rPr>
        <w:t>кожууна</w:t>
      </w:r>
      <w:proofErr w:type="spellEnd"/>
      <w:r w:rsidRPr="002451FA">
        <w:rPr>
          <w:rFonts w:eastAsia="Calibri"/>
          <w:sz w:val="28"/>
          <w:szCs w:val="28"/>
          <w:lang w:eastAsia="en-US"/>
        </w:rPr>
        <w:t>, являются муниципальные программы, позволяющие с применением программно-целевого метода сконцентрировать усилия для комплексного и системного решения экономических и социальных задач.</w:t>
      </w:r>
    </w:p>
    <w:p w14:paraId="42AA9F10" w14:textId="02ED15DA" w:rsidR="00BA23BE" w:rsidRPr="002451FA" w:rsidRDefault="003F6EC1" w:rsidP="00C52CE8">
      <w:pPr>
        <w:ind w:firstLine="709"/>
        <w:jc w:val="both"/>
        <w:rPr>
          <w:rFonts w:eastAsia="Calibri"/>
          <w:sz w:val="28"/>
          <w:szCs w:val="28"/>
          <w:lang w:eastAsia="en-US"/>
        </w:rPr>
      </w:pPr>
      <w:r w:rsidRPr="004D6439">
        <w:rPr>
          <w:rFonts w:eastAsia="+mn-ea"/>
          <w:kern w:val="24"/>
          <w:sz w:val="28"/>
          <w:szCs w:val="28"/>
        </w:rPr>
        <w:t xml:space="preserve">За отчетный период на территории района </w:t>
      </w:r>
      <w:r w:rsidR="008B6A2A" w:rsidRPr="004D6439">
        <w:rPr>
          <w:sz w:val="28"/>
          <w:szCs w:val="28"/>
          <w:lang w:eastAsia="zh-CN"/>
        </w:rPr>
        <w:t>осуществлялась ре</w:t>
      </w:r>
      <w:r w:rsidR="00772ACF">
        <w:rPr>
          <w:sz w:val="28"/>
          <w:szCs w:val="28"/>
          <w:lang w:eastAsia="zh-CN"/>
        </w:rPr>
        <w:t>ализация 19</w:t>
      </w:r>
      <w:r w:rsidRPr="004D6439">
        <w:rPr>
          <w:sz w:val="28"/>
          <w:szCs w:val="28"/>
          <w:lang w:eastAsia="zh-CN"/>
        </w:rPr>
        <w:t xml:space="preserve"> муниципальн</w:t>
      </w:r>
      <w:r w:rsidR="00214754" w:rsidRPr="004D6439">
        <w:rPr>
          <w:sz w:val="28"/>
          <w:szCs w:val="28"/>
          <w:lang w:eastAsia="zh-CN"/>
        </w:rPr>
        <w:t>ых</w:t>
      </w:r>
      <w:r w:rsidRPr="004D6439">
        <w:rPr>
          <w:sz w:val="28"/>
          <w:szCs w:val="28"/>
          <w:lang w:eastAsia="zh-CN"/>
        </w:rPr>
        <w:t xml:space="preserve"> программ</w:t>
      </w:r>
      <w:r w:rsidRPr="004D6439">
        <w:rPr>
          <w:rFonts w:eastAsia="+mn-ea"/>
          <w:kern w:val="24"/>
          <w:sz w:val="28"/>
          <w:szCs w:val="28"/>
        </w:rPr>
        <w:t xml:space="preserve"> с общи</w:t>
      </w:r>
      <w:r w:rsidR="00EB491F" w:rsidRPr="004D6439">
        <w:rPr>
          <w:rFonts w:eastAsia="+mn-ea"/>
          <w:kern w:val="24"/>
          <w:sz w:val="28"/>
          <w:szCs w:val="28"/>
        </w:rPr>
        <w:t xml:space="preserve">м объемом финансирования </w:t>
      </w:r>
      <w:r w:rsidR="00EB491F" w:rsidRPr="004D6439">
        <w:rPr>
          <w:sz w:val="28"/>
          <w:szCs w:val="28"/>
          <w:lang w:eastAsia="zh-CN"/>
        </w:rPr>
        <w:t xml:space="preserve">из бюджета района – </w:t>
      </w:r>
      <w:r w:rsidR="00772ACF">
        <w:rPr>
          <w:sz w:val="28"/>
          <w:szCs w:val="28"/>
          <w:lang w:eastAsia="zh-CN"/>
        </w:rPr>
        <w:t>516 969,8 тыс</w:t>
      </w:r>
      <w:r w:rsidR="00EB491F" w:rsidRPr="004D6439">
        <w:rPr>
          <w:sz w:val="28"/>
          <w:szCs w:val="28"/>
          <w:lang w:eastAsia="zh-CN"/>
        </w:rPr>
        <w:t>. рублей (5</w:t>
      </w:r>
      <w:r w:rsidR="00E1168B" w:rsidRPr="004D6439">
        <w:rPr>
          <w:sz w:val="28"/>
          <w:szCs w:val="28"/>
          <w:lang w:eastAsia="zh-CN"/>
        </w:rPr>
        <w:t>9</w:t>
      </w:r>
      <w:r w:rsidR="00EB491F" w:rsidRPr="004D6439">
        <w:rPr>
          <w:sz w:val="28"/>
          <w:szCs w:val="28"/>
          <w:lang w:eastAsia="zh-CN"/>
        </w:rPr>
        <w:t>,</w:t>
      </w:r>
      <w:r w:rsidR="00C52CE8" w:rsidRPr="004D6439">
        <w:rPr>
          <w:sz w:val="28"/>
          <w:szCs w:val="28"/>
          <w:lang w:eastAsia="zh-CN"/>
        </w:rPr>
        <w:t xml:space="preserve">4% </w:t>
      </w:r>
      <w:r w:rsidR="00EB491F" w:rsidRPr="004D6439">
        <w:rPr>
          <w:sz w:val="28"/>
          <w:szCs w:val="28"/>
          <w:lang w:eastAsia="zh-CN"/>
        </w:rPr>
        <w:t>от общего объема финансирования).</w:t>
      </w:r>
    </w:p>
    <w:p w14:paraId="26A4FF35" w14:textId="37AD400C" w:rsidR="001B5611" w:rsidRPr="002451FA" w:rsidRDefault="001B5611" w:rsidP="001B5611">
      <w:pPr>
        <w:autoSpaceDN w:val="0"/>
        <w:adjustRightInd w:val="0"/>
        <w:ind w:firstLine="709"/>
        <w:jc w:val="both"/>
        <w:rPr>
          <w:sz w:val="28"/>
          <w:szCs w:val="28"/>
        </w:rPr>
      </w:pPr>
      <w:r w:rsidRPr="002451FA">
        <w:rPr>
          <w:sz w:val="28"/>
          <w:szCs w:val="28"/>
        </w:rPr>
        <w:t xml:space="preserve">Реализация программ направлена на улучшение социальной защиты населения, создание новых рабочих мест, развитие человеческого капитала за счет повышения эффективности и качества системы образования, улучшение жилищных условий, развитие рыночной инфраструктуры, а также на повышение инвестиционной привлекательности экономики </w:t>
      </w:r>
      <w:proofErr w:type="spellStart"/>
      <w:r w:rsidR="00D94F47">
        <w:rPr>
          <w:sz w:val="28"/>
          <w:szCs w:val="28"/>
        </w:rPr>
        <w:t>Тере-Хольского</w:t>
      </w:r>
      <w:proofErr w:type="spellEnd"/>
      <w:r w:rsidR="00D94F47">
        <w:rPr>
          <w:sz w:val="28"/>
          <w:szCs w:val="28"/>
        </w:rPr>
        <w:t xml:space="preserve"> </w:t>
      </w:r>
      <w:proofErr w:type="spellStart"/>
      <w:r w:rsidR="00D94F47">
        <w:rPr>
          <w:sz w:val="28"/>
          <w:szCs w:val="28"/>
        </w:rPr>
        <w:t>кожууна</w:t>
      </w:r>
      <w:proofErr w:type="spellEnd"/>
      <w:r w:rsidRPr="002451FA">
        <w:rPr>
          <w:sz w:val="28"/>
          <w:szCs w:val="28"/>
        </w:rPr>
        <w:t xml:space="preserve">. </w:t>
      </w:r>
    </w:p>
    <w:p w14:paraId="22DF584A" w14:textId="5D2B79B0" w:rsidR="00014D4A" w:rsidRPr="002451FA" w:rsidRDefault="00EB491F" w:rsidP="00014D4A">
      <w:pPr>
        <w:ind w:firstLine="708"/>
        <w:jc w:val="both"/>
        <w:rPr>
          <w:sz w:val="28"/>
          <w:szCs w:val="28"/>
        </w:rPr>
      </w:pPr>
      <w:r w:rsidRPr="002451FA">
        <w:rPr>
          <w:rFonts w:eastAsia="Calibri"/>
          <w:sz w:val="28"/>
          <w:szCs w:val="28"/>
          <w:lang w:eastAsia="en-US"/>
        </w:rPr>
        <w:t>В 20</w:t>
      </w:r>
      <w:r w:rsidR="00832BC8" w:rsidRPr="002451FA">
        <w:rPr>
          <w:rFonts w:eastAsia="Calibri"/>
          <w:sz w:val="28"/>
          <w:szCs w:val="28"/>
          <w:lang w:eastAsia="en-US"/>
        </w:rPr>
        <w:t>2</w:t>
      </w:r>
      <w:r w:rsidR="00D94F47">
        <w:rPr>
          <w:rFonts w:eastAsia="Calibri"/>
          <w:sz w:val="28"/>
          <w:szCs w:val="28"/>
          <w:lang w:eastAsia="en-US"/>
        </w:rPr>
        <w:t>2</w:t>
      </w:r>
      <w:r w:rsidR="003F6EC1" w:rsidRPr="002451FA">
        <w:rPr>
          <w:rFonts w:eastAsia="Calibri"/>
          <w:sz w:val="28"/>
          <w:szCs w:val="28"/>
          <w:lang w:eastAsia="en-US"/>
        </w:rPr>
        <w:t xml:space="preserve"> году достигнуты определенные результаты реализации Стратегии – 2030. Показатели социально – экономического развития, предусмотренные планом </w:t>
      </w:r>
      <w:r w:rsidR="003F6EC1" w:rsidRPr="002451FA">
        <w:rPr>
          <w:rFonts w:eastAsia="+mn-ea"/>
          <w:kern w:val="24"/>
          <w:sz w:val="28"/>
          <w:szCs w:val="28"/>
        </w:rPr>
        <w:t xml:space="preserve">мероприятий по реализации Стратегии развития </w:t>
      </w:r>
      <w:proofErr w:type="spellStart"/>
      <w:r w:rsidR="00D94F47">
        <w:rPr>
          <w:rFonts w:eastAsia="+mn-ea"/>
          <w:kern w:val="24"/>
          <w:sz w:val="28"/>
          <w:szCs w:val="28"/>
        </w:rPr>
        <w:t>Тере-Хольского</w:t>
      </w:r>
      <w:proofErr w:type="spellEnd"/>
      <w:r w:rsidR="00D94F47">
        <w:rPr>
          <w:rFonts w:eastAsia="+mn-ea"/>
          <w:kern w:val="24"/>
          <w:sz w:val="28"/>
          <w:szCs w:val="28"/>
        </w:rPr>
        <w:t xml:space="preserve"> </w:t>
      </w:r>
      <w:proofErr w:type="spellStart"/>
      <w:r w:rsidR="00D94F47">
        <w:rPr>
          <w:rFonts w:eastAsia="+mn-ea"/>
          <w:kern w:val="24"/>
          <w:sz w:val="28"/>
          <w:szCs w:val="28"/>
        </w:rPr>
        <w:t>кожуна</w:t>
      </w:r>
      <w:proofErr w:type="spellEnd"/>
      <w:r w:rsidR="00D94F47">
        <w:rPr>
          <w:rFonts w:eastAsia="+mn-ea"/>
          <w:kern w:val="24"/>
          <w:sz w:val="28"/>
          <w:szCs w:val="28"/>
        </w:rPr>
        <w:t xml:space="preserve"> </w:t>
      </w:r>
      <w:r w:rsidR="003F6EC1" w:rsidRPr="002451FA">
        <w:rPr>
          <w:rFonts w:eastAsia="+mn-ea"/>
          <w:kern w:val="24"/>
          <w:sz w:val="28"/>
          <w:szCs w:val="28"/>
        </w:rPr>
        <w:t xml:space="preserve">до 2030 </w:t>
      </w:r>
      <w:r w:rsidRPr="002451FA">
        <w:rPr>
          <w:rFonts w:eastAsia="+mn-ea"/>
          <w:kern w:val="24"/>
          <w:sz w:val="28"/>
          <w:szCs w:val="28"/>
        </w:rPr>
        <w:t>года представлены в приложении</w:t>
      </w:r>
      <w:r w:rsidR="003F6EC1" w:rsidRPr="002451FA">
        <w:rPr>
          <w:rFonts w:eastAsia="+mn-ea"/>
          <w:kern w:val="24"/>
          <w:sz w:val="28"/>
          <w:szCs w:val="28"/>
        </w:rPr>
        <w:t xml:space="preserve"> к докладу. </w:t>
      </w:r>
    </w:p>
    <w:p w14:paraId="6D4AE606" w14:textId="2E1B79D9" w:rsidR="00EB491F" w:rsidRDefault="00EB491F" w:rsidP="002F47A3">
      <w:pPr>
        <w:jc w:val="right"/>
      </w:pPr>
    </w:p>
    <w:p w14:paraId="6F1E4BBA" w14:textId="3CAA9867" w:rsidR="00772ACF" w:rsidRDefault="00772ACF" w:rsidP="002F47A3">
      <w:pPr>
        <w:jc w:val="right"/>
      </w:pPr>
    </w:p>
    <w:p w14:paraId="77A57112" w14:textId="22B50FA7" w:rsidR="00772ACF" w:rsidRDefault="00772ACF" w:rsidP="002F47A3">
      <w:pPr>
        <w:jc w:val="right"/>
      </w:pPr>
    </w:p>
    <w:p w14:paraId="1726347D" w14:textId="56C3ED31" w:rsidR="00772ACF" w:rsidRDefault="00772ACF" w:rsidP="002F47A3">
      <w:pPr>
        <w:jc w:val="right"/>
      </w:pPr>
    </w:p>
    <w:p w14:paraId="356F64CA" w14:textId="7DD88F38" w:rsidR="00772ACF" w:rsidRDefault="00772ACF" w:rsidP="002F47A3">
      <w:pPr>
        <w:jc w:val="right"/>
      </w:pPr>
    </w:p>
    <w:p w14:paraId="77FB566C" w14:textId="4E321614" w:rsidR="00772ACF" w:rsidRDefault="00772ACF" w:rsidP="002F47A3">
      <w:pPr>
        <w:jc w:val="right"/>
      </w:pPr>
    </w:p>
    <w:p w14:paraId="7285CCC3" w14:textId="11B732D9" w:rsidR="00772ACF" w:rsidRDefault="00772ACF" w:rsidP="002F47A3">
      <w:pPr>
        <w:jc w:val="right"/>
      </w:pPr>
    </w:p>
    <w:p w14:paraId="3C265BCA" w14:textId="2591BA82" w:rsidR="00772ACF" w:rsidRDefault="00772ACF" w:rsidP="002F47A3">
      <w:pPr>
        <w:jc w:val="right"/>
      </w:pPr>
    </w:p>
    <w:p w14:paraId="62ACE5CA" w14:textId="2425BF95" w:rsidR="00772ACF" w:rsidRDefault="00772ACF" w:rsidP="002F47A3">
      <w:pPr>
        <w:jc w:val="right"/>
      </w:pPr>
    </w:p>
    <w:p w14:paraId="5733898D" w14:textId="56D6178E" w:rsidR="00772ACF" w:rsidRDefault="00772ACF" w:rsidP="002F47A3">
      <w:pPr>
        <w:jc w:val="right"/>
      </w:pPr>
    </w:p>
    <w:p w14:paraId="6E528AA9" w14:textId="77777777" w:rsidR="00772ACF" w:rsidRPr="002451FA" w:rsidRDefault="00772ACF" w:rsidP="002F47A3">
      <w:pPr>
        <w:jc w:val="right"/>
        <w:sectPr w:rsidR="00772ACF" w:rsidRPr="002451FA" w:rsidSect="00880ED1">
          <w:headerReference w:type="default" r:id="rId8"/>
          <w:pgSz w:w="11906" w:h="16838"/>
          <w:pgMar w:top="1134" w:right="567" w:bottom="851" w:left="1134" w:header="709" w:footer="709" w:gutter="0"/>
          <w:cols w:space="708"/>
          <w:docGrid w:linePitch="360"/>
        </w:sectPr>
      </w:pPr>
    </w:p>
    <w:tbl>
      <w:tblPr>
        <w:tblW w:w="14460" w:type="dxa"/>
        <w:tblLook w:val="04A0" w:firstRow="1" w:lastRow="0" w:firstColumn="1" w:lastColumn="0" w:noHBand="0" w:noVBand="1"/>
      </w:tblPr>
      <w:tblGrid>
        <w:gridCol w:w="620"/>
        <w:gridCol w:w="7800"/>
        <w:gridCol w:w="1540"/>
        <w:gridCol w:w="1500"/>
        <w:gridCol w:w="1500"/>
        <w:gridCol w:w="1500"/>
      </w:tblGrid>
      <w:tr w:rsidR="00772ACF" w:rsidRPr="00772ACF" w14:paraId="4C02D6EA" w14:textId="77777777" w:rsidTr="00772ACF">
        <w:trPr>
          <w:trHeight w:val="260"/>
        </w:trPr>
        <w:tc>
          <w:tcPr>
            <w:tcW w:w="8420" w:type="dxa"/>
            <w:gridSpan w:val="2"/>
            <w:tcBorders>
              <w:top w:val="nil"/>
              <w:left w:val="nil"/>
              <w:bottom w:val="nil"/>
              <w:right w:val="nil"/>
            </w:tcBorders>
            <w:shd w:val="clear" w:color="000000" w:fill="FFFFFF"/>
            <w:noWrap/>
            <w:vAlign w:val="center"/>
            <w:hideMark/>
          </w:tcPr>
          <w:p w14:paraId="2433C17E" w14:textId="77777777" w:rsidR="00772ACF" w:rsidRPr="00772ACF" w:rsidRDefault="00772ACF" w:rsidP="00772ACF">
            <w:pPr>
              <w:rPr>
                <w:sz w:val="20"/>
                <w:szCs w:val="20"/>
              </w:rPr>
            </w:pPr>
            <w:r w:rsidRPr="00772ACF">
              <w:rPr>
                <w:sz w:val="20"/>
                <w:szCs w:val="20"/>
              </w:rPr>
              <w:lastRenderedPageBreak/>
              <w:t> </w:t>
            </w:r>
          </w:p>
        </w:tc>
        <w:tc>
          <w:tcPr>
            <w:tcW w:w="6040" w:type="dxa"/>
            <w:gridSpan w:val="4"/>
            <w:tcBorders>
              <w:top w:val="nil"/>
              <w:left w:val="nil"/>
              <w:bottom w:val="nil"/>
              <w:right w:val="nil"/>
            </w:tcBorders>
            <w:shd w:val="clear" w:color="000000" w:fill="FFFFFF"/>
            <w:noWrap/>
            <w:vAlign w:val="center"/>
            <w:hideMark/>
          </w:tcPr>
          <w:p w14:paraId="7092D503" w14:textId="36CA9E14" w:rsidR="00772ACF" w:rsidRPr="00772ACF" w:rsidRDefault="00772ACF" w:rsidP="00772ACF">
            <w:pPr>
              <w:jc w:val="right"/>
              <w:rPr>
                <w:sz w:val="20"/>
                <w:szCs w:val="20"/>
              </w:rPr>
            </w:pPr>
            <w:r w:rsidRPr="00772ACF">
              <w:rPr>
                <w:sz w:val="20"/>
                <w:szCs w:val="20"/>
              </w:rPr>
              <w:t>Приложение 1</w:t>
            </w:r>
          </w:p>
        </w:tc>
      </w:tr>
      <w:tr w:rsidR="00772ACF" w:rsidRPr="00772ACF" w14:paraId="55E2C3F1" w14:textId="77777777" w:rsidTr="00814D8A">
        <w:trPr>
          <w:trHeight w:val="260"/>
        </w:trPr>
        <w:tc>
          <w:tcPr>
            <w:tcW w:w="620" w:type="dxa"/>
            <w:tcBorders>
              <w:top w:val="nil"/>
              <w:left w:val="nil"/>
              <w:bottom w:val="nil"/>
              <w:right w:val="nil"/>
            </w:tcBorders>
            <w:shd w:val="clear" w:color="000000" w:fill="FFFFFF"/>
            <w:noWrap/>
            <w:vAlign w:val="center"/>
            <w:hideMark/>
          </w:tcPr>
          <w:p w14:paraId="23FBAE8B"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nil"/>
              <w:right w:val="nil"/>
            </w:tcBorders>
            <w:shd w:val="clear" w:color="000000" w:fill="FFFFFF"/>
            <w:noWrap/>
            <w:vAlign w:val="center"/>
          </w:tcPr>
          <w:p w14:paraId="0963D4AE" w14:textId="31496C39" w:rsidR="00772ACF" w:rsidRPr="00772ACF" w:rsidRDefault="00772ACF" w:rsidP="00772ACF">
            <w:pPr>
              <w:jc w:val="right"/>
              <w:rPr>
                <w:sz w:val="20"/>
                <w:szCs w:val="20"/>
              </w:rPr>
            </w:pPr>
          </w:p>
        </w:tc>
      </w:tr>
      <w:tr w:rsidR="00772ACF" w:rsidRPr="00772ACF" w14:paraId="58307EDD" w14:textId="77777777" w:rsidTr="00814D8A">
        <w:trPr>
          <w:trHeight w:val="255"/>
        </w:trPr>
        <w:tc>
          <w:tcPr>
            <w:tcW w:w="620" w:type="dxa"/>
            <w:tcBorders>
              <w:top w:val="nil"/>
              <w:left w:val="nil"/>
              <w:bottom w:val="nil"/>
              <w:right w:val="nil"/>
            </w:tcBorders>
            <w:shd w:val="clear" w:color="000000" w:fill="FFFFFF"/>
            <w:noWrap/>
            <w:vAlign w:val="center"/>
            <w:hideMark/>
          </w:tcPr>
          <w:p w14:paraId="7783DF3F"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nil"/>
              <w:right w:val="nil"/>
            </w:tcBorders>
            <w:shd w:val="clear" w:color="000000" w:fill="FFFFFF"/>
            <w:noWrap/>
            <w:vAlign w:val="center"/>
          </w:tcPr>
          <w:p w14:paraId="191866E8" w14:textId="68C98D10" w:rsidR="00772ACF" w:rsidRPr="00772ACF" w:rsidRDefault="00772ACF" w:rsidP="00772ACF">
            <w:pPr>
              <w:jc w:val="right"/>
              <w:rPr>
                <w:sz w:val="20"/>
                <w:szCs w:val="20"/>
              </w:rPr>
            </w:pPr>
          </w:p>
        </w:tc>
      </w:tr>
      <w:tr w:rsidR="00772ACF" w:rsidRPr="00772ACF" w14:paraId="1F1895BD" w14:textId="77777777" w:rsidTr="00814D8A">
        <w:trPr>
          <w:trHeight w:val="260"/>
        </w:trPr>
        <w:tc>
          <w:tcPr>
            <w:tcW w:w="620" w:type="dxa"/>
            <w:tcBorders>
              <w:top w:val="nil"/>
              <w:left w:val="nil"/>
              <w:bottom w:val="nil"/>
              <w:right w:val="nil"/>
            </w:tcBorders>
            <w:shd w:val="clear" w:color="000000" w:fill="FFFFFF"/>
            <w:noWrap/>
            <w:vAlign w:val="center"/>
            <w:hideMark/>
          </w:tcPr>
          <w:p w14:paraId="577FC10C"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nil"/>
              <w:right w:val="nil"/>
            </w:tcBorders>
            <w:shd w:val="clear" w:color="000000" w:fill="FFFFFF"/>
            <w:noWrap/>
            <w:vAlign w:val="center"/>
          </w:tcPr>
          <w:p w14:paraId="5B1DBE40" w14:textId="17358E29" w:rsidR="00772ACF" w:rsidRPr="00772ACF" w:rsidRDefault="00772ACF" w:rsidP="00772ACF">
            <w:pPr>
              <w:jc w:val="right"/>
              <w:rPr>
                <w:sz w:val="20"/>
                <w:szCs w:val="20"/>
              </w:rPr>
            </w:pPr>
          </w:p>
        </w:tc>
      </w:tr>
      <w:tr w:rsidR="00772ACF" w:rsidRPr="00772ACF" w14:paraId="0F92A9FC" w14:textId="77777777" w:rsidTr="00814D8A">
        <w:trPr>
          <w:trHeight w:val="260"/>
        </w:trPr>
        <w:tc>
          <w:tcPr>
            <w:tcW w:w="620" w:type="dxa"/>
            <w:tcBorders>
              <w:top w:val="nil"/>
              <w:left w:val="nil"/>
              <w:bottom w:val="nil"/>
              <w:right w:val="nil"/>
            </w:tcBorders>
            <w:shd w:val="clear" w:color="000000" w:fill="FFFFFF"/>
            <w:noWrap/>
            <w:vAlign w:val="center"/>
            <w:hideMark/>
          </w:tcPr>
          <w:p w14:paraId="0D352A23"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nil"/>
              <w:right w:val="nil"/>
            </w:tcBorders>
            <w:shd w:val="clear" w:color="000000" w:fill="FFFFFF"/>
            <w:noWrap/>
            <w:vAlign w:val="center"/>
          </w:tcPr>
          <w:p w14:paraId="4B9E3637" w14:textId="7C9B6B38" w:rsidR="00772ACF" w:rsidRPr="00772ACF" w:rsidRDefault="00772ACF" w:rsidP="00772ACF">
            <w:pPr>
              <w:jc w:val="right"/>
              <w:rPr>
                <w:sz w:val="20"/>
                <w:szCs w:val="20"/>
              </w:rPr>
            </w:pPr>
          </w:p>
        </w:tc>
      </w:tr>
      <w:tr w:rsidR="00772ACF" w:rsidRPr="00772ACF" w14:paraId="6D1358AA" w14:textId="77777777" w:rsidTr="00814D8A">
        <w:trPr>
          <w:trHeight w:val="260"/>
        </w:trPr>
        <w:tc>
          <w:tcPr>
            <w:tcW w:w="620" w:type="dxa"/>
            <w:tcBorders>
              <w:top w:val="nil"/>
              <w:left w:val="nil"/>
              <w:bottom w:val="nil"/>
              <w:right w:val="nil"/>
            </w:tcBorders>
            <w:shd w:val="clear" w:color="000000" w:fill="FFFFFF"/>
            <w:noWrap/>
            <w:vAlign w:val="center"/>
            <w:hideMark/>
          </w:tcPr>
          <w:p w14:paraId="088FDF66"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nil"/>
              <w:right w:val="nil"/>
            </w:tcBorders>
            <w:shd w:val="clear" w:color="000000" w:fill="FFFFFF"/>
            <w:noWrap/>
            <w:vAlign w:val="center"/>
          </w:tcPr>
          <w:p w14:paraId="1279FE09" w14:textId="716D499D" w:rsidR="00772ACF" w:rsidRPr="00772ACF" w:rsidRDefault="00772ACF" w:rsidP="00772ACF">
            <w:pPr>
              <w:jc w:val="right"/>
              <w:rPr>
                <w:sz w:val="20"/>
                <w:szCs w:val="20"/>
              </w:rPr>
            </w:pPr>
          </w:p>
        </w:tc>
      </w:tr>
      <w:tr w:rsidR="00772ACF" w:rsidRPr="00772ACF" w14:paraId="3C2FB138" w14:textId="77777777" w:rsidTr="00772ACF">
        <w:trPr>
          <w:trHeight w:val="260"/>
        </w:trPr>
        <w:tc>
          <w:tcPr>
            <w:tcW w:w="620" w:type="dxa"/>
            <w:tcBorders>
              <w:top w:val="nil"/>
              <w:left w:val="nil"/>
              <w:bottom w:val="nil"/>
              <w:right w:val="nil"/>
            </w:tcBorders>
            <w:shd w:val="clear" w:color="000000" w:fill="FFFFFF"/>
            <w:noWrap/>
            <w:vAlign w:val="center"/>
            <w:hideMark/>
          </w:tcPr>
          <w:p w14:paraId="1A3D50D8"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nil"/>
              <w:right w:val="nil"/>
            </w:tcBorders>
            <w:shd w:val="clear" w:color="000000" w:fill="FFFFFF"/>
            <w:noWrap/>
            <w:vAlign w:val="center"/>
            <w:hideMark/>
          </w:tcPr>
          <w:p w14:paraId="3D533547" w14:textId="77777777" w:rsidR="00772ACF" w:rsidRPr="00772ACF" w:rsidRDefault="00772ACF" w:rsidP="00772ACF">
            <w:pPr>
              <w:jc w:val="right"/>
              <w:rPr>
                <w:color w:val="FF0000"/>
                <w:sz w:val="20"/>
                <w:szCs w:val="20"/>
              </w:rPr>
            </w:pPr>
            <w:r w:rsidRPr="00772ACF">
              <w:rPr>
                <w:color w:val="FF0000"/>
                <w:sz w:val="20"/>
                <w:szCs w:val="20"/>
              </w:rPr>
              <w:t> </w:t>
            </w:r>
          </w:p>
        </w:tc>
      </w:tr>
      <w:tr w:rsidR="00772ACF" w:rsidRPr="00772ACF" w14:paraId="20B0C9A5" w14:textId="77777777" w:rsidTr="00772ACF">
        <w:trPr>
          <w:trHeight w:val="975"/>
        </w:trPr>
        <w:tc>
          <w:tcPr>
            <w:tcW w:w="14460" w:type="dxa"/>
            <w:gridSpan w:val="6"/>
            <w:vMerge w:val="restart"/>
            <w:tcBorders>
              <w:top w:val="nil"/>
              <w:left w:val="nil"/>
              <w:bottom w:val="nil"/>
              <w:right w:val="nil"/>
            </w:tcBorders>
            <w:shd w:val="clear" w:color="auto" w:fill="auto"/>
            <w:vAlign w:val="center"/>
            <w:hideMark/>
          </w:tcPr>
          <w:p w14:paraId="0CAE95AD" w14:textId="77777777" w:rsidR="00772ACF" w:rsidRPr="00772ACF" w:rsidRDefault="00772ACF" w:rsidP="00772ACF">
            <w:pPr>
              <w:jc w:val="center"/>
              <w:rPr>
                <w:b/>
                <w:bCs/>
                <w:color w:val="000000"/>
                <w:sz w:val="20"/>
                <w:szCs w:val="20"/>
              </w:rPr>
            </w:pPr>
            <w:r w:rsidRPr="00772ACF">
              <w:rPr>
                <w:b/>
                <w:bCs/>
                <w:color w:val="000000"/>
                <w:sz w:val="20"/>
                <w:szCs w:val="20"/>
              </w:rPr>
              <w:t>ИСПОЛЕНИЕ БЮДЖЕТНЫХ СРЕДСТВ   ПО ЦЕЛЕВЫМ СТАТЬЯМ (МУНИЦИПАЛЬНЫМ ПРОГРАММАМ ТЕРЕ-ХОЛЬСКОГО КОЖУУНА), ГРУППАМ ВИДОВ РАСХОДОВ КЛАССИФИКАЦИИ РАСХОДОВ КОЖУУННОГО БЮДЖЕТА ТЕРЕ-ХОЛЬСКОГО КОЖУУНА РЕСПУБЛИКИ ТЫВА НА 2020-2022 ГОДЫ</w:t>
            </w:r>
          </w:p>
        </w:tc>
      </w:tr>
      <w:tr w:rsidR="00772ACF" w:rsidRPr="00772ACF" w14:paraId="2BCB87E8" w14:textId="77777777" w:rsidTr="00772ACF">
        <w:trPr>
          <w:trHeight w:val="255"/>
        </w:trPr>
        <w:tc>
          <w:tcPr>
            <w:tcW w:w="14460" w:type="dxa"/>
            <w:gridSpan w:val="6"/>
            <w:vMerge/>
            <w:tcBorders>
              <w:top w:val="nil"/>
              <w:left w:val="nil"/>
              <w:bottom w:val="nil"/>
              <w:right w:val="nil"/>
            </w:tcBorders>
            <w:vAlign w:val="center"/>
            <w:hideMark/>
          </w:tcPr>
          <w:p w14:paraId="39347078" w14:textId="77777777" w:rsidR="00772ACF" w:rsidRPr="00772ACF" w:rsidRDefault="00772ACF" w:rsidP="00772ACF">
            <w:pPr>
              <w:rPr>
                <w:b/>
                <w:bCs/>
                <w:color w:val="000000"/>
                <w:sz w:val="20"/>
                <w:szCs w:val="20"/>
              </w:rPr>
            </w:pPr>
          </w:p>
        </w:tc>
      </w:tr>
      <w:tr w:rsidR="00772ACF" w:rsidRPr="00772ACF" w14:paraId="6A07EA6A" w14:textId="77777777" w:rsidTr="00772ACF">
        <w:trPr>
          <w:trHeight w:val="315"/>
        </w:trPr>
        <w:tc>
          <w:tcPr>
            <w:tcW w:w="14460" w:type="dxa"/>
            <w:gridSpan w:val="6"/>
            <w:vMerge/>
            <w:tcBorders>
              <w:top w:val="nil"/>
              <w:left w:val="nil"/>
              <w:bottom w:val="nil"/>
              <w:right w:val="nil"/>
            </w:tcBorders>
            <w:vAlign w:val="center"/>
            <w:hideMark/>
          </w:tcPr>
          <w:p w14:paraId="3A29A0BB" w14:textId="77777777" w:rsidR="00772ACF" w:rsidRPr="00772ACF" w:rsidRDefault="00772ACF" w:rsidP="00772ACF">
            <w:pPr>
              <w:rPr>
                <w:b/>
                <w:bCs/>
                <w:color w:val="000000"/>
                <w:sz w:val="20"/>
                <w:szCs w:val="20"/>
              </w:rPr>
            </w:pPr>
          </w:p>
        </w:tc>
      </w:tr>
      <w:tr w:rsidR="00772ACF" w:rsidRPr="00772ACF" w14:paraId="1464A0AF" w14:textId="77777777" w:rsidTr="00772ACF">
        <w:trPr>
          <w:trHeight w:val="260"/>
        </w:trPr>
        <w:tc>
          <w:tcPr>
            <w:tcW w:w="620" w:type="dxa"/>
            <w:tcBorders>
              <w:top w:val="nil"/>
              <w:left w:val="nil"/>
              <w:bottom w:val="nil"/>
              <w:right w:val="nil"/>
            </w:tcBorders>
            <w:shd w:val="clear" w:color="000000" w:fill="FFFFFF"/>
            <w:noWrap/>
            <w:vAlign w:val="center"/>
            <w:hideMark/>
          </w:tcPr>
          <w:p w14:paraId="4CB8E575" w14:textId="77777777" w:rsidR="00772ACF" w:rsidRPr="00772ACF" w:rsidRDefault="00772ACF" w:rsidP="00772ACF">
            <w:pPr>
              <w:rPr>
                <w:sz w:val="20"/>
                <w:szCs w:val="20"/>
              </w:rPr>
            </w:pPr>
            <w:r w:rsidRPr="00772ACF">
              <w:rPr>
                <w:sz w:val="20"/>
                <w:szCs w:val="20"/>
              </w:rPr>
              <w:t> </w:t>
            </w:r>
          </w:p>
        </w:tc>
        <w:tc>
          <w:tcPr>
            <w:tcW w:w="13840" w:type="dxa"/>
            <w:gridSpan w:val="5"/>
            <w:tcBorders>
              <w:top w:val="nil"/>
              <w:left w:val="nil"/>
              <w:bottom w:val="single" w:sz="4" w:space="0" w:color="auto"/>
              <w:right w:val="nil"/>
            </w:tcBorders>
            <w:shd w:val="clear" w:color="000000" w:fill="FFFFFF"/>
            <w:noWrap/>
            <w:vAlign w:val="center"/>
            <w:hideMark/>
          </w:tcPr>
          <w:p w14:paraId="6C47AA7E" w14:textId="77777777" w:rsidR="00772ACF" w:rsidRPr="00772ACF" w:rsidRDefault="00772ACF" w:rsidP="00772ACF">
            <w:pPr>
              <w:jc w:val="right"/>
              <w:rPr>
                <w:sz w:val="20"/>
                <w:szCs w:val="20"/>
              </w:rPr>
            </w:pPr>
            <w:r w:rsidRPr="00772ACF">
              <w:rPr>
                <w:sz w:val="20"/>
                <w:szCs w:val="20"/>
              </w:rPr>
              <w:t xml:space="preserve">                                                                                        (тыс. рублей)</w:t>
            </w:r>
          </w:p>
        </w:tc>
      </w:tr>
      <w:tr w:rsidR="00772ACF" w:rsidRPr="00772ACF" w14:paraId="40BCCD65" w14:textId="77777777" w:rsidTr="00772ACF">
        <w:trPr>
          <w:trHeight w:val="255"/>
        </w:trPr>
        <w:tc>
          <w:tcPr>
            <w:tcW w:w="6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3750541" w14:textId="77777777" w:rsidR="00772ACF" w:rsidRPr="00772ACF" w:rsidRDefault="00772ACF" w:rsidP="00772ACF">
            <w:pPr>
              <w:jc w:val="center"/>
              <w:rPr>
                <w:b/>
                <w:bCs/>
                <w:sz w:val="20"/>
                <w:szCs w:val="20"/>
              </w:rPr>
            </w:pPr>
            <w:r w:rsidRPr="00772ACF">
              <w:rPr>
                <w:b/>
                <w:bCs/>
                <w:sz w:val="20"/>
                <w:szCs w:val="20"/>
              </w:rPr>
              <w:t>№ п/п</w:t>
            </w:r>
          </w:p>
        </w:tc>
        <w:tc>
          <w:tcPr>
            <w:tcW w:w="78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B578AD8" w14:textId="77777777" w:rsidR="00772ACF" w:rsidRPr="00772ACF" w:rsidRDefault="00772ACF" w:rsidP="00772ACF">
            <w:pPr>
              <w:jc w:val="center"/>
              <w:rPr>
                <w:b/>
                <w:bCs/>
                <w:sz w:val="20"/>
                <w:szCs w:val="20"/>
              </w:rPr>
            </w:pPr>
            <w:r w:rsidRPr="00772ACF">
              <w:rPr>
                <w:b/>
                <w:bCs/>
                <w:sz w:val="20"/>
                <w:szCs w:val="20"/>
              </w:rPr>
              <w:t>Наименование муниципальной программы</w:t>
            </w:r>
          </w:p>
        </w:tc>
        <w:tc>
          <w:tcPr>
            <w:tcW w:w="154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876609B" w14:textId="77777777" w:rsidR="00772ACF" w:rsidRPr="00772ACF" w:rsidRDefault="00772ACF" w:rsidP="00772ACF">
            <w:pPr>
              <w:jc w:val="center"/>
              <w:rPr>
                <w:b/>
                <w:bCs/>
                <w:sz w:val="20"/>
                <w:szCs w:val="20"/>
              </w:rPr>
            </w:pPr>
            <w:r w:rsidRPr="00772ACF">
              <w:rPr>
                <w:b/>
                <w:bCs/>
                <w:sz w:val="20"/>
                <w:szCs w:val="20"/>
              </w:rPr>
              <w:t>ЦСР</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1064CF96" w14:textId="77777777" w:rsidR="00772ACF" w:rsidRPr="00772ACF" w:rsidRDefault="00772ACF" w:rsidP="00772ACF">
            <w:pPr>
              <w:jc w:val="center"/>
              <w:rPr>
                <w:b/>
                <w:bCs/>
                <w:sz w:val="20"/>
                <w:szCs w:val="20"/>
              </w:rPr>
            </w:pPr>
            <w:r w:rsidRPr="00772ACF">
              <w:rPr>
                <w:b/>
                <w:bCs/>
                <w:sz w:val="20"/>
                <w:szCs w:val="20"/>
              </w:rPr>
              <w:t xml:space="preserve"> ФАКТ на 2020 </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7C6697" w14:textId="77777777" w:rsidR="00772ACF" w:rsidRPr="00772ACF" w:rsidRDefault="00772ACF" w:rsidP="00772ACF">
            <w:pPr>
              <w:jc w:val="center"/>
              <w:rPr>
                <w:b/>
                <w:bCs/>
                <w:sz w:val="20"/>
                <w:szCs w:val="20"/>
              </w:rPr>
            </w:pPr>
            <w:r w:rsidRPr="00772ACF">
              <w:rPr>
                <w:b/>
                <w:bCs/>
                <w:sz w:val="20"/>
                <w:szCs w:val="20"/>
              </w:rPr>
              <w:t xml:space="preserve"> ФАКТ на 2021 </w:t>
            </w:r>
          </w:p>
        </w:tc>
        <w:tc>
          <w:tcPr>
            <w:tcW w:w="1500" w:type="dxa"/>
            <w:vMerge w:val="restart"/>
            <w:tcBorders>
              <w:top w:val="nil"/>
              <w:left w:val="single" w:sz="4" w:space="0" w:color="auto"/>
              <w:bottom w:val="single" w:sz="4" w:space="0" w:color="auto"/>
              <w:right w:val="single" w:sz="4" w:space="0" w:color="auto"/>
            </w:tcBorders>
            <w:shd w:val="clear" w:color="000000" w:fill="FFFFFF"/>
            <w:vAlign w:val="center"/>
            <w:hideMark/>
          </w:tcPr>
          <w:p w14:paraId="6D787210" w14:textId="77777777" w:rsidR="00772ACF" w:rsidRPr="00772ACF" w:rsidRDefault="00772ACF" w:rsidP="00772ACF">
            <w:pPr>
              <w:jc w:val="center"/>
              <w:rPr>
                <w:b/>
                <w:bCs/>
                <w:sz w:val="20"/>
                <w:szCs w:val="20"/>
              </w:rPr>
            </w:pPr>
            <w:r w:rsidRPr="00772ACF">
              <w:rPr>
                <w:b/>
                <w:bCs/>
                <w:sz w:val="20"/>
                <w:szCs w:val="20"/>
              </w:rPr>
              <w:t xml:space="preserve"> ФАКТ на 2022 </w:t>
            </w:r>
          </w:p>
        </w:tc>
      </w:tr>
      <w:tr w:rsidR="00772ACF" w:rsidRPr="00772ACF" w14:paraId="507CB55F" w14:textId="77777777" w:rsidTr="00772ACF">
        <w:trPr>
          <w:trHeight w:val="260"/>
        </w:trPr>
        <w:tc>
          <w:tcPr>
            <w:tcW w:w="620" w:type="dxa"/>
            <w:vMerge/>
            <w:tcBorders>
              <w:top w:val="single" w:sz="4" w:space="0" w:color="auto"/>
              <w:left w:val="single" w:sz="4" w:space="0" w:color="auto"/>
              <w:bottom w:val="single" w:sz="4" w:space="0" w:color="auto"/>
              <w:right w:val="single" w:sz="4" w:space="0" w:color="auto"/>
            </w:tcBorders>
            <w:vAlign w:val="center"/>
            <w:hideMark/>
          </w:tcPr>
          <w:p w14:paraId="26205FA7" w14:textId="77777777" w:rsidR="00772ACF" w:rsidRPr="00772ACF" w:rsidRDefault="00772ACF" w:rsidP="00772ACF">
            <w:pPr>
              <w:rPr>
                <w:b/>
                <w:bCs/>
                <w:sz w:val="20"/>
                <w:szCs w:val="20"/>
              </w:rPr>
            </w:pPr>
          </w:p>
        </w:tc>
        <w:tc>
          <w:tcPr>
            <w:tcW w:w="7800" w:type="dxa"/>
            <w:vMerge/>
            <w:tcBorders>
              <w:top w:val="nil"/>
              <w:left w:val="single" w:sz="4" w:space="0" w:color="auto"/>
              <w:bottom w:val="single" w:sz="4" w:space="0" w:color="auto"/>
              <w:right w:val="single" w:sz="4" w:space="0" w:color="auto"/>
            </w:tcBorders>
            <w:vAlign w:val="center"/>
            <w:hideMark/>
          </w:tcPr>
          <w:p w14:paraId="430259D7" w14:textId="77777777" w:rsidR="00772ACF" w:rsidRPr="00772ACF" w:rsidRDefault="00772ACF" w:rsidP="00772ACF">
            <w:pPr>
              <w:rPr>
                <w:b/>
                <w:bCs/>
                <w:sz w:val="20"/>
                <w:szCs w:val="20"/>
              </w:rPr>
            </w:pPr>
          </w:p>
        </w:tc>
        <w:tc>
          <w:tcPr>
            <w:tcW w:w="1540" w:type="dxa"/>
            <w:vMerge/>
            <w:tcBorders>
              <w:top w:val="nil"/>
              <w:left w:val="single" w:sz="4" w:space="0" w:color="auto"/>
              <w:bottom w:val="single" w:sz="4" w:space="0" w:color="auto"/>
              <w:right w:val="single" w:sz="4" w:space="0" w:color="auto"/>
            </w:tcBorders>
            <w:vAlign w:val="center"/>
            <w:hideMark/>
          </w:tcPr>
          <w:p w14:paraId="4C3D7495" w14:textId="77777777" w:rsidR="00772ACF" w:rsidRPr="00772ACF" w:rsidRDefault="00772ACF" w:rsidP="00772ACF">
            <w:pPr>
              <w:rPr>
                <w:b/>
                <w:bCs/>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14:paraId="6CAE4C0C" w14:textId="77777777" w:rsidR="00772ACF" w:rsidRPr="00772ACF" w:rsidRDefault="00772ACF" w:rsidP="00772ACF">
            <w:pPr>
              <w:rPr>
                <w:b/>
                <w:bCs/>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14:paraId="75A852FB" w14:textId="77777777" w:rsidR="00772ACF" w:rsidRPr="00772ACF" w:rsidRDefault="00772ACF" w:rsidP="00772ACF">
            <w:pPr>
              <w:rPr>
                <w:b/>
                <w:bCs/>
                <w:sz w:val="20"/>
                <w:szCs w:val="20"/>
              </w:rPr>
            </w:pPr>
          </w:p>
        </w:tc>
        <w:tc>
          <w:tcPr>
            <w:tcW w:w="1500" w:type="dxa"/>
            <w:vMerge/>
            <w:tcBorders>
              <w:top w:val="nil"/>
              <w:left w:val="single" w:sz="4" w:space="0" w:color="auto"/>
              <w:bottom w:val="single" w:sz="4" w:space="0" w:color="auto"/>
              <w:right w:val="single" w:sz="4" w:space="0" w:color="auto"/>
            </w:tcBorders>
            <w:vAlign w:val="center"/>
            <w:hideMark/>
          </w:tcPr>
          <w:p w14:paraId="5584534E" w14:textId="77777777" w:rsidR="00772ACF" w:rsidRPr="00772ACF" w:rsidRDefault="00772ACF" w:rsidP="00772ACF">
            <w:pPr>
              <w:rPr>
                <w:b/>
                <w:bCs/>
                <w:sz w:val="20"/>
                <w:szCs w:val="20"/>
              </w:rPr>
            </w:pPr>
          </w:p>
        </w:tc>
      </w:tr>
      <w:tr w:rsidR="00772ACF" w:rsidRPr="00772ACF" w14:paraId="25C56CCB"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5B46D5C7" w14:textId="77777777" w:rsidR="00772ACF" w:rsidRPr="00772ACF" w:rsidRDefault="00772ACF" w:rsidP="00772ACF">
            <w:pPr>
              <w:jc w:val="center"/>
              <w:rPr>
                <w:sz w:val="20"/>
                <w:szCs w:val="20"/>
              </w:rPr>
            </w:pPr>
            <w:r w:rsidRPr="00772ACF">
              <w:rPr>
                <w:sz w:val="20"/>
                <w:szCs w:val="20"/>
              </w:rPr>
              <w:t>1</w:t>
            </w:r>
          </w:p>
        </w:tc>
        <w:tc>
          <w:tcPr>
            <w:tcW w:w="7800" w:type="dxa"/>
            <w:tcBorders>
              <w:top w:val="nil"/>
              <w:left w:val="nil"/>
              <w:bottom w:val="single" w:sz="4" w:space="0" w:color="auto"/>
              <w:right w:val="single" w:sz="4" w:space="0" w:color="auto"/>
            </w:tcBorders>
            <w:shd w:val="clear" w:color="000000" w:fill="FFFFFF"/>
            <w:vAlign w:val="center"/>
            <w:hideMark/>
          </w:tcPr>
          <w:p w14:paraId="47840C15" w14:textId="77777777" w:rsidR="00772ACF" w:rsidRPr="00772ACF" w:rsidRDefault="00772ACF" w:rsidP="00772ACF">
            <w:pPr>
              <w:jc w:val="center"/>
              <w:rPr>
                <w:sz w:val="20"/>
                <w:szCs w:val="20"/>
              </w:rPr>
            </w:pPr>
            <w:r w:rsidRPr="00772ACF">
              <w:rPr>
                <w:sz w:val="20"/>
                <w:szCs w:val="20"/>
              </w:rPr>
              <w:t>2</w:t>
            </w:r>
          </w:p>
        </w:tc>
        <w:tc>
          <w:tcPr>
            <w:tcW w:w="1540" w:type="dxa"/>
            <w:tcBorders>
              <w:top w:val="nil"/>
              <w:left w:val="nil"/>
              <w:bottom w:val="single" w:sz="4" w:space="0" w:color="auto"/>
              <w:right w:val="single" w:sz="4" w:space="0" w:color="auto"/>
            </w:tcBorders>
            <w:shd w:val="clear" w:color="000000" w:fill="FFFFFF"/>
            <w:vAlign w:val="center"/>
            <w:hideMark/>
          </w:tcPr>
          <w:p w14:paraId="2FD064D6" w14:textId="77777777" w:rsidR="00772ACF" w:rsidRPr="00772ACF" w:rsidRDefault="00772ACF" w:rsidP="00772ACF">
            <w:pPr>
              <w:jc w:val="center"/>
              <w:rPr>
                <w:sz w:val="20"/>
                <w:szCs w:val="20"/>
              </w:rPr>
            </w:pPr>
            <w:r w:rsidRPr="00772ACF">
              <w:rPr>
                <w:sz w:val="20"/>
                <w:szCs w:val="20"/>
              </w:rPr>
              <w:t>3</w:t>
            </w:r>
          </w:p>
        </w:tc>
        <w:tc>
          <w:tcPr>
            <w:tcW w:w="1500" w:type="dxa"/>
            <w:tcBorders>
              <w:top w:val="nil"/>
              <w:left w:val="nil"/>
              <w:bottom w:val="single" w:sz="4" w:space="0" w:color="auto"/>
              <w:right w:val="single" w:sz="4" w:space="0" w:color="auto"/>
            </w:tcBorders>
            <w:shd w:val="clear" w:color="000000" w:fill="FFFFFF"/>
            <w:vAlign w:val="center"/>
            <w:hideMark/>
          </w:tcPr>
          <w:p w14:paraId="68B92C19" w14:textId="77777777" w:rsidR="00772ACF" w:rsidRPr="00772ACF" w:rsidRDefault="00772ACF" w:rsidP="00772ACF">
            <w:pPr>
              <w:jc w:val="center"/>
              <w:rPr>
                <w:sz w:val="20"/>
                <w:szCs w:val="20"/>
              </w:rPr>
            </w:pPr>
            <w:r w:rsidRPr="00772ACF">
              <w:rPr>
                <w:sz w:val="20"/>
                <w:szCs w:val="20"/>
              </w:rPr>
              <w:t>4</w:t>
            </w:r>
          </w:p>
        </w:tc>
        <w:tc>
          <w:tcPr>
            <w:tcW w:w="1500" w:type="dxa"/>
            <w:tcBorders>
              <w:top w:val="nil"/>
              <w:left w:val="nil"/>
              <w:bottom w:val="single" w:sz="4" w:space="0" w:color="auto"/>
              <w:right w:val="single" w:sz="4" w:space="0" w:color="auto"/>
            </w:tcBorders>
            <w:shd w:val="clear" w:color="000000" w:fill="FFFFFF"/>
            <w:vAlign w:val="center"/>
            <w:hideMark/>
          </w:tcPr>
          <w:p w14:paraId="22DDAA6D" w14:textId="77777777" w:rsidR="00772ACF" w:rsidRPr="00772ACF" w:rsidRDefault="00772ACF" w:rsidP="00772ACF">
            <w:pPr>
              <w:jc w:val="center"/>
              <w:rPr>
                <w:sz w:val="20"/>
                <w:szCs w:val="20"/>
              </w:rPr>
            </w:pPr>
            <w:r w:rsidRPr="00772ACF">
              <w:rPr>
                <w:sz w:val="20"/>
                <w:szCs w:val="20"/>
              </w:rPr>
              <w:t>5</w:t>
            </w:r>
          </w:p>
        </w:tc>
        <w:tc>
          <w:tcPr>
            <w:tcW w:w="1500" w:type="dxa"/>
            <w:tcBorders>
              <w:top w:val="nil"/>
              <w:left w:val="nil"/>
              <w:bottom w:val="single" w:sz="4" w:space="0" w:color="auto"/>
              <w:right w:val="single" w:sz="4" w:space="0" w:color="auto"/>
            </w:tcBorders>
            <w:shd w:val="clear" w:color="000000" w:fill="FFFFFF"/>
            <w:vAlign w:val="center"/>
            <w:hideMark/>
          </w:tcPr>
          <w:p w14:paraId="2CDFEE4B" w14:textId="77777777" w:rsidR="00772ACF" w:rsidRPr="00772ACF" w:rsidRDefault="00772ACF" w:rsidP="00772ACF">
            <w:pPr>
              <w:jc w:val="center"/>
              <w:rPr>
                <w:sz w:val="20"/>
                <w:szCs w:val="20"/>
              </w:rPr>
            </w:pPr>
            <w:r w:rsidRPr="00772ACF">
              <w:rPr>
                <w:sz w:val="20"/>
                <w:szCs w:val="20"/>
              </w:rPr>
              <w:t>6</w:t>
            </w:r>
          </w:p>
        </w:tc>
      </w:tr>
      <w:tr w:rsidR="00772ACF" w:rsidRPr="00772ACF" w14:paraId="1B4A6881"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21EB6E68" w14:textId="77777777" w:rsidR="00772ACF" w:rsidRPr="00772ACF" w:rsidRDefault="00772ACF" w:rsidP="00772ACF">
            <w:pPr>
              <w:jc w:val="center"/>
              <w:rPr>
                <w:b/>
                <w:bCs/>
                <w:sz w:val="20"/>
                <w:szCs w:val="20"/>
              </w:rPr>
            </w:pPr>
            <w:r w:rsidRPr="00772ACF">
              <w:rPr>
                <w:b/>
                <w:bCs/>
                <w:sz w:val="20"/>
                <w:szCs w:val="20"/>
              </w:rPr>
              <w:t> </w:t>
            </w:r>
          </w:p>
        </w:tc>
        <w:tc>
          <w:tcPr>
            <w:tcW w:w="7800" w:type="dxa"/>
            <w:tcBorders>
              <w:top w:val="nil"/>
              <w:left w:val="nil"/>
              <w:bottom w:val="single" w:sz="4" w:space="0" w:color="auto"/>
              <w:right w:val="single" w:sz="4" w:space="0" w:color="auto"/>
            </w:tcBorders>
            <w:shd w:val="clear" w:color="000000" w:fill="FFFFFF"/>
            <w:vAlign w:val="center"/>
            <w:hideMark/>
          </w:tcPr>
          <w:p w14:paraId="5FF74A45" w14:textId="77777777" w:rsidR="00772ACF" w:rsidRPr="00772ACF" w:rsidRDefault="00772ACF" w:rsidP="00772ACF">
            <w:pPr>
              <w:jc w:val="center"/>
              <w:rPr>
                <w:b/>
                <w:bCs/>
                <w:sz w:val="20"/>
                <w:szCs w:val="20"/>
              </w:rPr>
            </w:pPr>
            <w:r w:rsidRPr="00772ACF">
              <w:rPr>
                <w:b/>
                <w:bCs/>
                <w:sz w:val="20"/>
                <w:szCs w:val="20"/>
              </w:rPr>
              <w:t>Всего</w:t>
            </w:r>
          </w:p>
        </w:tc>
        <w:tc>
          <w:tcPr>
            <w:tcW w:w="1540" w:type="dxa"/>
            <w:tcBorders>
              <w:top w:val="nil"/>
              <w:left w:val="nil"/>
              <w:bottom w:val="single" w:sz="4" w:space="0" w:color="auto"/>
              <w:right w:val="single" w:sz="4" w:space="0" w:color="auto"/>
            </w:tcBorders>
            <w:shd w:val="clear" w:color="000000" w:fill="FFFFFF"/>
            <w:vAlign w:val="center"/>
            <w:hideMark/>
          </w:tcPr>
          <w:p w14:paraId="2CE925A4" w14:textId="77777777" w:rsidR="00772ACF" w:rsidRPr="00772ACF" w:rsidRDefault="00772ACF" w:rsidP="00772ACF">
            <w:pPr>
              <w:jc w:val="center"/>
              <w:rPr>
                <w:b/>
                <w:bCs/>
                <w:sz w:val="20"/>
                <w:szCs w:val="20"/>
              </w:rPr>
            </w:pPr>
            <w:r w:rsidRPr="00772ACF">
              <w:rPr>
                <w:b/>
                <w:bCs/>
                <w:sz w:val="20"/>
                <w:szCs w:val="20"/>
              </w:rPr>
              <w:t> </w:t>
            </w:r>
          </w:p>
        </w:tc>
        <w:tc>
          <w:tcPr>
            <w:tcW w:w="1500" w:type="dxa"/>
            <w:tcBorders>
              <w:top w:val="nil"/>
              <w:left w:val="nil"/>
              <w:bottom w:val="single" w:sz="4" w:space="0" w:color="auto"/>
              <w:right w:val="single" w:sz="4" w:space="0" w:color="auto"/>
            </w:tcBorders>
            <w:shd w:val="clear" w:color="000000" w:fill="FFFFFF"/>
            <w:vAlign w:val="center"/>
            <w:hideMark/>
          </w:tcPr>
          <w:p w14:paraId="0755BFA0" w14:textId="77777777" w:rsidR="00772ACF" w:rsidRPr="00772ACF" w:rsidRDefault="00772ACF" w:rsidP="00772ACF">
            <w:pPr>
              <w:rPr>
                <w:b/>
                <w:bCs/>
                <w:sz w:val="20"/>
                <w:szCs w:val="20"/>
              </w:rPr>
            </w:pPr>
            <w:r w:rsidRPr="00772ACF">
              <w:rPr>
                <w:b/>
                <w:bCs/>
                <w:sz w:val="20"/>
                <w:szCs w:val="20"/>
              </w:rPr>
              <w:t xml:space="preserve">         155 600,0   </w:t>
            </w:r>
          </w:p>
        </w:tc>
        <w:tc>
          <w:tcPr>
            <w:tcW w:w="1500" w:type="dxa"/>
            <w:tcBorders>
              <w:top w:val="nil"/>
              <w:left w:val="nil"/>
              <w:bottom w:val="single" w:sz="4" w:space="0" w:color="auto"/>
              <w:right w:val="single" w:sz="4" w:space="0" w:color="auto"/>
            </w:tcBorders>
            <w:shd w:val="clear" w:color="000000" w:fill="FFFFFF"/>
            <w:vAlign w:val="center"/>
            <w:hideMark/>
          </w:tcPr>
          <w:p w14:paraId="7FA515B1" w14:textId="77777777" w:rsidR="00772ACF" w:rsidRPr="00772ACF" w:rsidRDefault="00772ACF" w:rsidP="00772ACF">
            <w:pPr>
              <w:rPr>
                <w:b/>
                <w:bCs/>
                <w:sz w:val="20"/>
                <w:szCs w:val="20"/>
              </w:rPr>
            </w:pPr>
            <w:r w:rsidRPr="00772ACF">
              <w:rPr>
                <w:b/>
                <w:bCs/>
                <w:sz w:val="20"/>
                <w:szCs w:val="20"/>
              </w:rPr>
              <w:t xml:space="preserve">         184 986,4   </w:t>
            </w:r>
          </w:p>
        </w:tc>
        <w:tc>
          <w:tcPr>
            <w:tcW w:w="1500" w:type="dxa"/>
            <w:tcBorders>
              <w:top w:val="nil"/>
              <w:left w:val="nil"/>
              <w:bottom w:val="single" w:sz="4" w:space="0" w:color="auto"/>
              <w:right w:val="single" w:sz="4" w:space="0" w:color="auto"/>
            </w:tcBorders>
            <w:shd w:val="clear" w:color="000000" w:fill="FFFFFF"/>
            <w:vAlign w:val="center"/>
            <w:hideMark/>
          </w:tcPr>
          <w:p w14:paraId="7B3E2CD2" w14:textId="77777777" w:rsidR="00772ACF" w:rsidRPr="00772ACF" w:rsidRDefault="00772ACF" w:rsidP="00772ACF">
            <w:pPr>
              <w:rPr>
                <w:b/>
                <w:bCs/>
                <w:sz w:val="20"/>
                <w:szCs w:val="20"/>
              </w:rPr>
            </w:pPr>
            <w:r w:rsidRPr="00772ACF">
              <w:rPr>
                <w:b/>
                <w:bCs/>
                <w:sz w:val="20"/>
                <w:szCs w:val="20"/>
              </w:rPr>
              <w:t xml:space="preserve">         175 383,4   </w:t>
            </w:r>
          </w:p>
        </w:tc>
      </w:tr>
      <w:tr w:rsidR="00772ACF" w:rsidRPr="00772ACF" w14:paraId="0F474A34"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1097EC37" w14:textId="77777777" w:rsidR="00772ACF" w:rsidRPr="00772ACF" w:rsidRDefault="00772ACF" w:rsidP="00772ACF">
            <w:pPr>
              <w:jc w:val="center"/>
              <w:rPr>
                <w:b/>
                <w:bCs/>
                <w:sz w:val="20"/>
                <w:szCs w:val="20"/>
              </w:rPr>
            </w:pPr>
            <w:r w:rsidRPr="00772ACF">
              <w:rPr>
                <w:b/>
                <w:bCs/>
                <w:sz w:val="20"/>
                <w:szCs w:val="20"/>
              </w:rPr>
              <w:t>1</w:t>
            </w:r>
          </w:p>
        </w:tc>
        <w:tc>
          <w:tcPr>
            <w:tcW w:w="7800" w:type="dxa"/>
            <w:tcBorders>
              <w:top w:val="nil"/>
              <w:left w:val="nil"/>
              <w:bottom w:val="single" w:sz="4" w:space="0" w:color="auto"/>
              <w:right w:val="single" w:sz="4" w:space="0" w:color="auto"/>
            </w:tcBorders>
            <w:shd w:val="clear" w:color="000000" w:fill="FFFFFF"/>
            <w:vAlign w:val="center"/>
            <w:hideMark/>
          </w:tcPr>
          <w:p w14:paraId="2F4DBB2B" w14:textId="77777777" w:rsidR="00772ACF" w:rsidRPr="00772ACF" w:rsidRDefault="00772ACF" w:rsidP="00772ACF">
            <w:pPr>
              <w:rPr>
                <w:sz w:val="20"/>
                <w:szCs w:val="20"/>
              </w:rPr>
            </w:pPr>
            <w:r w:rsidRPr="00772ACF">
              <w:rPr>
                <w:sz w:val="20"/>
                <w:szCs w:val="20"/>
              </w:rPr>
              <w:t xml:space="preserve">Пожарная безопасность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2020-2022гг.</w:t>
            </w:r>
          </w:p>
        </w:tc>
        <w:tc>
          <w:tcPr>
            <w:tcW w:w="1540" w:type="dxa"/>
            <w:tcBorders>
              <w:top w:val="nil"/>
              <w:left w:val="nil"/>
              <w:bottom w:val="single" w:sz="4" w:space="0" w:color="auto"/>
              <w:right w:val="single" w:sz="4" w:space="0" w:color="auto"/>
            </w:tcBorders>
            <w:shd w:val="clear" w:color="000000" w:fill="FFFFFF"/>
            <w:vAlign w:val="center"/>
            <w:hideMark/>
          </w:tcPr>
          <w:p w14:paraId="54123B82" w14:textId="77777777" w:rsidR="00772ACF" w:rsidRPr="00772ACF" w:rsidRDefault="00772ACF" w:rsidP="00772ACF">
            <w:pPr>
              <w:jc w:val="center"/>
              <w:rPr>
                <w:sz w:val="20"/>
                <w:szCs w:val="20"/>
              </w:rPr>
            </w:pPr>
            <w:r w:rsidRPr="00772ACF">
              <w:rPr>
                <w:sz w:val="20"/>
                <w:szCs w:val="20"/>
              </w:rPr>
              <w:t>0750000000</w:t>
            </w:r>
          </w:p>
        </w:tc>
        <w:tc>
          <w:tcPr>
            <w:tcW w:w="1500" w:type="dxa"/>
            <w:tcBorders>
              <w:top w:val="nil"/>
              <w:left w:val="nil"/>
              <w:bottom w:val="single" w:sz="4" w:space="0" w:color="auto"/>
              <w:right w:val="single" w:sz="4" w:space="0" w:color="auto"/>
            </w:tcBorders>
            <w:shd w:val="clear" w:color="000000" w:fill="FFFFFF"/>
            <w:vAlign w:val="center"/>
            <w:hideMark/>
          </w:tcPr>
          <w:p w14:paraId="5A81D0BA" w14:textId="77777777" w:rsidR="00772ACF" w:rsidRPr="00772ACF" w:rsidRDefault="00772ACF" w:rsidP="00772ACF">
            <w:pPr>
              <w:rPr>
                <w:sz w:val="20"/>
                <w:szCs w:val="20"/>
              </w:rPr>
            </w:pPr>
            <w:r w:rsidRPr="00772ACF">
              <w:rPr>
                <w:sz w:val="20"/>
                <w:szCs w:val="20"/>
              </w:rPr>
              <w:t xml:space="preserve">                  55,0   </w:t>
            </w:r>
          </w:p>
        </w:tc>
        <w:tc>
          <w:tcPr>
            <w:tcW w:w="1500" w:type="dxa"/>
            <w:tcBorders>
              <w:top w:val="nil"/>
              <w:left w:val="nil"/>
              <w:bottom w:val="single" w:sz="4" w:space="0" w:color="auto"/>
              <w:right w:val="single" w:sz="4" w:space="0" w:color="auto"/>
            </w:tcBorders>
            <w:shd w:val="clear" w:color="000000" w:fill="FFFFFF"/>
            <w:vAlign w:val="center"/>
            <w:hideMark/>
          </w:tcPr>
          <w:p w14:paraId="41315BFE" w14:textId="77777777" w:rsidR="00772ACF" w:rsidRPr="00772ACF" w:rsidRDefault="00772ACF" w:rsidP="00772ACF">
            <w:pPr>
              <w:rPr>
                <w:sz w:val="20"/>
                <w:szCs w:val="20"/>
              </w:rPr>
            </w:pPr>
            <w:r w:rsidRPr="00772ACF">
              <w:rPr>
                <w:sz w:val="20"/>
                <w:szCs w:val="20"/>
              </w:rPr>
              <w:t xml:space="preserve">                  42,5   </w:t>
            </w:r>
          </w:p>
        </w:tc>
        <w:tc>
          <w:tcPr>
            <w:tcW w:w="1500" w:type="dxa"/>
            <w:tcBorders>
              <w:top w:val="nil"/>
              <w:left w:val="nil"/>
              <w:bottom w:val="single" w:sz="4" w:space="0" w:color="auto"/>
              <w:right w:val="single" w:sz="4" w:space="0" w:color="auto"/>
            </w:tcBorders>
            <w:shd w:val="clear" w:color="000000" w:fill="FFFFFF"/>
            <w:vAlign w:val="center"/>
            <w:hideMark/>
          </w:tcPr>
          <w:p w14:paraId="1DA2F2BF" w14:textId="77777777" w:rsidR="00772ACF" w:rsidRPr="00772ACF" w:rsidRDefault="00772ACF" w:rsidP="00772ACF">
            <w:pPr>
              <w:rPr>
                <w:sz w:val="20"/>
                <w:szCs w:val="20"/>
              </w:rPr>
            </w:pPr>
            <w:r w:rsidRPr="00772ACF">
              <w:rPr>
                <w:sz w:val="20"/>
                <w:szCs w:val="20"/>
              </w:rPr>
              <w:t xml:space="preserve">                137,5   </w:t>
            </w:r>
          </w:p>
        </w:tc>
      </w:tr>
      <w:tr w:rsidR="00772ACF" w:rsidRPr="00772ACF" w14:paraId="1AF69ADA"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3CF664F0" w14:textId="77777777" w:rsidR="00772ACF" w:rsidRPr="00772ACF" w:rsidRDefault="00772ACF" w:rsidP="00772ACF">
            <w:pPr>
              <w:jc w:val="center"/>
              <w:rPr>
                <w:b/>
                <w:bCs/>
                <w:sz w:val="20"/>
                <w:szCs w:val="20"/>
              </w:rPr>
            </w:pPr>
            <w:r w:rsidRPr="00772ACF">
              <w:rPr>
                <w:b/>
                <w:bCs/>
                <w:sz w:val="20"/>
                <w:szCs w:val="20"/>
              </w:rPr>
              <w:t>2</w:t>
            </w:r>
          </w:p>
        </w:tc>
        <w:tc>
          <w:tcPr>
            <w:tcW w:w="7800" w:type="dxa"/>
            <w:tcBorders>
              <w:top w:val="nil"/>
              <w:left w:val="nil"/>
              <w:bottom w:val="single" w:sz="4" w:space="0" w:color="auto"/>
              <w:right w:val="single" w:sz="4" w:space="0" w:color="auto"/>
            </w:tcBorders>
            <w:shd w:val="clear" w:color="000000" w:fill="FFFFFF"/>
            <w:vAlign w:val="center"/>
            <w:hideMark/>
          </w:tcPr>
          <w:p w14:paraId="538B1FEE" w14:textId="77777777" w:rsidR="00772ACF" w:rsidRPr="00772ACF" w:rsidRDefault="00772ACF" w:rsidP="00772ACF">
            <w:pPr>
              <w:rPr>
                <w:sz w:val="20"/>
                <w:szCs w:val="20"/>
              </w:rPr>
            </w:pPr>
            <w:r w:rsidRPr="00772ACF">
              <w:rPr>
                <w:sz w:val="20"/>
                <w:szCs w:val="20"/>
              </w:rPr>
              <w:t xml:space="preserve">Предупреждение экстремизма и терроризма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2020-2022гг.</w:t>
            </w:r>
          </w:p>
        </w:tc>
        <w:tc>
          <w:tcPr>
            <w:tcW w:w="1540" w:type="dxa"/>
            <w:tcBorders>
              <w:top w:val="nil"/>
              <w:left w:val="nil"/>
              <w:bottom w:val="single" w:sz="4" w:space="0" w:color="auto"/>
              <w:right w:val="single" w:sz="4" w:space="0" w:color="auto"/>
            </w:tcBorders>
            <w:shd w:val="clear" w:color="000000" w:fill="FFFFFF"/>
            <w:vAlign w:val="center"/>
            <w:hideMark/>
          </w:tcPr>
          <w:p w14:paraId="1B54D803" w14:textId="77777777" w:rsidR="00772ACF" w:rsidRPr="00772ACF" w:rsidRDefault="00772ACF" w:rsidP="00772ACF">
            <w:pPr>
              <w:jc w:val="center"/>
              <w:rPr>
                <w:sz w:val="20"/>
                <w:szCs w:val="20"/>
              </w:rPr>
            </w:pPr>
            <w:r w:rsidRPr="00772ACF">
              <w:rPr>
                <w:sz w:val="20"/>
                <w:szCs w:val="20"/>
              </w:rPr>
              <w:t xml:space="preserve">0760000000        </w:t>
            </w:r>
          </w:p>
        </w:tc>
        <w:tc>
          <w:tcPr>
            <w:tcW w:w="1500" w:type="dxa"/>
            <w:tcBorders>
              <w:top w:val="nil"/>
              <w:left w:val="nil"/>
              <w:bottom w:val="single" w:sz="4" w:space="0" w:color="auto"/>
              <w:right w:val="single" w:sz="4" w:space="0" w:color="auto"/>
            </w:tcBorders>
            <w:shd w:val="clear" w:color="000000" w:fill="FFFFFF"/>
            <w:vAlign w:val="center"/>
            <w:hideMark/>
          </w:tcPr>
          <w:p w14:paraId="20EFA9CF"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vAlign w:val="center"/>
            <w:hideMark/>
          </w:tcPr>
          <w:p w14:paraId="25521EF3"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vAlign w:val="center"/>
            <w:hideMark/>
          </w:tcPr>
          <w:p w14:paraId="5A7A2552" w14:textId="77777777" w:rsidR="00772ACF" w:rsidRPr="00772ACF" w:rsidRDefault="00772ACF" w:rsidP="00772ACF">
            <w:pPr>
              <w:jc w:val="center"/>
              <w:rPr>
                <w:sz w:val="20"/>
                <w:szCs w:val="20"/>
              </w:rPr>
            </w:pPr>
            <w:r w:rsidRPr="00772ACF">
              <w:rPr>
                <w:sz w:val="20"/>
                <w:szCs w:val="20"/>
              </w:rPr>
              <w:t xml:space="preserve">                      -     </w:t>
            </w:r>
          </w:p>
        </w:tc>
      </w:tr>
      <w:tr w:rsidR="00772ACF" w:rsidRPr="00772ACF" w14:paraId="103ECD00"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019F4B6E" w14:textId="77777777" w:rsidR="00772ACF" w:rsidRPr="00772ACF" w:rsidRDefault="00772ACF" w:rsidP="00772ACF">
            <w:pPr>
              <w:jc w:val="center"/>
              <w:rPr>
                <w:b/>
                <w:bCs/>
                <w:sz w:val="20"/>
                <w:szCs w:val="20"/>
              </w:rPr>
            </w:pPr>
            <w:r w:rsidRPr="00772ACF">
              <w:rPr>
                <w:b/>
                <w:bCs/>
                <w:sz w:val="20"/>
                <w:szCs w:val="20"/>
              </w:rPr>
              <w:t>3</w:t>
            </w:r>
          </w:p>
        </w:tc>
        <w:tc>
          <w:tcPr>
            <w:tcW w:w="7800" w:type="dxa"/>
            <w:tcBorders>
              <w:top w:val="nil"/>
              <w:left w:val="nil"/>
              <w:bottom w:val="single" w:sz="4" w:space="0" w:color="auto"/>
              <w:right w:val="single" w:sz="4" w:space="0" w:color="auto"/>
            </w:tcBorders>
            <w:shd w:val="clear" w:color="000000" w:fill="FFFFFF"/>
            <w:vAlign w:val="center"/>
            <w:hideMark/>
          </w:tcPr>
          <w:p w14:paraId="571D7135" w14:textId="77777777" w:rsidR="00772ACF" w:rsidRPr="00772ACF" w:rsidRDefault="00772ACF" w:rsidP="00772ACF">
            <w:pPr>
              <w:rPr>
                <w:sz w:val="20"/>
                <w:szCs w:val="20"/>
              </w:rPr>
            </w:pPr>
            <w:r w:rsidRPr="00772ACF">
              <w:rPr>
                <w:sz w:val="20"/>
                <w:szCs w:val="20"/>
              </w:rPr>
              <w:t xml:space="preserve">Оздоровление муниципальных финансов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2020-2022гг.</w:t>
            </w:r>
          </w:p>
        </w:tc>
        <w:tc>
          <w:tcPr>
            <w:tcW w:w="1540" w:type="dxa"/>
            <w:tcBorders>
              <w:top w:val="nil"/>
              <w:left w:val="nil"/>
              <w:bottom w:val="single" w:sz="4" w:space="0" w:color="auto"/>
              <w:right w:val="single" w:sz="4" w:space="0" w:color="auto"/>
            </w:tcBorders>
            <w:shd w:val="clear" w:color="000000" w:fill="FFFFFF"/>
            <w:vAlign w:val="center"/>
            <w:hideMark/>
          </w:tcPr>
          <w:p w14:paraId="1F8CEB94" w14:textId="77777777" w:rsidR="00772ACF" w:rsidRPr="00772ACF" w:rsidRDefault="00772ACF" w:rsidP="00772ACF">
            <w:pPr>
              <w:jc w:val="center"/>
              <w:rPr>
                <w:sz w:val="20"/>
                <w:szCs w:val="20"/>
              </w:rPr>
            </w:pPr>
            <w:r w:rsidRPr="00772ACF">
              <w:rPr>
                <w:sz w:val="20"/>
                <w:szCs w:val="20"/>
              </w:rPr>
              <w:t>0770000000</w:t>
            </w:r>
          </w:p>
        </w:tc>
        <w:tc>
          <w:tcPr>
            <w:tcW w:w="1500" w:type="dxa"/>
            <w:tcBorders>
              <w:top w:val="nil"/>
              <w:left w:val="nil"/>
              <w:bottom w:val="single" w:sz="4" w:space="0" w:color="auto"/>
              <w:right w:val="single" w:sz="4" w:space="0" w:color="auto"/>
            </w:tcBorders>
            <w:shd w:val="clear" w:color="000000" w:fill="FFFFFF"/>
            <w:vAlign w:val="center"/>
            <w:hideMark/>
          </w:tcPr>
          <w:p w14:paraId="7C364C3A"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vAlign w:val="center"/>
            <w:hideMark/>
          </w:tcPr>
          <w:p w14:paraId="4A174781"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vAlign w:val="center"/>
            <w:hideMark/>
          </w:tcPr>
          <w:p w14:paraId="7A1EF235" w14:textId="77777777" w:rsidR="00772ACF" w:rsidRPr="00772ACF" w:rsidRDefault="00772ACF" w:rsidP="00772ACF">
            <w:pPr>
              <w:jc w:val="center"/>
              <w:rPr>
                <w:sz w:val="20"/>
                <w:szCs w:val="20"/>
              </w:rPr>
            </w:pPr>
            <w:r w:rsidRPr="00772ACF">
              <w:rPr>
                <w:sz w:val="20"/>
                <w:szCs w:val="20"/>
              </w:rPr>
              <w:t xml:space="preserve">                      -     </w:t>
            </w:r>
          </w:p>
        </w:tc>
      </w:tr>
      <w:tr w:rsidR="00772ACF" w:rsidRPr="00772ACF" w14:paraId="6DD15252" w14:textId="77777777" w:rsidTr="00772ACF">
        <w:trPr>
          <w:trHeight w:val="78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544B2249" w14:textId="77777777" w:rsidR="00772ACF" w:rsidRPr="00772ACF" w:rsidRDefault="00772ACF" w:rsidP="00772ACF">
            <w:pPr>
              <w:jc w:val="center"/>
              <w:rPr>
                <w:b/>
                <w:bCs/>
                <w:sz w:val="20"/>
                <w:szCs w:val="20"/>
              </w:rPr>
            </w:pPr>
            <w:r w:rsidRPr="00772ACF">
              <w:rPr>
                <w:b/>
                <w:bCs/>
                <w:sz w:val="20"/>
                <w:szCs w:val="20"/>
              </w:rPr>
              <w:t>4</w:t>
            </w:r>
          </w:p>
        </w:tc>
        <w:tc>
          <w:tcPr>
            <w:tcW w:w="7800" w:type="dxa"/>
            <w:tcBorders>
              <w:top w:val="nil"/>
              <w:left w:val="nil"/>
              <w:bottom w:val="single" w:sz="4" w:space="0" w:color="auto"/>
              <w:right w:val="single" w:sz="4" w:space="0" w:color="auto"/>
            </w:tcBorders>
            <w:shd w:val="clear" w:color="000000" w:fill="FFFFFF"/>
            <w:vAlign w:val="center"/>
            <w:hideMark/>
          </w:tcPr>
          <w:p w14:paraId="616F2794" w14:textId="77777777" w:rsidR="00772ACF" w:rsidRPr="00772ACF" w:rsidRDefault="00772ACF" w:rsidP="00772ACF">
            <w:pPr>
              <w:rPr>
                <w:sz w:val="20"/>
                <w:szCs w:val="20"/>
              </w:rPr>
            </w:pPr>
            <w:r w:rsidRPr="00772ACF">
              <w:rPr>
                <w:sz w:val="20"/>
                <w:szCs w:val="20"/>
              </w:rPr>
              <w:t xml:space="preserve">Развитие сельского хозяйства и регулирования рынков сельскохозяйственной продукции, сырья и продовольствия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2023-2025гг</w:t>
            </w:r>
          </w:p>
        </w:tc>
        <w:tc>
          <w:tcPr>
            <w:tcW w:w="1540" w:type="dxa"/>
            <w:tcBorders>
              <w:top w:val="nil"/>
              <w:left w:val="nil"/>
              <w:bottom w:val="single" w:sz="4" w:space="0" w:color="auto"/>
              <w:right w:val="single" w:sz="4" w:space="0" w:color="auto"/>
            </w:tcBorders>
            <w:shd w:val="clear" w:color="000000" w:fill="FFFFFF"/>
            <w:vAlign w:val="center"/>
            <w:hideMark/>
          </w:tcPr>
          <w:p w14:paraId="004E4989" w14:textId="77777777" w:rsidR="00772ACF" w:rsidRPr="00772ACF" w:rsidRDefault="00772ACF" w:rsidP="00772ACF">
            <w:pPr>
              <w:jc w:val="center"/>
              <w:rPr>
                <w:sz w:val="20"/>
                <w:szCs w:val="20"/>
              </w:rPr>
            </w:pPr>
            <w:r w:rsidRPr="00772ACF">
              <w:rPr>
                <w:sz w:val="20"/>
                <w:szCs w:val="20"/>
              </w:rPr>
              <w:t xml:space="preserve">0800000000       0780000000        6000000000     </w:t>
            </w:r>
          </w:p>
        </w:tc>
        <w:tc>
          <w:tcPr>
            <w:tcW w:w="1500" w:type="dxa"/>
            <w:tcBorders>
              <w:top w:val="nil"/>
              <w:left w:val="nil"/>
              <w:bottom w:val="single" w:sz="4" w:space="0" w:color="auto"/>
              <w:right w:val="single" w:sz="4" w:space="0" w:color="auto"/>
            </w:tcBorders>
            <w:shd w:val="clear" w:color="000000" w:fill="FFFFFF"/>
            <w:vAlign w:val="center"/>
            <w:hideMark/>
          </w:tcPr>
          <w:p w14:paraId="5667CE68" w14:textId="77777777" w:rsidR="00772ACF" w:rsidRPr="00772ACF" w:rsidRDefault="00772ACF" w:rsidP="00772ACF">
            <w:pPr>
              <w:jc w:val="center"/>
              <w:rPr>
                <w:sz w:val="20"/>
                <w:szCs w:val="20"/>
              </w:rPr>
            </w:pPr>
            <w:r w:rsidRPr="00772ACF">
              <w:rPr>
                <w:sz w:val="20"/>
                <w:szCs w:val="20"/>
              </w:rPr>
              <w:t xml:space="preserve">             1 095,5   </w:t>
            </w:r>
          </w:p>
        </w:tc>
        <w:tc>
          <w:tcPr>
            <w:tcW w:w="1500" w:type="dxa"/>
            <w:tcBorders>
              <w:top w:val="nil"/>
              <w:left w:val="nil"/>
              <w:bottom w:val="single" w:sz="4" w:space="0" w:color="auto"/>
              <w:right w:val="single" w:sz="4" w:space="0" w:color="auto"/>
            </w:tcBorders>
            <w:shd w:val="clear" w:color="000000" w:fill="FFFFFF"/>
            <w:vAlign w:val="center"/>
            <w:hideMark/>
          </w:tcPr>
          <w:p w14:paraId="67664A1E" w14:textId="77777777" w:rsidR="00772ACF" w:rsidRPr="00772ACF" w:rsidRDefault="00772ACF" w:rsidP="00772ACF">
            <w:pPr>
              <w:jc w:val="center"/>
              <w:rPr>
                <w:sz w:val="20"/>
                <w:szCs w:val="20"/>
              </w:rPr>
            </w:pPr>
            <w:r w:rsidRPr="00772ACF">
              <w:rPr>
                <w:sz w:val="20"/>
                <w:szCs w:val="20"/>
              </w:rPr>
              <w:t xml:space="preserve">             1 475,0   </w:t>
            </w:r>
          </w:p>
        </w:tc>
        <w:tc>
          <w:tcPr>
            <w:tcW w:w="1500" w:type="dxa"/>
            <w:tcBorders>
              <w:top w:val="nil"/>
              <w:left w:val="nil"/>
              <w:bottom w:val="single" w:sz="4" w:space="0" w:color="auto"/>
              <w:right w:val="single" w:sz="4" w:space="0" w:color="auto"/>
            </w:tcBorders>
            <w:shd w:val="clear" w:color="000000" w:fill="FFFFFF"/>
            <w:vAlign w:val="center"/>
            <w:hideMark/>
          </w:tcPr>
          <w:p w14:paraId="5A363D0F" w14:textId="77777777" w:rsidR="00772ACF" w:rsidRPr="00772ACF" w:rsidRDefault="00772ACF" w:rsidP="00772ACF">
            <w:pPr>
              <w:jc w:val="center"/>
              <w:rPr>
                <w:sz w:val="20"/>
                <w:szCs w:val="20"/>
              </w:rPr>
            </w:pPr>
            <w:r w:rsidRPr="00772ACF">
              <w:rPr>
                <w:sz w:val="20"/>
                <w:szCs w:val="20"/>
              </w:rPr>
              <w:t xml:space="preserve">                150,0   </w:t>
            </w:r>
          </w:p>
        </w:tc>
      </w:tr>
      <w:tr w:rsidR="00772ACF" w:rsidRPr="00772ACF" w14:paraId="2DAA0106"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125006E2" w14:textId="77777777" w:rsidR="00772ACF" w:rsidRPr="00772ACF" w:rsidRDefault="00772ACF" w:rsidP="00772ACF">
            <w:pPr>
              <w:jc w:val="center"/>
              <w:rPr>
                <w:b/>
                <w:bCs/>
                <w:sz w:val="20"/>
                <w:szCs w:val="20"/>
              </w:rPr>
            </w:pPr>
            <w:r w:rsidRPr="00772ACF">
              <w:rPr>
                <w:b/>
                <w:bCs/>
                <w:sz w:val="20"/>
                <w:szCs w:val="20"/>
              </w:rPr>
              <w:t>5</w:t>
            </w:r>
          </w:p>
        </w:tc>
        <w:tc>
          <w:tcPr>
            <w:tcW w:w="7800" w:type="dxa"/>
            <w:tcBorders>
              <w:top w:val="nil"/>
              <w:left w:val="nil"/>
              <w:bottom w:val="single" w:sz="4" w:space="0" w:color="auto"/>
              <w:right w:val="single" w:sz="4" w:space="0" w:color="auto"/>
            </w:tcBorders>
            <w:shd w:val="clear" w:color="000000" w:fill="FFFFFF"/>
            <w:vAlign w:val="center"/>
            <w:hideMark/>
          </w:tcPr>
          <w:p w14:paraId="2324BF94" w14:textId="77777777" w:rsidR="00772ACF" w:rsidRPr="00772ACF" w:rsidRDefault="00772ACF" w:rsidP="00772ACF">
            <w:pPr>
              <w:rPr>
                <w:sz w:val="20"/>
                <w:szCs w:val="20"/>
              </w:rPr>
            </w:pPr>
            <w:r w:rsidRPr="00772ACF">
              <w:rPr>
                <w:sz w:val="20"/>
                <w:szCs w:val="20"/>
              </w:rPr>
              <w:t>Жилищно-коммунальное хозяйство на 2020 – 2022 гг.</w:t>
            </w:r>
          </w:p>
        </w:tc>
        <w:tc>
          <w:tcPr>
            <w:tcW w:w="1540" w:type="dxa"/>
            <w:tcBorders>
              <w:top w:val="nil"/>
              <w:left w:val="nil"/>
              <w:bottom w:val="single" w:sz="4" w:space="0" w:color="auto"/>
              <w:right w:val="single" w:sz="4" w:space="0" w:color="auto"/>
            </w:tcBorders>
            <w:shd w:val="clear" w:color="000000" w:fill="FFFFFF"/>
            <w:vAlign w:val="center"/>
            <w:hideMark/>
          </w:tcPr>
          <w:p w14:paraId="53D66270" w14:textId="77777777" w:rsidR="00772ACF" w:rsidRPr="00772ACF" w:rsidRDefault="00772ACF" w:rsidP="00772ACF">
            <w:pPr>
              <w:jc w:val="center"/>
              <w:rPr>
                <w:sz w:val="20"/>
                <w:szCs w:val="20"/>
              </w:rPr>
            </w:pPr>
            <w:r w:rsidRPr="00772ACF">
              <w:rPr>
                <w:sz w:val="20"/>
                <w:szCs w:val="20"/>
              </w:rPr>
              <w:t>6000000000</w:t>
            </w:r>
          </w:p>
        </w:tc>
        <w:tc>
          <w:tcPr>
            <w:tcW w:w="1500" w:type="dxa"/>
            <w:tcBorders>
              <w:top w:val="nil"/>
              <w:left w:val="nil"/>
              <w:bottom w:val="single" w:sz="4" w:space="0" w:color="auto"/>
              <w:right w:val="single" w:sz="4" w:space="0" w:color="auto"/>
            </w:tcBorders>
            <w:shd w:val="clear" w:color="000000" w:fill="FFFFFF"/>
            <w:vAlign w:val="center"/>
            <w:hideMark/>
          </w:tcPr>
          <w:p w14:paraId="628B3C13" w14:textId="77777777" w:rsidR="00772ACF" w:rsidRPr="00772ACF" w:rsidRDefault="00772ACF" w:rsidP="00772ACF">
            <w:pPr>
              <w:jc w:val="center"/>
              <w:rPr>
                <w:sz w:val="20"/>
                <w:szCs w:val="20"/>
              </w:rPr>
            </w:pPr>
            <w:r w:rsidRPr="00772ACF">
              <w:rPr>
                <w:sz w:val="20"/>
                <w:szCs w:val="20"/>
              </w:rPr>
              <w:t xml:space="preserve">             3 619,5   </w:t>
            </w:r>
          </w:p>
        </w:tc>
        <w:tc>
          <w:tcPr>
            <w:tcW w:w="1500" w:type="dxa"/>
            <w:tcBorders>
              <w:top w:val="nil"/>
              <w:left w:val="nil"/>
              <w:bottom w:val="single" w:sz="4" w:space="0" w:color="auto"/>
              <w:right w:val="single" w:sz="4" w:space="0" w:color="auto"/>
            </w:tcBorders>
            <w:shd w:val="clear" w:color="000000" w:fill="FFFFFF"/>
            <w:vAlign w:val="center"/>
            <w:hideMark/>
          </w:tcPr>
          <w:p w14:paraId="128C997E" w14:textId="77777777" w:rsidR="00772ACF" w:rsidRPr="00772ACF" w:rsidRDefault="00772ACF" w:rsidP="00772ACF">
            <w:pPr>
              <w:jc w:val="center"/>
              <w:rPr>
                <w:sz w:val="20"/>
                <w:szCs w:val="20"/>
              </w:rPr>
            </w:pPr>
            <w:r w:rsidRPr="00772ACF">
              <w:rPr>
                <w:sz w:val="20"/>
                <w:szCs w:val="20"/>
              </w:rPr>
              <w:t xml:space="preserve">                627,7   </w:t>
            </w:r>
          </w:p>
        </w:tc>
        <w:tc>
          <w:tcPr>
            <w:tcW w:w="1500" w:type="dxa"/>
            <w:tcBorders>
              <w:top w:val="nil"/>
              <w:left w:val="nil"/>
              <w:bottom w:val="single" w:sz="4" w:space="0" w:color="auto"/>
              <w:right w:val="single" w:sz="4" w:space="0" w:color="auto"/>
            </w:tcBorders>
            <w:shd w:val="clear" w:color="000000" w:fill="FFFFFF"/>
            <w:vAlign w:val="center"/>
            <w:hideMark/>
          </w:tcPr>
          <w:p w14:paraId="36E94287" w14:textId="77777777" w:rsidR="00772ACF" w:rsidRPr="00772ACF" w:rsidRDefault="00772ACF" w:rsidP="00772ACF">
            <w:pPr>
              <w:jc w:val="center"/>
              <w:rPr>
                <w:sz w:val="20"/>
                <w:szCs w:val="20"/>
              </w:rPr>
            </w:pPr>
            <w:r w:rsidRPr="00772ACF">
              <w:rPr>
                <w:sz w:val="20"/>
                <w:szCs w:val="20"/>
              </w:rPr>
              <w:t xml:space="preserve">             1 131,2   </w:t>
            </w:r>
          </w:p>
        </w:tc>
      </w:tr>
      <w:tr w:rsidR="00772ACF" w:rsidRPr="00772ACF" w14:paraId="78272D2B"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6DF5FDB2" w14:textId="77777777" w:rsidR="00772ACF" w:rsidRPr="00772ACF" w:rsidRDefault="00772ACF" w:rsidP="00772ACF">
            <w:pPr>
              <w:jc w:val="center"/>
              <w:rPr>
                <w:b/>
                <w:bCs/>
                <w:sz w:val="20"/>
                <w:szCs w:val="20"/>
              </w:rPr>
            </w:pPr>
            <w:r w:rsidRPr="00772ACF">
              <w:rPr>
                <w:b/>
                <w:bCs/>
                <w:sz w:val="20"/>
                <w:szCs w:val="20"/>
              </w:rPr>
              <w:t>6</w:t>
            </w:r>
          </w:p>
        </w:tc>
        <w:tc>
          <w:tcPr>
            <w:tcW w:w="7800" w:type="dxa"/>
            <w:tcBorders>
              <w:top w:val="nil"/>
              <w:left w:val="nil"/>
              <w:bottom w:val="single" w:sz="4" w:space="0" w:color="auto"/>
              <w:right w:val="single" w:sz="4" w:space="0" w:color="auto"/>
            </w:tcBorders>
            <w:shd w:val="clear" w:color="000000" w:fill="FFFFFF"/>
            <w:vAlign w:val="center"/>
            <w:hideMark/>
          </w:tcPr>
          <w:p w14:paraId="1112908D" w14:textId="77777777" w:rsidR="00772ACF" w:rsidRPr="00772ACF" w:rsidRDefault="00772ACF" w:rsidP="00772ACF">
            <w:pPr>
              <w:rPr>
                <w:sz w:val="20"/>
                <w:szCs w:val="20"/>
              </w:rPr>
            </w:pPr>
            <w:r w:rsidRPr="00772ACF">
              <w:rPr>
                <w:sz w:val="20"/>
                <w:szCs w:val="20"/>
              </w:rPr>
              <w:t xml:space="preserve">Комплексное развитие сельских территорий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2020-2022гг.</w:t>
            </w:r>
          </w:p>
        </w:tc>
        <w:tc>
          <w:tcPr>
            <w:tcW w:w="1540" w:type="dxa"/>
            <w:tcBorders>
              <w:top w:val="nil"/>
              <w:left w:val="nil"/>
              <w:bottom w:val="single" w:sz="4" w:space="0" w:color="auto"/>
              <w:right w:val="single" w:sz="4" w:space="0" w:color="auto"/>
            </w:tcBorders>
            <w:shd w:val="clear" w:color="000000" w:fill="FFFFFF"/>
            <w:vAlign w:val="center"/>
            <w:hideMark/>
          </w:tcPr>
          <w:p w14:paraId="10402081" w14:textId="77777777" w:rsidR="00772ACF" w:rsidRPr="00772ACF" w:rsidRDefault="00772ACF" w:rsidP="00772ACF">
            <w:pPr>
              <w:jc w:val="center"/>
              <w:rPr>
                <w:sz w:val="20"/>
                <w:szCs w:val="20"/>
              </w:rPr>
            </w:pPr>
            <w:r w:rsidRPr="00772ACF">
              <w:rPr>
                <w:sz w:val="20"/>
                <w:szCs w:val="20"/>
              </w:rPr>
              <w:t>6000000000</w:t>
            </w:r>
          </w:p>
        </w:tc>
        <w:tc>
          <w:tcPr>
            <w:tcW w:w="1500" w:type="dxa"/>
            <w:tcBorders>
              <w:top w:val="nil"/>
              <w:left w:val="nil"/>
              <w:bottom w:val="single" w:sz="4" w:space="0" w:color="auto"/>
              <w:right w:val="single" w:sz="4" w:space="0" w:color="auto"/>
            </w:tcBorders>
            <w:shd w:val="clear" w:color="000000" w:fill="FFFFFF"/>
            <w:vAlign w:val="center"/>
            <w:hideMark/>
          </w:tcPr>
          <w:p w14:paraId="072BBFF2" w14:textId="77777777" w:rsidR="00772ACF" w:rsidRPr="00772ACF" w:rsidRDefault="00772ACF" w:rsidP="00772ACF">
            <w:pPr>
              <w:jc w:val="center"/>
              <w:rPr>
                <w:sz w:val="20"/>
                <w:szCs w:val="20"/>
              </w:rPr>
            </w:pPr>
            <w:r w:rsidRPr="00772ACF">
              <w:rPr>
                <w:sz w:val="20"/>
                <w:szCs w:val="20"/>
              </w:rPr>
              <w:t xml:space="preserve">             4 950,0   </w:t>
            </w:r>
          </w:p>
        </w:tc>
        <w:tc>
          <w:tcPr>
            <w:tcW w:w="1500" w:type="dxa"/>
            <w:tcBorders>
              <w:top w:val="nil"/>
              <w:left w:val="nil"/>
              <w:bottom w:val="single" w:sz="4" w:space="0" w:color="auto"/>
              <w:right w:val="single" w:sz="4" w:space="0" w:color="auto"/>
            </w:tcBorders>
            <w:shd w:val="clear" w:color="000000" w:fill="FFFFFF"/>
            <w:vAlign w:val="center"/>
            <w:hideMark/>
          </w:tcPr>
          <w:p w14:paraId="346F5A8A" w14:textId="77777777" w:rsidR="00772ACF" w:rsidRPr="00772ACF" w:rsidRDefault="00772ACF" w:rsidP="00772ACF">
            <w:pPr>
              <w:jc w:val="center"/>
              <w:rPr>
                <w:sz w:val="20"/>
                <w:szCs w:val="20"/>
              </w:rPr>
            </w:pPr>
            <w:r w:rsidRPr="00772ACF">
              <w:rPr>
                <w:sz w:val="20"/>
                <w:szCs w:val="20"/>
              </w:rPr>
              <w:t xml:space="preserve">             5 107,8   </w:t>
            </w:r>
          </w:p>
        </w:tc>
        <w:tc>
          <w:tcPr>
            <w:tcW w:w="1500" w:type="dxa"/>
            <w:tcBorders>
              <w:top w:val="nil"/>
              <w:left w:val="nil"/>
              <w:bottom w:val="single" w:sz="4" w:space="0" w:color="auto"/>
              <w:right w:val="single" w:sz="4" w:space="0" w:color="auto"/>
            </w:tcBorders>
            <w:shd w:val="clear" w:color="000000" w:fill="FFFFFF"/>
            <w:vAlign w:val="center"/>
            <w:hideMark/>
          </w:tcPr>
          <w:p w14:paraId="2EF13FBE" w14:textId="77777777" w:rsidR="00772ACF" w:rsidRPr="00772ACF" w:rsidRDefault="00772ACF" w:rsidP="00772ACF">
            <w:pPr>
              <w:jc w:val="center"/>
              <w:rPr>
                <w:sz w:val="20"/>
                <w:szCs w:val="20"/>
              </w:rPr>
            </w:pPr>
            <w:r w:rsidRPr="00772ACF">
              <w:rPr>
                <w:sz w:val="20"/>
                <w:szCs w:val="20"/>
              </w:rPr>
              <w:t xml:space="preserve">             1 002,1   </w:t>
            </w:r>
          </w:p>
        </w:tc>
      </w:tr>
      <w:tr w:rsidR="00772ACF" w:rsidRPr="00772ACF" w14:paraId="2FF8F645" w14:textId="77777777" w:rsidTr="00772ACF">
        <w:trPr>
          <w:trHeight w:val="130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11FCBFF6" w14:textId="77777777" w:rsidR="00772ACF" w:rsidRPr="00772ACF" w:rsidRDefault="00772ACF" w:rsidP="00772ACF">
            <w:pPr>
              <w:jc w:val="center"/>
              <w:rPr>
                <w:b/>
                <w:bCs/>
                <w:sz w:val="20"/>
                <w:szCs w:val="20"/>
              </w:rPr>
            </w:pPr>
            <w:r w:rsidRPr="00772ACF">
              <w:rPr>
                <w:b/>
                <w:bCs/>
                <w:sz w:val="20"/>
                <w:szCs w:val="20"/>
              </w:rPr>
              <w:t>7</w:t>
            </w:r>
          </w:p>
        </w:tc>
        <w:tc>
          <w:tcPr>
            <w:tcW w:w="7800" w:type="dxa"/>
            <w:tcBorders>
              <w:top w:val="nil"/>
              <w:left w:val="nil"/>
              <w:bottom w:val="single" w:sz="4" w:space="0" w:color="auto"/>
              <w:right w:val="single" w:sz="4" w:space="0" w:color="auto"/>
            </w:tcBorders>
            <w:shd w:val="clear" w:color="000000" w:fill="FFFFFF"/>
            <w:vAlign w:val="center"/>
            <w:hideMark/>
          </w:tcPr>
          <w:p w14:paraId="285D053A" w14:textId="77777777" w:rsidR="00772ACF" w:rsidRPr="00772ACF" w:rsidRDefault="00772ACF" w:rsidP="00772ACF">
            <w:pPr>
              <w:rPr>
                <w:sz w:val="20"/>
                <w:szCs w:val="20"/>
              </w:rPr>
            </w:pPr>
            <w:r w:rsidRPr="00772ACF">
              <w:rPr>
                <w:sz w:val="20"/>
                <w:szCs w:val="20"/>
              </w:rPr>
              <w:t xml:space="preserve">Развитие системы образования на территории </w:t>
            </w:r>
            <w:proofErr w:type="spellStart"/>
            <w:r w:rsidRPr="00772ACF">
              <w:rPr>
                <w:sz w:val="20"/>
                <w:szCs w:val="20"/>
              </w:rPr>
              <w:t>Тере-Хольского</w:t>
            </w:r>
            <w:proofErr w:type="spellEnd"/>
            <w:r w:rsidRPr="00772ACF">
              <w:rPr>
                <w:sz w:val="20"/>
                <w:szCs w:val="20"/>
              </w:rPr>
              <w:t xml:space="preserve"> </w:t>
            </w:r>
            <w:proofErr w:type="spellStart"/>
            <w:r w:rsidRPr="00772ACF">
              <w:rPr>
                <w:sz w:val="20"/>
                <w:szCs w:val="20"/>
              </w:rPr>
              <w:t>кожууна</w:t>
            </w:r>
            <w:proofErr w:type="spellEnd"/>
            <w:r w:rsidRPr="00772ACF">
              <w:rPr>
                <w:sz w:val="20"/>
                <w:szCs w:val="20"/>
              </w:rPr>
              <w:t xml:space="preserve"> на 2023-2025 гг.</w:t>
            </w:r>
          </w:p>
        </w:tc>
        <w:tc>
          <w:tcPr>
            <w:tcW w:w="1540" w:type="dxa"/>
            <w:tcBorders>
              <w:top w:val="nil"/>
              <w:left w:val="nil"/>
              <w:bottom w:val="single" w:sz="4" w:space="0" w:color="auto"/>
              <w:right w:val="single" w:sz="4" w:space="0" w:color="auto"/>
            </w:tcBorders>
            <w:shd w:val="clear" w:color="000000" w:fill="FFFFFF"/>
            <w:vAlign w:val="center"/>
            <w:hideMark/>
          </w:tcPr>
          <w:p w14:paraId="139E5924" w14:textId="77777777" w:rsidR="00772ACF" w:rsidRPr="00772ACF" w:rsidRDefault="00772ACF" w:rsidP="00772ACF">
            <w:pPr>
              <w:jc w:val="center"/>
              <w:rPr>
                <w:sz w:val="20"/>
                <w:szCs w:val="20"/>
              </w:rPr>
            </w:pPr>
            <w:r w:rsidRPr="00772ACF">
              <w:rPr>
                <w:sz w:val="20"/>
                <w:szCs w:val="20"/>
              </w:rPr>
              <w:t xml:space="preserve">0710000000                  0720000000               0730000000                       0300000000         0400000000                                </w:t>
            </w:r>
          </w:p>
        </w:tc>
        <w:tc>
          <w:tcPr>
            <w:tcW w:w="1500" w:type="dxa"/>
            <w:tcBorders>
              <w:top w:val="nil"/>
              <w:left w:val="nil"/>
              <w:bottom w:val="single" w:sz="4" w:space="0" w:color="auto"/>
              <w:right w:val="single" w:sz="4" w:space="0" w:color="auto"/>
            </w:tcBorders>
            <w:shd w:val="clear" w:color="000000" w:fill="FFFFFF"/>
            <w:vAlign w:val="center"/>
            <w:hideMark/>
          </w:tcPr>
          <w:p w14:paraId="3CCE701A" w14:textId="77777777" w:rsidR="00772ACF" w:rsidRPr="00772ACF" w:rsidRDefault="00772ACF" w:rsidP="00772ACF">
            <w:pPr>
              <w:jc w:val="center"/>
              <w:rPr>
                <w:sz w:val="20"/>
                <w:szCs w:val="20"/>
              </w:rPr>
            </w:pPr>
            <w:r w:rsidRPr="00772ACF">
              <w:rPr>
                <w:sz w:val="20"/>
                <w:szCs w:val="20"/>
              </w:rPr>
              <w:t xml:space="preserve">           82 967,5   </w:t>
            </w:r>
          </w:p>
        </w:tc>
        <w:tc>
          <w:tcPr>
            <w:tcW w:w="1500" w:type="dxa"/>
            <w:tcBorders>
              <w:top w:val="nil"/>
              <w:left w:val="nil"/>
              <w:bottom w:val="single" w:sz="4" w:space="0" w:color="auto"/>
              <w:right w:val="single" w:sz="4" w:space="0" w:color="auto"/>
            </w:tcBorders>
            <w:shd w:val="clear" w:color="000000" w:fill="FFFFFF"/>
            <w:vAlign w:val="center"/>
            <w:hideMark/>
          </w:tcPr>
          <w:p w14:paraId="56AF6DDC" w14:textId="77777777" w:rsidR="00772ACF" w:rsidRPr="00772ACF" w:rsidRDefault="00772ACF" w:rsidP="00772ACF">
            <w:pPr>
              <w:jc w:val="center"/>
              <w:rPr>
                <w:sz w:val="20"/>
                <w:szCs w:val="20"/>
              </w:rPr>
            </w:pPr>
            <w:r w:rsidRPr="00772ACF">
              <w:rPr>
                <w:sz w:val="20"/>
                <w:szCs w:val="20"/>
              </w:rPr>
              <w:t xml:space="preserve">           85 880,2   </w:t>
            </w:r>
          </w:p>
        </w:tc>
        <w:tc>
          <w:tcPr>
            <w:tcW w:w="1500" w:type="dxa"/>
            <w:tcBorders>
              <w:top w:val="nil"/>
              <w:left w:val="nil"/>
              <w:bottom w:val="single" w:sz="4" w:space="0" w:color="auto"/>
              <w:right w:val="single" w:sz="4" w:space="0" w:color="auto"/>
            </w:tcBorders>
            <w:shd w:val="clear" w:color="000000" w:fill="FFFFFF"/>
            <w:vAlign w:val="center"/>
            <w:hideMark/>
          </w:tcPr>
          <w:p w14:paraId="231677A7" w14:textId="77777777" w:rsidR="00772ACF" w:rsidRPr="00772ACF" w:rsidRDefault="00772ACF" w:rsidP="00772ACF">
            <w:pPr>
              <w:jc w:val="center"/>
              <w:rPr>
                <w:sz w:val="20"/>
                <w:szCs w:val="20"/>
              </w:rPr>
            </w:pPr>
            <w:r w:rsidRPr="00772ACF">
              <w:rPr>
                <w:sz w:val="20"/>
                <w:szCs w:val="20"/>
              </w:rPr>
              <w:t xml:space="preserve">           90 716,7   </w:t>
            </w:r>
          </w:p>
        </w:tc>
      </w:tr>
      <w:tr w:rsidR="00772ACF" w:rsidRPr="00772ACF" w14:paraId="026DD64B"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7D0C7C2C" w14:textId="77777777" w:rsidR="00772ACF" w:rsidRPr="00772ACF" w:rsidRDefault="00772ACF" w:rsidP="00772ACF">
            <w:pPr>
              <w:jc w:val="center"/>
              <w:rPr>
                <w:b/>
                <w:bCs/>
                <w:sz w:val="20"/>
                <w:szCs w:val="20"/>
              </w:rPr>
            </w:pPr>
            <w:r w:rsidRPr="00772ACF">
              <w:rPr>
                <w:b/>
                <w:bCs/>
                <w:sz w:val="20"/>
                <w:szCs w:val="20"/>
              </w:rPr>
              <w:t>8</w:t>
            </w:r>
          </w:p>
        </w:tc>
        <w:tc>
          <w:tcPr>
            <w:tcW w:w="7800" w:type="dxa"/>
            <w:tcBorders>
              <w:top w:val="nil"/>
              <w:left w:val="nil"/>
              <w:bottom w:val="single" w:sz="4" w:space="0" w:color="auto"/>
              <w:right w:val="single" w:sz="4" w:space="0" w:color="auto"/>
            </w:tcBorders>
            <w:shd w:val="clear" w:color="000000" w:fill="FFFFFF"/>
            <w:vAlign w:val="center"/>
            <w:hideMark/>
          </w:tcPr>
          <w:p w14:paraId="63048C48" w14:textId="77777777" w:rsidR="00772ACF" w:rsidRPr="00772ACF" w:rsidRDefault="00772ACF" w:rsidP="00772ACF">
            <w:pPr>
              <w:rPr>
                <w:sz w:val="20"/>
                <w:szCs w:val="20"/>
              </w:rPr>
            </w:pPr>
            <w:r w:rsidRPr="00772ACF">
              <w:rPr>
                <w:sz w:val="20"/>
                <w:szCs w:val="20"/>
              </w:rPr>
              <w:t xml:space="preserve">Развитие культуры и туризма </w:t>
            </w:r>
            <w:proofErr w:type="spellStart"/>
            <w:r w:rsidRPr="00772ACF">
              <w:rPr>
                <w:sz w:val="20"/>
                <w:szCs w:val="20"/>
              </w:rPr>
              <w:t>Тере-Хольского</w:t>
            </w:r>
            <w:proofErr w:type="spellEnd"/>
            <w:r w:rsidRPr="00772ACF">
              <w:rPr>
                <w:sz w:val="20"/>
                <w:szCs w:val="20"/>
              </w:rPr>
              <w:t xml:space="preserve"> </w:t>
            </w:r>
            <w:proofErr w:type="spellStart"/>
            <w:r w:rsidRPr="00772ACF">
              <w:rPr>
                <w:sz w:val="20"/>
                <w:szCs w:val="20"/>
              </w:rPr>
              <w:t>кожууна</w:t>
            </w:r>
            <w:proofErr w:type="spellEnd"/>
            <w:r w:rsidRPr="00772ACF">
              <w:rPr>
                <w:sz w:val="20"/>
                <w:szCs w:val="20"/>
              </w:rPr>
              <w:t xml:space="preserve"> на 2023-2025 гг.</w:t>
            </w:r>
          </w:p>
        </w:tc>
        <w:tc>
          <w:tcPr>
            <w:tcW w:w="1540" w:type="dxa"/>
            <w:tcBorders>
              <w:top w:val="nil"/>
              <w:left w:val="nil"/>
              <w:bottom w:val="single" w:sz="4" w:space="0" w:color="auto"/>
              <w:right w:val="single" w:sz="4" w:space="0" w:color="auto"/>
            </w:tcBorders>
            <w:shd w:val="clear" w:color="000000" w:fill="FFFFFF"/>
            <w:vAlign w:val="center"/>
            <w:hideMark/>
          </w:tcPr>
          <w:p w14:paraId="4086A05D" w14:textId="77777777" w:rsidR="00772ACF" w:rsidRPr="00772ACF" w:rsidRDefault="00772ACF" w:rsidP="00772ACF">
            <w:pPr>
              <w:jc w:val="center"/>
              <w:rPr>
                <w:sz w:val="20"/>
                <w:szCs w:val="20"/>
              </w:rPr>
            </w:pPr>
            <w:r w:rsidRPr="00772ACF">
              <w:rPr>
                <w:sz w:val="20"/>
                <w:szCs w:val="20"/>
              </w:rPr>
              <w:t xml:space="preserve"> 0810000000                                    </w:t>
            </w:r>
          </w:p>
        </w:tc>
        <w:tc>
          <w:tcPr>
            <w:tcW w:w="1500" w:type="dxa"/>
            <w:tcBorders>
              <w:top w:val="nil"/>
              <w:left w:val="nil"/>
              <w:bottom w:val="single" w:sz="4" w:space="0" w:color="auto"/>
              <w:right w:val="single" w:sz="4" w:space="0" w:color="auto"/>
            </w:tcBorders>
            <w:shd w:val="clear" w:color="000000" w:fill="FFFFFF"/>
            <w:vAlign w:val="center"/>
            <w:hideMark/>
          </w:tcPr>
          <w:p w14:paraId="07C2F372" w14:textId="77777777" w:rsidR="00772ACF" w:rsidRPr="00772ACF" w:rsidRDefault="00772ACF" w:rsidP="00772ACF">
            <w:pPr>
              <w:jc w:val="center"/>
              <w:rPr>
                <w:sz w:val="20"/>
                <w:szCs w:val="20"/>
              </w:rPr>
            </w:pPr>
            <w:r w:rsidRPr="00772ACF">
              <w:rPr>
                <w:sz w:val="20"/>
                <w:szCs w:val="20"/>
              </w:rPr>
              <w:t xml:space="preserve">             1 477,9   </w:t>
            </w:r>
          </w:p>
        </w:tc>
        <w:tc>
          <w:tcPr>
            <w:tcW w:w="1500" w:type="dxa"/>
            <w:tcBorders>
              <w:top w:val="nil"/>
              <w:left w:val="nil"/>
              <w:bottom w:val="single" w:sz="4" w:space="0" w:color="auto"/>
              <w:right w:val="single" w:sz="4" w:space="0" w:color="auto"/>
            </w:tcBorders>
            <w:shd w:val="clear" w:color="000000" w:fill="FFFFFF"/>
            <w:vAlign w:val="center"/>
            <w:hideMark/>
          </w:tcPr>
          <w:p w14:paraId="5D01FFDB" w14:textId="77777777" w:rsidR="00772ACF" w:rsidRPr="00772ACF" w:rsidRDefault="00772ACF" w:rsidP="00772ACF">
            <w:pPr>
              <w:jc w:val="center"/>
              <w:rPr>
                <w:sz w:val="20"/>
                <w:szCs w:val="20"/>
              </w:rPr>
            </w:pPr>
            <w:r w:rsidRPr="00772ACF">
              <w:rPr>
                <w:sz w:val="20"/>
                <w:szCs w:val="20"/>
              </w:rPr>
              <w:t xml:space="preserve">             1 348,2   </w:t>
            </w:r>
          </w:p>
        </w:tc>
        <w:tc>
          <w:tcPr>
            <w:tcW w:w="1500" w:type="dxa"/>
            <w:tcBorders>
              <w:top w:val="nil"/>
              <w:left w:val="nil"/>
              <w:bottom w:val="single" w:sz="4" w:space="0" w:color="auto"/>
              <w:right w:val="single" w:sz="4" w:space="0" w:color="auto"/>
            </w:tcBorders>
            <w:shd w:val="clear" w:color="000000" w:fill="FFFFFF"/>
            <w:vAlign w:val="center"/>
            <w:hideMark/>
          </w:tcPr>
          <w:p w14:paraId="30C14B2D" w14:textId="77777777" w:rsidR="00772ACF" w:rsidRPr="00772ACF" w:rsidRDefault="00772ACF" w:rsidP="00772ACF">
            <w:pPr>
              <w:jc w:val="center"/>
              <w:rPr>
                <w:sz w:val="20"/>
                <w:szCs w:val="20"/>
              </w:rPr>
            </w:pPr>
            <w:r w:rsidRPr="00772ACF">
              <w:rPr>
                <w:sz w:val="20"/>
                <w:szCs w:val="20"/>
              </w:rPr>
              <w:t xml:space="preserve">             1 246,9   </w:t>
            </w:r>
          </w:p>
        </w:tc>
      </w:tr>
      <w:tr w:rsidR="00772ACF" w:rsidRPr="00772ACF" w14:paraId="2883AF6C"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4AC29FA9" w14:textId="77777777" w:rsidR="00772ACF" w:rsidRPr="00772ACF" w:rsidRDefault="00772ACF" w:rsidP="00772ACF">
            <w:pPr>
              <w:jc w:val="center"/>
              <w:rPr>
                <w:b/>
                <w:bCs/>
                <w:sz w:val="20"/>
                <w:szCs w:val="20"/>
              </w:rPr>
            </w:pPr>
            <w:r w:rsidRPr="00772ACF">
              <w:rPr>
                <w:b/>
                <w:bCs/>
                <w:sz w:val="20"/>
                <w:szCs w:val="20"/>
              </w:rPr>
              <w:t>9</w:t>
            </w:r>
          </w:p>
        </w:tc>
        <w:tc>
          <w:tcPr>
            <w:tcW w:w="7800" w:type="dxa"/>
            <w:tcBorders>
              <w:top w:val="nil"/>
              <w:left w:val="nil"/>
              <w:bottom w:val="single" w:sz="4" w:space="0" w:color="auto"/>
              <w:right w:val="single" w:sz="4" w:space="0" w:color="auto"/>
            </w:tcBorders>
            <w:shd w:val="clear" w:color="000000" w:fill="FFFFFF"/>
            <w:vAlign w:val="center"/>
            <w:hideMark/>
          </w:tcPr>
          <w:p w14:paraId="2773FAE1" w14:textId="77777777" w:rsidR="00772ACF" w:rsidRPr="00772ACF" w:rsidRDefault="00772ACF" w:rsidP="00772ACF">
            <w:pPr>
              <w:rPr>
                <w:sz w:val="20"/>
                <w:szCs w:val="20"/>
              </w:rPr>
            </w:pPr>
            <w:r w:rsidRPr="00772ACF">
              <w:rPr>
                <w:sz w:val="20"/>
                <w:szCs w:val="20"/>
              </w:rPr>
              <w:t xml:space="preserve">Развитие здравоохранения  </w:t>
            </w:r>
            <w:proofErr w:type="spellStart"/>
            <w:r w:rsidRPr="00772ACF">
              <w:rPr>
                <w:sz w:val="20"/>
                <w:szCs w:val="20"/>
              </w:rPr>
              <w:t>Тере-Хольского</w:t>
            </w:r>
            <w:proofErr w:type="spellEnd"/>
            <w:r w:rsidRPr="00772ACF">
              <w:rPr>
                <w:sz w:val="20"/>
                <w:szCs w:val="20"/>
              </w:rPr>
              <w:t xml:space="preserve"> </w:t>
            </w:r>
            <w:proofErr w:type="spellStart"/>
            <w:r w:rsidRPr="00772ACF">
              <w:rPr>
                <w:sz w:val="20"/>
                <w:szCs w:val="20"/>
              </w:rPr>
              <w:t>кожууна</w:t>
            </w:r>
            <w:proofErr w:type="spellEnd"/>
            <w:r w:rsidRPr="00772ACF">
              <w:rPr>
                <w:sz w:val="20"/>
                <w:szCs w:val="20"/>
              </w:rPr>
              <w:t xml:space="preserve"> на 2023-2025 гг.</w:t>
            </w:r>
          </w:p>
        </w:tc>
        <w:tc>
          <w:tcPr>
            <w:tcW w:w="1540" w:type="dxa"/>
            <w:tcBorders>
              <w:top w:val="nil"/>
              <w:left w:val="nil"/>
              <w:bottom w:val="single" w:sz="4" w:space="0" w:color="auto"/>
              <w:right w:val="single" w:sz="4" w:space="0" w:color="auto"/>
            </w:tcBorders>
            <w:shd w:val="clear" w:color="000000" w:fill="FFFFFF"/>
            <w:vAlign w:val="center"/>
            <w:hideMark/>
          </w:tcPr>
          <w:p w14:paraId="276C441C" w14:textId="77777777" w:rsidR="00772ACF" w:rsidRPr="00772ACF" w:rsidRDefault="00772ACF" w:rsidP="00772ACF">
            <w:pPr>
              <w:jc w:val="center"/>
              <w:rPr>
                <w:sz w:val="20"/>
                <w:szCs w:val="20"/>
              </w:rPr>
            </w:pPr>
            <w:r w:rsidRPr="00772ACF">
              <w:rPr>
                <w:sz w:val="20"/>
                <w:szCs w:val="20"/>
              </w:rPr>
              <w:t>0790000000</w:t>
            </w:r>
          </w:p>
        </w:tc>
        <w:tc>
          <w:tcPr>
            <w:tcW w:w="1500" w:type="dxa"/>
            <w:tcBorders>
              <w:top w:val="nil"/>
              <w:left w:val="nil"/>
              <w:bottom w:val="single" w:sz="4" w:space="0" w:color="auto"/>
              <w:right w:val="single" w:sz="4" w:space="0" w:color="auto"/>
            </w:tcBorders>
            <w:shd w:val="clear" w:color="000000" w:fill="FFFFFF"/>
            <w:vAlign w:val="center"/>
            <w:hideMark/>
          </w:tcPr>
          <w:p w14:paraId="7F7DACC0" w14:textId="77777777" w:rsidR="00772ACF" w:rsidRPr="00772ACF" w:rsidRDefault="00772ACF" w:rsidP="00772ACF">
            <w:pPr>
              <w:jc w:val="center"/>
              <w:rPr>
                <w:sz w:val="20"/>
                <w:szCs w:val="20"/>
              </w:rPr>
            </w:pPr>
            <w:r w:rsidRPr="00772ACF">
              <w:rPr>
                <w:sz w:val="20"/>
                <w:szCs w:val="20"/>
              </w:rPr>
              <w:t xml:space="preserve">                191,5   </w:t>
            </w:r>
          </w:p>
        </w:tc>
        <w:tc>
          <w:tcPr>
            <w:tcW w:w="1500" w:type="dxa"/>
            <w:tcBorders>
              <w:top w:val="nil"/>
              <w:left w:val="nil"/>
              <w:bottom w:val="single" w:sz="4" w:space="0" w:color="auto"/>
              <w:right w:val="single" w:sz="4" w:space="0" w:color="auto"/>
            </w:tcBorders>
            <w:shd w:val="clear" w:color="000000" w:fill="FFFFFF"/>
            <w:vAlign w:val="center"/>
            <w:hideMark/>
          </w:tcPr>
          <w:p w14:paraId="13594600" w14:textId="77777777" w:rsidR="00772ACF" w:rsidRPr="00772ACF" w:rsidRDefault="00772ACF" w:rsidP="00772ACF">
            <w:pPr>
              <w:jc w:val="center"/>
              <w:rPr>
                <w:sz w:val="20"/>
                <w:szCs w:val="20"/>
              </w:rPr>
            </w:pPr>
            <w:r w:rsidRPr="00772ACF">
              <w:rPr>
                <w:sz w:val="20"/>
                <w:szCs w:val="20"/>
              </w:rPr>
              <w:t xml:space="preserve">                110,0   </w:t>
            </w:r>
          </w:p>
        </w:tc>
        <w:tc>
          <w:tcPr>
            <w:tcW w:w="1500" w:type="dxa"/>
            <w:tcBorders>
              <w:top w:val="nil"/>
              <w:left w:val="nil"/>
              <w:bottom w:val="single" w:sz="4" w:space="0" w:color="auto"/>
              <w:right w:val="single" w:sz="4" w:space="0" w:color="auto"/>
            </w:tcBorders>
            <w:shd w:val="clear" w:color="000000" w:fill="FFFFFF"/>
            <w:vAlign w:val="center"/>
            <w:hideMark/>
          </w:tcPr>
          <w:p w14:paraId="62DF3867" w14:textId="77777777" w:rsidR="00772ACF" w:rsidRPr="00772ACF" w:rsidRDefault="00772ACF" w:rsidP="00772ACF">
            <w:pPr>
              <w:jc w:val="center"/>
              <w:rPr>
                <w:sz w:val="20"/>
                <w:szCs w:val="20"/>
              </w:rPr>
            </w:pPr>
            <w:r w:rsidRPr="00772ACF">
              <w:rPr>
                <w:sz w:val="20"/>
                <w:szCs w:val="20"/>
              </w:rPr>
              <w:t xml:space="preserve">                167,5   </w:t>
            </w:r>
          </w:p>
        </w:tc>
      </w:tr>
      <w:tr w:rsidR="00772ACF" w:rsidRPr="00772ACF" w14:paraId="69127049" w14:textId="77777777" w:rsidTr="00772ACF">
        <w:trPr>
          <w:trHeight w:val="15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5EED7A34" w14:textId="77777777" w:rsidR="00772ACF" w:rsidRPr="00772ACF" w:rsidRDefault="00772ACF" w:rsidP="00772ACF">
            <w:pPr>
              <w:jc w:val="center"/>
              <w:rPr>
                <w:b/>
                <w:bCs/>
                <w:sz w:val="20"/>
                <w:szCs w:val="20"/>
              </w:rPr>
            </w:pPr>
            <w:r w:rsidRPr="00772ACF">
              <w:rPr>
                <w:b/>
                <w:bCs/>
                <w:sz w:val="20"/>
                <w:szCs w:val="20"/>
              </w:rPr>
              <w:lastRenderedPageBreak/>
              <w:t>10</w:t>
            </w:r>
          </w:p>
        </w:tc>
        <w:tc>
          <w:tcPr>
            <w:tcW w:w="7800" w:type="dxa"/>
            <w:tcBorders>
              <w:top w:val="nil"/>
              <w:left w:val="nil"/>
              <w:bottom w:val="single" w:sz="4" w:space="0" w:color="auto"/>
              <w:right w:val="single" w:sz="4" w:space="0" w:color="auto"/>
            </w:tcBorders>
            <w:shd w:val="clear" w:color="000000" w:fill="FFFFFF"/>
            <w:vAlign w:val="center"/>
            <w:hideMark/>
          </w:tcPr>
          <w:p w14:paraId="57761107" w14:textId="77777777" w:rsidR="00772ACF" w:rsidRPr="00772ACF" w:rsidRDefault="00772ACF" w:rsidP="00772ACF">
            <w:pPr>
              <w:rPr>
                <w:sz w:val="20"/>
                <w:szCs w:val="20"/>
              </w:rPr>
            </w:pPr>
            <w:r w:rsidRPr="00772ACF">
              <w:rPr>
                <w:sz w:val="20"/>
                <w:szCs w:val="20"/>
              </w:rPr>
              <w:t xml:space="preserve">Социальная поддержка граждан </w:t>
            </w:r>
            <w:proofErr w:type="spellStart"/>
            <w:r w:rsidRPr="00772ACF">
              <w:rPr>
                <w:sz w:val="20"/>
                <w:szCs w:val="20"/>
              </w:rPr>
              <w:t>Тере-Хольского</w:t>
            </w:r>
            <w:proofErr w:type="spellEnd"/>
            <w:r w:rsidRPr="00772ACF">
              <w:rPr>
                <w:sz w:val="20"/>
                <w:szCs w:val="20"/>
              </w:rPr>
              <w:t xml:space="preserve"> </w:t>
            </w:r>
            <w:proofErr w:type="spellStart"/>
            <w:r w:rsidRPr="00772ACF">
              <w:rPr>
                <w:sz w:val="20"/>
                <w:szCs w:val="20"/>
              </w:rPr>
              <w:t>кожууна</w:t>
            </w:r>
            <w:proofErr w:type="spellEnd"/>
            <w:r w:rsidRPr="00772ACF">
              <w:rPr>
                <w:sz w:val="20"/>
                <w:szCs w:val="20"/>
              </w:rPr>
              <w:t xml:space="preserve"> на 2023-2025 гг.</w:t>
            </w:r>
          </w:p>
        </w:tc>
        <w:tc>
          <w:tcPr>
            <w:tcW w:w="1540" w:type="dxa"/>
            <w:tcBorders>
              <w:top w:val="nil"/>
              <w:left w:val="nil"/>
              <w:bottom w:val="single" w:sz="4" w:space="0" w:color="auto"/>
              <w:right w:val="single" w:sz="4" w:space="0" w:color="auto"/>
            </w:tcBorders>
            <w:shd w:val="clear" w:color="000000" w:fill="FFFFFF"/>
            <w:vAlign w:val="center"/>
            <w:hideMark/>
          </w:tcPr>
          <w:p w14:paraId="67782836" w14:textId="77777777" w:rsidR="00772ACF" w:rsidRPr="00772ACF" w:rsidRDefault="00772ACF" w:rsidP="00772ACF">
            <w:pPr>
              <w:jc w:val="center"/>
              <w:rPr>
                <w:sz w:val="20"/>
                <w:szCs w:val="20"/>
              </w:rPr>
            </w:pPr>
            <w:r w:rsidRPr="00772ACF">
              <w:rPr>
                <w:sz w:val="20"/>
                <w:szCs w:val="20"/>
              </w:rPr>
              <w:t xml:space="preserve">0110000000         0820000000         0770000000        8700000000       1000000000     1600000000     </w:t>
            </w:r>
          </w:p>
        </w:tc>
        <w:tc>
          <w:tcPr>
            <w:tcW w:w="1500" w:type="dxa"/>
            <w:tcBorders>
              <w:top w:val="nil"/>
              <w:left w:val="nil"/>
              <w:bottom w:val="single" w:sz="4" w:space="0" w:color="auto"/>
              <w:right w:val="single" w:sz="4" w:space="0" w:color="auto"/>
            </w:tcBorders>
            <w:shd w:val="clear" w:color="000000" w:fill="FFFFFF"/>
            <w:vAlign w:val="center"/>
            <w:hideMark/>
          </w:tcPr>
          <w:p w14:paraId="07AB8453" w14:textId="77777777" w:rsidR="00772ACF" w:rsidRPr="00772ACF" w:rsidRDefault="00772ACF" w:rsidP="00772ACF">
            <w:pPr>
              <w:jc w:val="center"/>
              <w:rPr>
                <w:sz w:val="20"/>
                <w:szCs w:val="20"/>
              </w:rPr>
            </w:pPr>
            <w:r w:rsidRPr="00772ACF">
              <w:rPr>
                <w:sz w:val="20"/>
                <w:szCs w:val="20"/>
              </w:rPr>
              <w:t xml:space="preserve">           40 208,6   </w:t>
            </w:r>
          </w:p>
        </w:tc>
        <w:tc>
          <w:tcPr>
            <w:tcW w:w="1500" w:type="dxa"/>
            <w:tcBorders>
              <w:top w:val="nil"/>
              <w:left w:val="nil"/>
              <w:bottom w:val="single" w:sz="4" w:space="0" w:color="auto"/>
              <w:right w:val="single" w:sz="4" w:space="0" w:color="auto"/>
            </w:tcBorders>
            <w:shd w:val="clear" w:color="000000" w:fill="FFFFFF"/>
            <w:vAlign w:val="center"/>
            <w:hideMark/>
          </w:tcPr>
          <w:p w14:paraId="5A001C6C" w14:textId="77777777" w:rsidR="00772ACF" w:rsidRPr="00772ACF" w:rsidRDefault="00772ACF" w:rsidP="00772ACF">
            <w:pPr>
              <w:jc w:val="center"/>
              <w:rPr>
                <w:sz w:val="20"/>
                <w:szCs w:val="20"/>
              </w:rPr>
            </w:pPr>
            <w:r w:rsidRPr="00772ACF">
              <w:rPr>
                <w:sz w:val="20"/>
                <w:szCs w:val="20"/>
              </w:rPr>
              <w:t xml:space="preserve">           60 964,6   </w:t>
            </w:r>
          </w:p>
        </w:tc>
        <w:tc>
          <w:tcPr>
            <w:tcW w:w="1500" w:type="dxa"/>
            <w:tcBorders>
              <w:top w:val="nil"/>
              <w:left w:val="nil"/>
              <w:bottom w:val="single" w:sz="4" w:space="0" w:color="auto"/>
              <w:right w:val="single" w:sz="4" w:space="0" w:color="auto"/>
            </w:tcBorders>
            <w:shd w:val="clear" w:color="000000" w:fill="FFFFFF"/>
            <w:vAlign w:val="center"/>
            <w:hideMark/>
          </w:tcPr>
          <w:p w14:paraId="514F44E2" w14:textId="77777777" w:rsidR="00772ACF" w:rsidRPr="00772ACF" w:rsidRDefault="00772ACF" w:rsidP="00772ACF">
            <w:pPr>
              <w:jc w:val="center"/>
              <w:rPr>
                <w:sz w:val="20"/>
                <w:szCs w:val="20"/>
              </w:rPr>
            </w:pPr>
            <w:r w:rsidRPr="00772ACF">
              <w:rPr>
                <w:sz w:val="20"/>
                <w:szCs w:val="20"/>
              </w:rPr>
              <w:t xml:space="preserve">           42 554,3   </w:t>
            </w:r>
          </w:p>
        </w:tc>
      </w:tr>
      <w:tr w:rsidR="00772ACF" w:rsidRPr="00772ACF" w14:paraId="3ACF94B7" w14:textId="77777777" w:rsidTr="00772ACF">
        <w:trPr>
          <w:trHeight w:val="5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036A86BA" w14:textId="77777777" w:rsidR="00772ACF" w:rsidRPr="00772ACF" w:rsidRDefault="00772ACF" w:rsidP="00772ACF">
            <w:pPr>
              <w:jc w:val="center"/>
              <w:rPr>
                <w:b/>
                <w:bCs/>
                <w:sz w:val="20"/>
                <w:szCs w:val="20"/>
              </w:rPr>
            </w:pPr>
            <w:r w:rsidRPr="00772ACF">
              <w:rPr>
                <w:b/>
                <w:bCs/>
                <w:sz w:val="20"/>
                <w:szCs w:val="20"/>
              </w:rPr>
              <w:t>11</w:t>
            </w:r>
          </w:p>
        </w:tc>
        <w:tc>
          <w:tcPr>
            <w:tcW w:w="7800" w:type="dxa"/>
            <w:tcBorders>
              <w:top w:val="nil"/>
              <w:left w:val="nil"/>
              <w:bottom w:val="single" w:sz="4" w:space="0" w:color="auto"/>
              <w:right w:val="single" w:sz="4" w:space="0" w:color="auto"/>
            </w:tcBorders>
            <w:shd w:val="clear" w:color="000000" w:fill="FFFFFF"/>
            <w:vAlign w:val="center"/>
            <w:hideMark/>
          </w:tcPr>
          <w:p w14:paraId="28BF37C2" w14:textId="77777777" w:rsidR="00772ACF" w:rsidRPr="00772ACF" w:rsidRDefault="00772ACF" w:rsidP="00772ACF">
            <w:pPr>
              <w:rPr>
                <w:sz w:val="20"/>
                <w:szCs w:val="20"/>
              </w:rPr>
            </w:pPr>
            <w:r w:rsidRPr="00772ACF">
              <w:rPr>
                <w:sz w:val="20"/>
                <w:szCs w:val="20"/>
              </w:rPr>
              <w:t xml:space="preserve">Развитие информационного общества и средств массовой информации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2023-2025гг</w:t>
            </w:r>
          </w:p>
        </w:tc>
        <w:tc>
          <w:tcPr>
            <w:tcW w:w="1540" w:type="dxa"/>
            <w:tcBorders>
              <w:top w:val="nil"/>
              <w:left w:val="nil"/>
              <w:bottom w:val="single" w:sz="4" w:space="0" w:color="auto"/>
              <w:right w:val="single" w:sz="4" w:space="0" w:color="auto"/>
            </w:tcBorders>
            <w:shd w:val="clear" w:color="000000" w:fill="FFFFFF"/>
            <w:vAlign w:val="center"/>
            <w:hideMark/>
          </w:tcPr>
          <w:p w14:paraId="4ACACB11" w14:textId="77777777" w:rsidR="00772ACF" w:rsidRPr="00772ACF" w:rsidRDefault="00772ACF" w:rsidP="00772ACF">
            <w:pPr>
              <w:jc w:val="center"/>
              <w:rPr>
                <w:sz w:val="20"/>
                <w:szCs w:val="20"/>
              </w:rPr>
            </w:pPr>
            <w:r w:rsidRPr="00772ACF">
              <w:rPr>
                <w:sz w:val="20"/>
                <w:szCs w:val="20"/>
              </w:rPr>
              <w:t>4500000000</w:t>
            </w:r>
          </w:p>
        </w:tc>
        <w:tc>
          <w:tcPr>
            <w:tcW w:w="1500" w:type="dxa"/>
            <w:tcBorders>
              <w:top w:val="nil"/>
              <w:left w:val="nil"/>
              <w:bottom w:val="single" w:sz="4" w:space="0" w:color="auto"/>
              <w:right w:val="single" w:sz="4" w:space="0" w:color="auto"/>
            </w:tcBorders>
            <w:shd w:val="clear" w:color="000000" w:fill="FFFFFF"/>
            <w:vAlign w:val="center"/>
            <w:hideMark/>
          </w:tcPr>
          <w:p w14:paraId="60DD30DA" w14:textId="77777777" w:rsidR="00772ACF" w:rsidRPr="00772ACF" w:rsidRDefault="00772ACF" w:rsidP="00772ACF">
            <w:pPr>
              <w:jc w:val="center"/>
              <w:rPr>
                <w:sz w:val="20"/>
                <w:szCs w:val="20"/>
              </w:rPr>
            </w:pPr>
            <w:r w:rsidRPr="00772ACF">
              <w:rPr>
                <w:sz w:val="20"/>
                <w:szCs w:val="20"/>
              </w:rPr>
              <w:t xml:space="preserve">                  26,4   </w:t>
            </w:r>
          </w:p>
        </w:tc>
        <w:tc>
          <w:tcPr>
            <w:tcW w:w="1500" w:type="dxa"/>
            <w:tcBorders>
              <w:top w:val="nil"/>
              <w:left w:val="nil"/>
              <w:bottom w:val="single" w:sz="4" w:space="0" w:color="auto"/>
              <w:right w:val="single" w:sz="4" w:space="0" w:color="auto"/>
            </w:tcBorders>
            <w:shd w:val="clear" w:color="000000" w:fill="FFFFFF"/>
            <w:vAlign w:val="center"/>
            <w:hideMark/>
          </w:tcPr>
          <w:p w14:paraId="20A807B2"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vAlign w:val="center"/>
            <w:hideMark/>
          </w:tcPr>
          <w:p w14:paraId="693BEBBD" w14:textId="77777777" w:rsidR="00772ACF" w:rsidRPr="00772ACF" w:rsidRDefault="00772ACF" w:rsidP="00772ACF">
            <w:pPr>
              <w:jc w:val="center"/>
              <w:rPr>
                <w:sz w:val="20"/>
                <w:szCs w:val="20"/>
              </w:rPr>
            </w:pPr>
            <w:r w:rsidRPr="00772ACF">
              <w:rPr>
                <w:sz w:val="20"/>
                <w:szCs w:val="20"/>
              </w:rPr>
              <w:t xml:space="preserve">                  33,0   </w:t>
            </w:r>
          </w:p>
        </w:tc>
      </w:tr>
      <w:tr w:rsidR="00772ACF" w:rsidRPr="00772ACF" w14:paraId="098B3474"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48890F44" w14:textId="77777777" w:rsidR="00772ACF" w:rsidRPr="00772ACF" w:rsidRDefault="00772ACF" w:rsidP="00772ACF">
            <w:pPr>
              <w:jc w:val="center"/>
              <w:rPr>
                <w:b/>
                <w:bCs/>
                <w:sz w:val="20"/>
                <w:szCs w:val="20"/>
              </w:rPr>
            </w:pPr>
            <w:r w:rsidRPr="00772ACF">
              <w:rPr>
                <w:b/>
                <w:bCs/>
                <w:sz w:val="20"/>
                <w:szCs w:val="20"/>
              </w:rPr>
              <w:t>12</w:t>
            </w:r>
          </w:p>
        </w:tc>
        <w:tc>
          <w:tcPr>
            <w:tcW w:w="7800" w:type="dxa"/>
            <w:tcBorders>
              <w:top w:val="nil"/>
              <w:left w:val="nil"/>
              <w:bottom w:val="single" w:sz="4" w:space="0" w:color="auto"/>
              <w:right w:val="single" w:sz="4" w:space="0" w:color="auto"/>
            </w:tcBorders>
            <w:shd w:val="clear" w:color="000000" w:fill="FFFFFF"/>
            <w:vAlign w:val="center"/>
            <w:hideMark/>
          </w:tcPr>
          <w:p w14:paraId="4D1B74ED" w14:textId="77777777" w:rsidR="00772ACF" w:rsidRPr="00772ACF" w:rsidRDefault="00772ACF" w:rsidP="00772ACF">
            <w:pPr>
              <w:rPr>
                <w:sz w:val="20"/>
                <w:szCs w:val="20"/>
              </w:rPr>
            </w:pPr>
            <w:r w:rsidRPr="00772ACF">
              <w:rPr>
                <w:sz w:val="20"/>
                <w:szCs w:val="20"/>
              </w:rPr>
              <w:t xml:space="preserve">Развитие физической  культуры и спорта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2023-2025 гг.</w:t>
            </w:r>
          </w:p>
        </w:tc>
        <w:tc>
          <w:tcPr>
            <w:tcW w:w="1540" w:type="dxa"/>
            <w:tcBorders>
              <w:top w:val="nil"/>
              <w:left w:val="nil"/>
              <w:bottom w:val="single" w:sz="4" w:space="0" w:color="auto"/>
              <w:right w:val="single" w:sz="4" w:space="0" w:color="auto"/>
            </w:tcBorders>
            <w:shd w:val="clear" w:color="000000" w:fill="FFFFFF"/>
            <w:vAlign w:val="center"/>
            <w:hideMark/>
          </w:tcPr>
          <w:p w14:paraId="31617E0B" w14:textId="77777777" w:rsidR="00772ACF" w:rsidRPr="00772ACF" w:rsidRDefault="00772ACF" w:rsidP="00772ACF">
            <w:pPr>
              <w:jc w:val="center"/>
              <w:rPr>
                <w:sz w:val="20"/>
                <w:szCs w:val="20"/>
              </w:rPr>
            </w:pPr>
            <w:r w:rsidRPr="00772ACF">
              <w:rPr>
                <w:sz w:val="20"/>
                <w:szCs w:val="20"/>
              </w:rPr>
              <w:t>0740000000</w:t>
            </w:r>
          </w:p>
        </w:tc>
        <w:tc>
          <w:tcPr>
            <w:tcW w:w="1500" w:type="dxa"/>
            <w:tcBorders>
              <w:top w:val="nil"/>
              <w:left w:val="nil"/>
              <w:bottom w:val="single" w:sz="4" w:space="0" w:color="auto"/>
              <w:right w:val="single" w:sz="4" w:space="0" w:color="auto"/>
            </w:tcBorders>
            <w:shd w:val="clear" w:color="000000" w:fill="FFFFFF"/>
            <w:vAlign w:val="center"/>
            <w:hideMark/>
          </w:tcPr>
          <w:p w14:paraId="042D2C97" w14:textId="77777777" w:rsidR="00772ACF" w:rsidRPr="00772ACF" w:rsidRDefault="00772ACF" w:rsidP="00772ACF">
            <w:pPr>
              <w:jc w:val="center"/>
              <w:rPr>
                <w:sz w:val="20"/>
                <w:szCs w:val="20"/>
              </w:rPr>
            </w:pPr>
            <w:r w:rsidRPr="00772ACF">
              <w:rPr>
                <w:sz w:val="20"/>
                <w:szCs w:val="20"/>
              </w:rPr>
              <w:t xml:space="preserve">                162,1   </w:t>
            </w:r>
          </w:p>
        </w:tc>
        <w:tc>
          <w:tcPr>
            <w:tcW w:w="1500" w:type="dxa"/>
            <w:tcBorders>
              <w:top w:val="nil"/>
              <w:left w:val="nil"/>
              <w:bottom w:val="single" w:sz="4" w:space="0" w:color="auto"/>
              <w:right w:val="single" w:sz="4" w:space="0" w:color="auto"/>
            </w:tcBorders>
            <w:shd w:val="clear" w:color="000000" w:fill="FFFFFF"/>
            <w:vAlign w:val="center"/>
            <w:hideMark/>
          </w:tcPr>
          <w:p w14:paraId="54143FFF" w14:textId="77777777" w:rsidR="00772ACF" w:rsidRPr="00772ACF" w:rsidRDefault="00772ACF" w:rsidP="00772ACF">
            <w:pPr>
              <w:jc w:val="center"/>
              <w:rPr>
                <w:sz w:val="20"/>
                <w:szCs w:val="20"/>
              </w:rPr>
            </w:pPr>
            <w:r w:rsidRPr="00772ACF">
              <w:rPr>
                <w:sz w:val="20"/>
                <w:szCs w:val="20"/>
              </w:rPr>
              <w:t xml:space="preserve">             1 162,3   </w:t>
            </w:r>
          </w:p>
        </w:tc>
        <w:tc>
          <w:tcPr>
            <w:tcW w:w="1500" w:type="dxa"/>
            <w:tcBorders>
              <w:top w:val="nil"/>
              <w:left w:val="nil"/>
              <w:bottom w:val="single" w:sz="4" w:space="0" w:color="auto"/>
              <w:right w:val="single" w:sz="4" w:space="0" w:color="auto"/>
            </w:tcBorders>
            <w:shd w:val="clear" w:color="000000" w:fill="FFFFFF"/>
            <w:vAlign w:val="center"/>
            <w:hideMark/>
          </w:tcPr>
          <w:p w14:paraId="27E7FABF" w14:textId="77777777" w:rsidR="00772ACF" w:rsidRPr="00772ACF" w:rsidRDefault="00772ACF" w:rsidP="00772ACF">
            <w:pPr>
              <w:jc w:val="center"/>
              <w:rPr>
                <w:sz w:val="20"/>
                <w:szCs w:val="20"/>
              </w:rPr>
            </w:pPr>
            <w:r w:rsidRPr="00772ACF">
              <w:rPr>
                <w:sz w:val="20"/>
                <w:szCs w:val="20"/>
              </w:rPr>
              <w:t xml:space="preserve">             1 026,9   </w:t>
            </w:r>
          </w:p>
        </w:tc>
      </w:tr>
      <w:tr w:rsidR="00772ACF" w:rsidRPr="00772ACF" w14:paraId="62F6E68A" w14:textId="77777777" w:rsidTr="00772ACF">
        <w:trPr>
          <w:trHeight w:val="5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3C67E90F" w14:textId="77777777" w:rsidR="00772ACF" w:rsidRPr="00772ACF" w:rsidRDefault="00772ACF" w:rsidP="00772ACF">
            <w:pPr>
              <w:jc w:val="center"/>
              <w:rPr>
                <w:b/>
                <w:bCs/>
                <w:sz w:val="20"/>
                <w:szCs w:val="20"/>
              </w:rPr>
            </w:pPr>
            <w:r w:rsidRPr="00772ACF">
              <w:rPr>
                <w:b/>
                <w:bCs/>
                <w:sz w:val="20"/>
                <w:szCs w:val="20"/>
              </w:rPr>
              <w:t>13</w:t>
            </w:r>
          </w:p>
        </w:tc>
        <w:tc>
          <w:tcPr>
            <w:tcW w:w="7800" w:type="dxa"/>
            <w:tcBorders>
              <w:top w:val="nil"/>
              <w:left w:val="nil"/>
              <w:bottom w:val="single" w:sz="4" w:space="0" w:color="auto"/>
              <w:right w:val="single" w:sz="4" w:space="0" w:color="auto"/>
            </w:tcBorders>
            <w:shd w:val="clear" w:color="000000" w:fill="FFFFFF"/>
            <w:vAlign w:val="center"/>
            <w:hideMark/>
          </w:tcPr>
          <w:p w14:paraId="7964B0A6" w14:textId="77777777" w:rsidR="00772ACF" w:rsidRPr="00772ACF" w:rsidRDefault="00772ACF" w:rsidP="00772ACF">
            <w:pPr>
              <w:rPr>
                <w:sz w:val="20"/>
                <w:szCs w:val="20"/>
              </w:rPr>
            </w:pPr>
            <w:r w:rsidRPr="00772ACF">
              <w:rPr>
                <w:sz w:val="20"/>
                <w:szCs w:val="20"/>
              </w:rPr>
              <w:t xml:space="preserve">Повышение эффективности управления финансами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2022-2024гг</w:t>
            </w:r>
          </w:p>
        </w:tc>
        <w:tc>
          <w:tcPr>
            <w:tcW w:w="1540" w:type="dxa"/>
            <w:tcBorders>
              <w:top w:val="nil"/>
              <w:left w:val="nil"/>
              <w:bottom w:val="single" w:sz="4" w:space="0" w:color="auto"/>
              <w:right w:val="single" w:sz="4" w:space="0" w:color="auto"/>
            </w:tcBorders>
            <w:shd w:val="clear" w:color="000000" w:fill="FFFFFF"/>
            <w:vAlign w:val="center"/>
            <w:hideMark/>
          </w:tcPr>
          <w:p w14:paraId="26D9C618" w14:textId="77777777" w:rsidR="00772ACF" w:rsidRPr="00772ACF" w:rsidRDefault="00772ACF" w:rsidP="00772ACF">
            <w:pPr>
              <w:jc w:val="center"/>
              <w:rPr>
                <w:sz w:val="20"/>
                <w:szCs w:val="20"/>
              </w:rPr>
            </w:pPr>
            <w:r w:rsidRPr="00772ACF">
              <w:rPr>
                <w:sz w:val="20"/>
                <w:szCs w:val="20"/>
              </w:rPr>
              <w:t>1300000000</w:t>
            </w:r>
          </w:p>
        </w:tc>
        <w:tc>
          <w:tcPr>
            <w:tcW w:w="1500" w:type="dxa"/>
            <w:tcBorders>
              <w:top w:val="nil"/>
              <w:left w:val="nil"/>
              <w:bottom w:val="single" w:sz="4" w:space="0" w:color="auto"/>
              <w:right w:val="single" w:sz="4" w:space="0" w:color="auto"/>
            </w:tcBorders>
            <w:shd w:val="clear" w:color="000000" w:fill="FFFFFF"/>
            <w:noWrap/>
            <w:vAlign w:val="center"/>
            <w:hideMark/>
          </w:tcPr>
          <w:p w14:paraId="0B914EE1" w14:textId="77777777" w:rsidR="00772ACF" w:rsidRPr="00772ACF" w:rsidRDefault="00772ACF" w:rsidP="00772ACF">
            <w:pPr>
              <w:jc w:val="center"/>
              <w:rPr>
                <w:sz w:val="20"/>
                <w:szCs w:val="20"/>
              </w:rPr>
            </w:pPr>
            <w:r w:rsidRPr="00772ACF">
              <w:rPr>
                <w:sz w:val="20"/>
                <w:szCs w:val="20"/>
              </w:rPr>
              <w:t xml:space="preserve"> 18 391,2   </w:t>
            </w:r>
          </w:p>
        </w:tc>
        <w:tc>
          <w:tcPr>
            <w:tcW w:w="1500" w:type="dxa"/>
            <w:tcBorders>
              <w:top w:val="nil"/>
              <w:left w:val="nil"/>
              <w:bottom w:val="single" w:sz="4" w:space="0" w:color="auto"/>
              <w:right w:val="single" w:sz="4" w:space="0" w:color="auto"/>
            </w:tcBorders>
            <w:shd w:val="clear" w:color="000000" w:fill="FFFFFF"/>
            <w:noWrap/>
            <w:vAlign w:val="center"/>
            <w:hideMark/>
          </w:tcPr>
          <w:p w14:paraId="608BBE24" w14:textId="77777777" w:rsidR="00772ACF" w:rsidRPr="00772ACF" w:rsidRDefault="00772ACF" w:rsidP="00772ACF">
            <w:pPr>
              <w:jc w:val="center"/>
              <w:rPr>
                <w:sz w:val="20"/>
                <w:szCs w:val="20"/>
              </w:rPr>
            </w:pPr>
            <w:r w:rsidRPr="00772ACF">
              <w:rPr>
                <w:sz w:val="20"/>
                <w:szCs w:val="20"/>
              </w:rPr>
              <w:t xml:space="preserve"> 20 237,3   </w:t>
            </w:r>
          </w:p>
        </w:tc>
        <w:tc>
          <w:tcPr>
            <w:tcW w:w="1500" w:type="dxa"/>
            <w:tcBorders>
              <w:top w:val="nil"/>
              <w:left w:val="nil"/>
              <w:bottom w:val="single" w:sz="4" w:space="0" w:color="auto"/>
              <w:right w:val="single" w:sz="4" w:space="0" w:color="auto"/>
            </w:tcBorders>
            <w:shd w:val="clear" w:color="000000" w:fill="FFFFFF"/>
            <w:noWrap/>
            <w:vAlign w:val="center"/>
            <w:hideMark/>
          </w:tcPr>
          <w:p w14:paraId="6C0A51F4" w14:textId="77777777" w:rsidR="00772ACF" w:rsidRPr="00772ACF" w:rsidRDefault="00772ACF" w:rsidP="00772ACF">
            <w:pPr>
              <w:jc w:val="center"/>
              <w:rPr>
                <w:sz w:val="20"/>
                <w:szCs w:val="20"/>
              </w:rPr>
            </w:pPr>
            <w:r w:rsidRPr="00772ACF">
              <w:rPr>
                <w:sz w:val="20"/>
                <w:szCs w:val="20"/>
              </w:rPr>
              <w:t xml:space="preserve"> 16 922,7   </w:t>
            </w:r>
          </w:p>
        </w:tc>
      </w:tr>
      <w:tr w:rsidR="00772ACF" w:rsidRPr="00772ACF" w14:paraId="047D950B" w14:textId="77777777" w:rsidTr="00772ACF">
        <w:trPr>
          <w:trHeight w:val="5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34F7215D" w14:textId="77777777" w:rsidR="00772ACF" w:rsidRPr="00772ACF" w:rsidRDefault="00772ACF" w:rsidP="00772ACF">
            <w:pPr>
              <w:jc w:val="center"/>
              <w:rPr>
                <w:b/>
                <w:bCs/>
                <w:sz w:val="20"/>
                <w:szCs w:val="20"/>
              </w:rPr>
            </w:pPr>
            <w:r w:rsidRPr="00772ACF">
              <w:rPr>
                <w:b/>
                <w:bCs/>
                <w:sz w:val="20"/>
                <w:szCs w:val="20"/>
              </w:rPr>
              <w:t>14</w:t>
            </w:r>
          </w:p>
        </w:tc>
        <w:tc>
          <w:tcPr>
            <w:tcW w:w="7800" w:type="dxa"/>
            <w:tcBorders>
              <w:top w:val="nil"/>
              <w:left w:val="nil"/>
              <w:bottom w:val="single" w:sz="4" w:space="0" w:color="auto"/>
              <w:right w:val="single" w:sz="4" w:space="0" w:color="auto"/>
            </w:tcBorders>
            <w:shd w:val="clear" w:color="000000" w:fill="FFFFFF"/>
            <w:vAlign w:val="center"/>
            <w:hideMark/>
          </w:tcPr>
          <w:p w14:paraId="07C7AF7A" w14:textId="77777777" w:rsidR="00772ACF" w:rsidRPr="00772ACF" w:rsidRDefault="00772ACF" w:rsidP="00772ACF">
            <w:pPr>
              <w:rPr>
                <w:sz w:val="20"/>
                <w:szCs w:val="20"/>
              </w:rPr>
            </w:pPr>
            <w:r w:rsidRPr="00772ACF">
              <w:rPr>
                <w:sz w:val="20"/>
                <w:szCs w:val="20"/>
              </w:rPr>
              <w:t xml:space="preserve">Развитие земельно-имущественных отношений на территории </w:t>
            </w:r>
            <w:proofErr w:type="spellStart"/>
            <w:r w:rsidRPr="00772ACF">
              <w:rPr>
                <w:sz w:val="20"/>
                <w:szCs w:val="20"/>
              </w:rPr>
              <w:t>Тере-Хольского</w:t>
            </w:r>
            <w:proofErr w:type="spellEnd"/>
            <w:r w:rsidRPr="00772ACF">
              <w:rPr>
                <w:sz w:val="20"/>
                <w:szCs w:val="20"/>
              </w:rPr>
              <w:t xml:space="preserve"> </w:t>
            </w:r>
            <w:proofErr w:type="spellStart"/>
            <w:r w:rsidRPr="00772ACF">
              <w:rPr>
                <w:sz w:val="20"/>
                <w:szCs w:val="20"/>
              </w:rPr>
              <w:t>кожууна</w:t>
            </w:r>
            <w:proofErr w:type="spellEnd"/>
            <w:r w:rsidRPr="00772ACF">
              <w:rPr>
                <w:sz w:val="20"/>
                <w:szCs w:val="20"/>
              </w:rPr>
              <w:t xml:space="preserve"> Республики Тыва на 2022-2025 годы</w:t>
            </w:r>
          </w:p>
        </w:tc>
        <w:tc>
          <w:tcPr>
            <w:tcW w:w="1540" w:type="dxa"/>
            <w:tcBorders>
              <w:top w:val="nil"/>
              <w:left w:val="nil"/>
              <w:bottom w:val="single" w:sz="4" w:space="0" w:color="auto"/>
              <w:right w:val="single" w:sz="4" w:space="0" w:color="auto"/>
            </w:tcBorders>
            <w:shd w:val="clear" w:color="000000" w:fill="FFFFFF"/>
            <w:noWrap/>
            <w:vAlign w:val="center"/>
            <w:hideMark/>
          </w:tcPr>
          <w:p w14:paraId="12A381C3" w14:textId="77777777" w:rsidR="00772ACF" w:rsidRPr="00772ACF" w:rsidRDefault="00772ACF" w:rsidP="00772ACF">
            <w:pPr>
              <w:jc w:val="center"/>
              <w:rPr>
                <w:sz w:val="20"/>
                <w:szCs w:val="20"/>
              </w:rPr>
            </w:pPr>
            <w:r w:rsidRPr="00772ACF">
              <w:rPr>
                <w:sz w:val="20"/>
                <w:szCs w:val="20"/>
              </w:rPr>
              <w:t>1620000000</w:t>
            </w:r>
          </w:p>
        </w:tc>
        <w:tc>
          <w:tcPr>
            <w:tcW w:w="1500" w:type="dxa"/>
            <w:tcBorders>
              <w:top w:val="nil"/>
              <w:left w:val="nil"/>
              <w:bottom w:val="single" w:sz="4" w:space="0" w:color="auto"/>
              <w:right w:val="single" w:sz="4" w:space="0" w:color="auto"/>
            </w:tcBorders>
            <w:shd w:val="clear" w:color="000000" w:fill="FFFFFF"/>
            <w:noWrap/>
            <w:vAlign w:val="center"/>
            <w:hideMark/>
          </w:tcPr>
          <w:p w14:paraId="25B5D049" w14:textId="77777777" w:rsidR="00772ACF" w:rsidRPr="00772ACF" w:rsidRDefault="00772ACF" w:rsidP="00772ACF">
            <w:pPr>
              <w:jc w:val="center"/>
              <w:rPr>
                <w:sz w:val="20"/>
                <w:szCs w:val="20"/>
              </w:rPr>
            </w:pPr>
            <w:r w:rsidRPr="00772ACF">
              <w:rPr>
                <w:sz w:val="20"/>
                <w:szCs w:val="20"/>
              </w:rPr>
              <w:t xml:space="preserve">                258,0   </w:t>
            </w:r>
          </w:p>
        </w:tc>
        <w:tc>
          <w:tcPr>
            <w:tcW w:w="1500" w:type="dxa"/>
            <w:tcBorders>
              <w:top w:val="nil"/>
              <w:left w:val="nil"/>
              <w:bottom w:val="single" w:sz="4" w:space="0" w:color="auto"/>
              <w:right w:val="single" w:sz="4" w:space="0" w:color="auto"/>
            </w:tcBorders>
            <w:shd w:val="clear" w:color="000000" w:fill="FFFFFF"/>
            <w:noWrap/>
            <w:vAlign w:val="center"/>
            <w:hideMark/>
          </w:tcPr>
          <w:p w14:paraId="4B044E12" w14:textId="77777777" w:rsidR="00772ACF" w:rsidRPr="00772ACF" w:rsidRDefault="00772ACF" w:rsidP="00772ACF">
            <w:pPr>
              <w:jc w:val="center"/>
              <w:rPr>
                <w:sz w:val="20"/>
                <w:szCs w:val="20"/>
              </w:rPr>
            </w:pPr>
            <w:r w:rsidRPr="00772ACF">
              <w:rPr>
                <w:sz w:val="20"/>
                <w:szCs w:val="20"/>
              </w:rPr>
              <w:t xml:space="preserve">                200,5   </w:t>
            </w:r>
          </w:p>
        </w:tc>
        <w:tc>
          <w:tcPr>
            <w:tcW w:w="1500" w:type="dxa"/>
            <w:tcBorders>
              <w:top w:val="nil"/>
              <w:left w:val="nil"/>
              <w:bottom w:val="single" w:sz="4" w:space="0" w:color="auto"/>
              <w:right w:val="single" w:sz="4" w:space="0" w:color="auto"/>
            </w:tcBorders>
            <w:shd w:val="clear" w:color="000000" w:fill="FFFFFF"/>
            <w:noWrap/>
            <w:vAlign w:val="center"/>
            <w:hideMark/>
          </w:tcPr>
          <w:p w14:paraId="7F33E24D" w14:textId="77777777" w:rsidR="00772ACF" w:rsidRPr="00772ACF" w:rsidRDefault="00772ACF" w:rsidP="00772ACF">
            <w:pPr>
              <w:jc w:val="center"/>
              <w:rPr>
                <w:sz w:val="20"/>
                <w:szCs w:val="20"/>
              </w:rPr>
            </w:pPr>
            <w:r w:rsidRPr="00772ACF">
              <w:rPr>
                <w:sz w:val="20"/>
                <w:szCs w:val="20"/>
              </w:rPr>
              <w:t xml:space="preserve">                143,0   </w:t>
            </w:r>
          </w:p>
        </w:tc>
      </w:tr>
      <w:tr w:rsidR="00772ACF" w:rsidRPr="00772ACF" w14:paraId="0D70E5BB" w14:textId="77777777" w:rsidTr="00772ACF">
        <w:trPr>
          <w:trHeight w:val="52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60CB7E37" w14:textId="77777777" w:rsidR="00772ACF" w:rsidRPr="00772ACF" w:rsidRDefault="00772ACF" w:rsidP="00772ACF">
            <w:pPr>
              <w:jc w:val="center"/>
              <w:rPr>
                <w:b/>
                <w:bCs/>
                <w:sz w:val="20"/>
                <w:szCs w:val="20"/>
              </w:rPr>
            </w:pPr>
            <w:r w:rsidRPr="00772ACF">
              <w:rPr>
                <w:b/>
                <w:bCs/>
                <w:sz w:val="20"/>
                <w:szCs w:val="20"/>
              </w:rPr>
              <w:t>15</w:t>
            </w:r>
          </w:p>
        </w:tc>
        <w:tc>
          <w:tcPr>
            <w:tcW w:w="7800" w:type="dxa"/>
            <w:tcBorders>
              <w:top w:val="nil"/>
              <w:left w:val="nil"/>
              <w:bottom w:val="single" w:sz="4" w:space="0" w:color="auto"/>
              <w:right w:val="single" w:sz="4" w:space="0" w:color="auto"/>
            </w:tcBorders>
            <w:shd w:val="clear" w:color="000000" w:fill="FFFFFF"/>
            <w:vAlign w:val="center"/>
            <w:hideMark/>
          </w:tcPr>
          <w:p w14:paraId="79B5FF29" w14:textId="77777777" w:rsidR="00772ACF" w:rsidRPr="00772ACF" w:rsidRDefault="00772ACF" w:rsidP="00772ACF">
            <w:pPr>
              <w:rPr>
                <w:color w:val="000000"/>
                <w:sz w:val="20"/>
                <w:szCs w:val="20"/>
              </w:rPr>
            </w:pPr>
            <w:r w:rsidRPr="00772ACF">
              <w:rPr>
                <w:color w:val="000000"/>
                <w:sz w:val="20"/>
                <w:szCs w:val="20"/>
              </w:rPr>
              <w:t xml:space="preserve">Профилактика преступлений и иных правонарушений в </w:t>
            </w:r>
            <w:proofErr w:type="spellStart"/>
            <w:r w:rsidRPr="00772ACF">
              <w:rPr>
                <w:color w:val="000000"/>
                <w:sz w:val="20"/>
                <w:szCs w:val="20"/>
              </w:rPr>
              <w:t>Тере-Хольском</w:t>
            </w:r>
            <w:proofErr w:type="spellEnd"/>
            <w:r w:rsidRPr="00772ACF">
              <w:rPr>
                <w:color w:val="000000"/>
                <w:sz w:val="20"/>
                <w:szCs w:val="20"/>
              </w:rPr>
              <w:t xml:space="preserve"> </w:t>
            </w:r>
            <w:proofErr w:type="spellStart"/>
            <w:r w:rsidRPr="00772ACF">
              <w:rPr>
                <w:color w:val="000000"/>
                <w:sz w:val="20"/>
                <w:szCs w:val="20"/>
              </w:rPr>
              <w:t>кожууне</w:t>
            </w:r>
            <w:proofErr w:type="spellEnd"/>
            <w:r w:rsidRPr="00772ACF">
              <w:rPr>
                <w:color w:val="000000"/>
                <w:sz w:val="20"/>
                <w:szCs w:val="20"/>
              </w:rPr>
              <w:t xml:space="preserve"> на 2023-2025гг.</w:t>
            </w:r>
          </w:p>
        </w:tc>
        <w:tc>
          <w:tcPr>
            <w:tcW w:w="1540" w:type="dxa"/>
            <w:tcBorders>
              <w:top w:val="nil"/>
              <w:left w:val="nil"/>
              <w:bottom w:val="single" w:sz="4" w:space="0" w:color="auto"/>
              <w:right w:val="single" w:sz="4" w:space="0" w:color="auto"/>
            </w:tcBorders>
            <w:shd w:val="clear" w:color="000000" w:fill="FFFFFF"/>
            <w:vAlign w:val="center"/>
            <w:hideMark/>
          </w:tcPr>
          <w:p w14:paraId="560AB969" w14:textId="77777777" w:rsidR="00772ACF" w:rsidRPr="00772ACF" w:rsidRDefault="00772ACF" w:rsidP="00772ACF">
            <w:pPr>
              <w:jc w:val="center"/>
              <w:rPr>
                <w:sz w:val="20"/>
                <w:szCs w:val="20"/>
              </w:rPr>
            </w:pPr>
            <w:r w:rsidRPr="00772ACF">
              <w:rPr>
                <w:sz w:val="20"/>
                <w:szCs w:val="20"/>
              </w:rPr>
              <w:t>0770000000</w:t>
            </w:r>
          </w:p>
        </w:tc>
        <w:tc>
          <w:tcPr>
            <w:tcW w:w="1500" w:type="dxa"/>
            <w:tcBorders>
              <w:top w:val="nil"/>
              <w:left w:val="nil"/>
              <w:bottom w:val="single" w:sz="4" w:space="0" w:color="auto"/>
              <w:right w:val="single" w:sz="4" w:space="0" w:color="auto"/>
            </w:tcBorders>
            <w:shd w:val="clear" w:color="000000" w:fill="FFFFFF"/>
            <w:noWrap/>
            <w:vAlign w:val="center"/>
            <w:hideMark/>
          </w:tcPr>
          <w:p w14:paraId="7477D22C"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noWrap/>
            <w:vAlign w:val="center"/>
            <w:hideMark/>
          </w:tcPr>
          <w:p w14:paraId="33C6EACE" w14:textId="77777777" w:rsidR="00772ACF" w:rsidRPr="00772ACF" w:rsidRDefault="00772ACF" w:rsidP="00772ACF">
            <w:pPr>
              <w:jc w:val="center"/>
              <w:rPr>
                <w:sz w:val="20"/>
                <w:szCs w:val="20"/>
              </w:rPr>
            </w:pPr>
            <w:r w:rsidRPr="00772ACF">
              <w:rPr>
                <w:sz w:val="20"/>
                <w:szCs w:val="20"/>
              </w:rPr>
              <w:t xml:space="preserve"> 6,0   </w:t>
            </w:r>
          </w:p>
        </w:tc>
        <w:tc>
          <w:tcPr>
            <w:tcW w:w="1500" w:type="dxa"/>
            <w:tcBorders>
              <w:top w:val="nil"/>
              <w:left w:val="nil"/>
              <w:bottom w:val="single" w:sz="4" w:space="0" w:color="auto"/>
              <w:right w:val="single" w:sz="4" w:space="0" w:color="auto"/>
            </w:tcBorders>
            <w:shd w:val="clear" w:color="000000" w:fill="FFFFFF"/>
            <w:noWrap/>
            <w:vAlign w:val="center"/>
            <w:hideMark/>
          </w:tcPr>
          <w:p w14:paraId="712AAE62" w14:textId="77777777" w:rsidR="00772ACF" w:rsidRPr="00772ACF" w:rsidRDefault="00772ACF" w:rsidP="00772ACF">
            <w:pPr>
              <w:jc w:val="center"/>
              <w:rPr>
                <w:sz w:val="20"/>
                <w:szCs w:val="20"/>
              </w:rPr>
            </w:pPr>
            <w:r w:rsidRPr="00772ACF">
              <w:rPr>
                <w:sz w:val="20"/>
                <w:szCs w:val="20"/>
              </w:rPr>
              <w:t xml:space="preserve"> -     </w:t>
            </w:r>
          </w:p>
        </w:tc>
      </w:tr>
      <w:tr w:rsidR="00772ACF" w:rsidRPr="00772ACF" w14:paraId="5B3A4CA2"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3F2A01CA" w14:textId="77777777" w:rsidR="00772ACF" w:rsidRPr="00772ACF" w:rsidRDefault="00772ACF" w:rsidP="00772ACF">
            <w:pPr>
              <w:jc w:val="center"/>
              <w:rPr>
                <w:b/>
                <w:bCs/>
                <w:sz w:val="20"/>
                <w:szCs w:val="20"/>
              </w:rPr>
            </w:pPr>
            <w:r w:rsidRPr="00772ACF">
              <w:rPr>
                <w:b/>
                <w:bCs/>
                <w:sz w:val="20"/>
                <w:szCs w:val="20"/>
              </w:rPr>
              <w:t>16</w:t>
            </w:r>
          </w:p>
        </w:tc>
        <w:tc>
          <w:tcPr>
            <w:tcW w:w="7800" w:type="dxa"/>
            <w:tcBorders>
              <w:top w:val="nil"/>
              <w:left w:val="nil"/>
              <w:bottom w:val="single" w:sz="4" w:space="0" w:color="auto"/>
              <w:right w:val="single" w:sz="4" w:space="0" w:color="auto"/>
            </w:tcBorders>
            <w:shd w:val="clear" w:color="000000" w:fill="FFFFFF"/>
            <w:vAlign w:val="center"/>
            <w:hideMark/>
          </w:tcPr>
          <w:p w14:paraId="49936777" w14:textId="77777777" w:rsidR="00772ACF" w:rsidRPr="00772ACF" w:rsidRDefault="00772ACF" w:rsidP="00772ACF">
            <w:pPr>
              <w:rPr>
                <w:sz w:val="20"/>
                <w:szCs w:val="20"/>
              </w:rPr>
            </w:pPr>
            <w:r w:rsidRPr="00772ACF">
              <w:rPr>
                <w:sz w:val="20"/>
                <w:szCs w:val="20"/>
              </w:rPr>
              <w:t xml:space="preserve">Обеспечение жильем молодых семей в </w:t>
            </w:r>
            <w:proofErr w:type="spellStart"/>
            <w:r w:rsidRPr="00772ACF">
              <w:rPr>
                <w:sz w:val="20"/>
                <w:szCs w:val="20"/>
              </w:rPr>
              <w:t>Тере-Хольском</w:t>
            </w:r>
            <w:proofErr w:type="spellEnd"/>
            <w:r w:rsidRPr="00772ACF">
              <w:rPr>
                <w:sz w:val="20"/>
                <w:szCs w:val="20"/>
              </w:rPr>
              <w:t xml:space="preserve"> </w:t>
            </w:r>
            <w:proofErr w:type="spellStart"/>
            <w:r w:rsidRPr="00772ACF">
              <w:rPr>
                <w:sz w:val="20"/>
                <w:szCs w:val="20"/>
              </w:rPr>
              <w:t>кожууне</w:t>
            </w:r>
            <w:proofErr w:type="spellEnd"/>
            <w:r w:rsidRPr="00772ACF">
              <w:rPr>
                <w:sz w:val="20"/>
                <w:szCs w:val="20"/>
              </w:rPr>
              <w:t xml:space="preserve"> на 2023-2025гг. </w:t>
            </w:r>
          </w:p>
        </w:tc>
        <w:tc>
          <w:tcPr>
            <w:tcW w:w="1540" w:type="dxa"/>
            <w:tcBorders>
              <w:top w:val="nil"/>
              <w:left w:val="nil"/>
              <w:bottom w:val="single" w:sz="4" w:space="0" w:color="auto"/>
              <w:right w:val="single" w:sz="4" w:space="0" w:color="auto"/>
            </w:tcBorders>
            <w:shd w:val="clear" w:color="000000" w:fill="FFFFFF"/>
            <w:vAlign w:val="center"/>
            <w:hideMark/>
          </w:tcPr>
          <w:p w14:paraId="36F52C34" w14:textId="77777777" w:rsidR="00772ACF" w:rsidRPr="00772ACF" w:rsidRDefault="00772ACF" w:rsidP="00772ACF">
            <w:pPr>
              <w:jc w:val="center"/>
              <w:rPr>
                <w:sz w:val="20"/>
                <w:szCs w:val="20"/>
              </w:rPr>
            </w:pPr>
            <w:r w:rsidRPr="00772ACF">
              <w:rPr>
                <w:sz w:val="20"/>
                <w:szCs w:val="20"/>
              </w:rPr>
              <w:t>1630000000</w:t>
            </w:r>
          </w:p>
        </w:tc>
        <w:tc>
          <w:tcPr>
            <w:tcW w:w="1500" w:type="dxa"/>
            <w:tcBorders>
              <w:top w:val="nil"/>
              <w:left w:val="nil"/>
              <w:bottom w:val="single" w:sz="4" w:space="0" w:color="auto"/>
              <w:right w:val="single" w:sz="4" w:space="0" w:color="auto"/>
            </w:tcBorders>
            <w:shd w:val="clear" w:color="000000" w:fill="FFFFFF"/>
            <w:noWrap/>
            <w:vAlign w:val="center"/>
            <w:hideMark/>
          </w:tcPr>
          <w:p w14:paraId="76AD96E9" w14:textId="77777777" w:rsidR="00772ACF" w:rsidRPr="00772ACF" w:rsidRDefault="00772ACF" w:rsidP="00772ACF">
            <w:pPr>
              <w:jc w:val="center"/>
              <w:rPr>
                <w:sz w:val="20"/>
                <w:szCs w:val="20"/>
              </w:rPr>
            </w:pPr>
            <w:r w:rsidRPr="00772ACF">
              <w:rPr>
                <w:sz w:val="20"/>
                <w:szCs w:val="20"/>
              </w:rPr>
              <w:t xml:space="preserve">             1 732,5   </w:t>
            </w:r>
          </w:p>
        </w:tc>
        <w:tc>
          <w:tcPr>
            <w:tcW w:w="1500" w:type="dxa"/>
            <w:tcBorders>
              <w:top w:val="nil"/>
              <w:left w:val="nil"/>
              <w:bottom w:val="single" w:sz="4" w:space="0" w:color="auto"/>
              <w:right w:val="single" w:sz="4" w:space="0" w:color="auto"/>
            </w:tcBorders>
            <w:shd w:val="clear" w:color="000000" w:fill="FFFFFF"/>
            <w:noWrap/>
            <w:vAlign w:val="center"/>
            <w:hideMark/>
          </w:tcPr>
          <w:p w14:paraId="7C83688B" w14:textId="77777777" w:rsidR="00772ACF" w:rsidRPr="00772ACF" w:rsidRDefault="00772ACF" w:rsidP="00772ACF">
            <w:pPr>
              <w:jc w:val="center"/>
              <w:rPr>
                <w:sz w:val="20"/>
                <w:szCs w:val="20"/>
              </w:rPr>
            </w:pPr>
            <w:r w:rsidRPr="00772ACF">
              <w:rPr>
                <w:sz w:val="20"/>
                <w:szCs w:val="20"/>
              </w:rPr>
              <w:t xml:space="preserve">             2 205,0   </w:t>
            </w:r>
          </w:p>
        </w:tc>
        <w:tc>
          <w:tcPr>
            <w:tcW w:w="1500" w:type="dxa"/>
            <w:tcBorders>
              <w:top w:val="nil"/>
              <w:left w:val="nil"/>
              <w:bottom w:val="single" w:sz="4" w:space="0" w:color="auto"/>
              <w:right w:val="single" w:sz="4" w:space="0" w:color="auto"/>
            </w:tcBorders>
            <w:shd w:val="clear" w:color="000000" w:fill="FFFFFF"/>
            <w:noWrap/>
            <w:vAlign w:val="center"/>
            <w:hideMark/>
          </w:tcPr>
          <w:p w14:paraId="584E9F18" w14:textId="77777777" w:rsidR="00772ACF" w:rsidRPr="00772ACF" w:rsidRDefault="00772ACF" w:rsidP="00772ACF">
            <w:pPr>
              <w:jc w:val="center"/>
              <w:rPr>
                <w:sz w:val="20"/>
                <w:szCs w:val="20"/>
              </w:rPr>
            </w:pPr>
            <w:r w:rsidRPr="00772ACF">
              <w:rPr>
                <w:sz w:val="20"/>
                <w:szCs w:val="20"/>
              </w:rPr>
              <w:t xml:space="preserve">             2 646,0   </w:t>
            </w:r>
          </w:p>
        </w:tc>
      </w:tr>
      <w:tr w:rsidR="00772ACF" w:rsidRPr="00772ACF" w14:paraId="4999BF74" w14:textId="77777777" w:rsidTr="00772ACF">
        <w:trPr>
          <w:trHeight w:val="26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669AD8C9" w14:textId="77777777" w:rsidR="00772ACF" w:rsidRPr="00772ACF" w:rsidRDefault="00772ACF" w:rsidP="00772ACF">
            <w:pPr>
              <w:jc w:val="center"/>
              <w:rPr>
                <w:b/>
                <w:bCs/>
                <w:sz w:val="20"/>
                <w:szCs w:val="20"/>
              </w:rPr>
            </w:pPr>
            <w:r w:rsidRPr="00772ACF">
              <w:rPr>
                <w:b/>
                <w:bCs/>
                <w:sz w:val="20"/>
                <w:szCs w:val="20"/>
              </w:rPr>
              <w:t>17</w:t>
            </w:r>
          </w:p>
        </w:tc>
        <w:tc>
          <w:tcPr>
            <w:tcW w:w="7800" w:type="dxa"/>
            <w:tcBorders>
              <w:top w:val="nil"/>
              <w:left w:val="nil"/>
              <w:bottom w:val="single" w:sz="4" w:space="0" w:color="auto"/>
              <w:right w:val="single" w:sz="4" w:space="0" w:color="auto"/>
            </w:tcBorders>
            <w:shd w:val="clear" w:color="000000" w:fill="FFFFFF"/>
            <w:vAlign w:val="center"/>
            <w:hideMark/>
          </w:tcPr>
          <w:p w14:paraId="5D7B9379" w14:textId="77777777" w:rsidR="00772ACF" w:rsidRPr="00772ACF" w:rsidRDefault="00772ACF" w:rsidP="00772ACF">
            <w:pPr>
              <w:rPr>
                <w:color w:val="000000"/>
                <w:sz w:val="20"/>
                <w:szCs w:val="20"/>
              </w:rPr>
            </w:pPr>
            <w:r w:rsidRPr="00772ACF">
              <w:rPr>
                <w:color w:val="000000"/>
                <w:sz w:val="20"/>
                <w:szCs w:val="20"/>
              </w:rPr>
              <w:t xml:space="preserve">Преодоление бедности в </w:t>
            </w:r>
            <w:proofErr w:type="spellStart"/>
            <w:r w:rsidRPr="00772ACF">
              <w:rPr>
                <w:color w:val="000000"/>
                <w:sz w:val="20"/>
                <w:szCs w:val="20"/>
              </w:rPr>
              <w:t>Тере-Хольском</w:t>
            </w:r>
            <w:proofErr w:type="spellEnd"/>
            <w:r w:rsidRPr="00772ACF">
              <w:rPr>
                <w:color w:val="000000"/>
                <w:sz w:val="20"/>
                <w:szCs w:val="20"/>
              </w:rPr>
              <w:t xml:space="preserve"> </w:t>
            </w:r>
            <w:proofErr w:type="spellStart"/>
            <w:r w:rsidRPr="00772ACF">
              <w:rPr>
                <w:color w:val="000000"/>
                <w:sz w:val="20"/>
                <w:szCs w:val="20"/>
              </w:rPr>
              <w:t>кожууне</w:t>
            </w:r>
            <w:proofErr w:type="spellEnd"/>
            <w:r w:rsidRPr="00772ACF">
              <w:rPr>
                <w:color w:val="000000"/>
                <w:sz w:val="20"/>
                <w:szCs w:val="20"/>
              </w:rPr>
              <w:t xml:space="preserve"> на 2023-2025гг.</w:t>
            </w:r>
          </w:p>
        </w:tc>
        <w:tc>
          <w:tcPr>
            <w:tcW w:w="1540" w:type="dxa"/>
            <w:tcBorders>
              <w:top w:val="nil"/>
              <w:left w:val="nil"/>
              <w:bottom w:val="single" w:sz="4" w:space="0" w:color="auto"/>
              <w:right w:val="single" w:sz="4" w:space="0" w:color="auto"/>
            </w:tcBorders>
            <w:shd w:val="clear" w:color="000000" w:fill="FFFFFF"/>
            <w:vAlign w:val="center"/>
            <w:hideMark/>
          </w:tcPr>
          <w:p w14:paraId="68D57DD8" w14:textId="77777777" w:rsidR="00772ACF" w:rsidRPr="00772ACF" w:rsidRDefault="00772ACF" w:rsidP="00772ACF">
            <w:pPr>
              <w:jc w:val="center"/>
              <w:rPr>
                <w:sz w:val="20"/>
                <w:szCs w:val="20"/>
              </w:rPr>
            </w:pPr>
            <w:r w:rsidRPr="00772ACF">
              <w:rPr>
                <w:sz w:val="20"/>
                <w:szCs w:val="20"/>
              </w:rPr>
              <w:t>0780000000</w:t>
            </w:r>
          </w:p>
        </w:tc>
        <w:tc>
          <w:tcPr>
            <w:tcW w:w="1500" w:type="dxa"/>
            <w:tcBorders>
              <w:top w:val="nil"/>
              <w:left w:val="nil"/>
              <w:bottom w:val="single" w:sz="4" w:space="0" w:color="auto"/>
              <w:right w:val="single" w:sz="4" w:space="0" w:color="auto"/>
            </w:tcBorders>
            <w:shd w:val="clear" w:color="000000" w:fill="FFFFFF"/>
            <w:noWrap/>
            <w:vAlign w:val="center"/>
            <w:hideMark/>
          </w:tcPr>
          <w:p w14:paraId="6149AF18"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noWrap/>
            <w:vAlign w:val="center"/>
            <w:hideMark/>
          </w:tcPr>
          <w:p w14:paraId="62CF0D93" w14:textId="77777777" w:rsidR="00772ACF" w:rsidRPr="00772ACF" w:rsidRDefault="00772ACF" w:rsidP="00772ACF">
            <w:pPr>
              <w:jc w:val="center"/>
              <w:rPr>
                <w:sz w:val="20"/>
                <w:szCs w:val="20"/>
              </w:rPr>
            </w:pPr>
            <w:r w:rsidRPr="00772ACF">
              <w:rPr>
                <w:sz w:val="20"/>
                <w:szCs w:val="20"/>
              </w:rPr>
              <w:t xml:space="preserve"> -     </w:t>
            </w:r>
          </w:p>
        </w:tc>
        <w:tc>
          <w:tcPr>
            <w:tcW w:w="1500" w:type="dxa"/>
            <w:tcBorders>
              <w:top w:val="nil"/>
              <w:left w:val="nil"/>
              <w:bottom w:val="single" w:sz="4" w:space="0" w:color="auto"/>
              <w:right w:val="single" w:sz="4" w:space="0" w:color="auto"/>
            </w:tcBorders>
            <w:shd w:val="clear" w:color="000000" w:fill="FFFFFF"/>
            <w:noWrap/>
            <w:vAlign w:val="center"/>
            <w:hideMark/>
          </w:tcPr>
          <w:p w14:paraId="3C48A2C9" w14:textId="77777777" w:rsidR="00772ACF" w:rsidRPr="00772ACF" w:rsidRDefault="00772ACF" w:rsidP="00772ACF">
            <w:pPr>
              <w:jc w:val="center"/>
              <w:rPr>
                <w:sz w:val="20"/>
                <w:szCs w:val="20"/>
              </w:rPr>
            </w:pPr>
            <w:r w:rsidRPr="00772ACF">
              <w:rPr>
                <w:sz w:val="20"/>
                <w:szCs w:val="20"/>
              </w:rPr>
              <w:t xml:space="preserve"> -     </w:t>
            </w:r>
          </w:p>
        </w:tc>
      </w:tr>
      <w:tr w:rsidR="00772ACF" w:rsidRPr="00772ACF" w14:paraId="14C46A5F" w14:textId="77777777" w:rsidTr="00772ACF">
        <w:trPr>
          <w:trHeight w:val="840"/>
        </w:trPr>
        <w:tc>
          <w:tcPr>
            <w:tcW w:w="620" w:type="dxa"/>
            <w:tcBorders>
              <w:top w:val="nil"/>
              <w:left w:val="single" w:sz="4" w:space="0" w:color="auto"/>
              <w:bottom w:val="single" w:sz="4" w:space="0" w:color="auto"/>
              <w:right w:val="single" w:sz="4" w:space="0" w:color="auto"/>
            </w:tcBorders>
            <w:shd w:val="clear" w:color="000000" w:fill="FFFFFF"/>
            <w:noWrap/>
            <w:vAlign w:val="center"/>
            <w:hideMark/>
          </w:tcPr>
          <w:p w14:paraId="2A529517" w14:textId="77777777" w:rsidR="00772ACF" w:rsidRPr="00772ACF" w:rsidRDefault="00772ACF" w:rsidP="00772ACF">
            <w:pPr>
              <w:jc w:val="center"/>
              <w:rPr>
                <w:b/>
                <w:bCs/>
                <w:sz w:val="20"/>
                <w:szCs w:val="20"/>
              </w:rPr>
            </w:pPr>
            <w:r w:rsidRPr="00772ACF">
              <w:rPr>
                <w:b/>
                <w:bCs/>
                <w:sz w:val="20"/>
                <w:szCs w:val="20"/>
              </w:rPr>
              <w:t>18</w:t>
            </w:r>
          </w:p>
        </w:tc>
        <w:tc>
          <w:tcPr>
            <w:tcW w:w="7800" w:type="dxa"/>
            <w:tcBorders>
              <w:top w:val="nil"/>
              <w:left w:val="nil"/>
              <w:bottom w:val="nil"/>
              <w:right w:val="nil"/>
            </w:tcBorders>
            <w:shd w:val="clear" w:color="000000" w:fill="FFFFFF"/>
            <w:vAlign w:val="bottom"/>
            <w:hideMark/>
          </w:tcPr>
          <w:p w14:paraId="3D2E65ED" w14:textId="77777777" w:rsidR="00772ACF" w:rsidRPr="00772ACF" w:rsidRDefault="00772ACF" w:rsidP="00772ACF">
            <w:pPr>
              <w:rPr>
                <w:color w:val="000000"/>
                <w:sz w:val="22"/>
                <w:szCs w:val="22"/>
              </w:rPr>
            </w:pPr>
            <w:r w:rsidRPr="00772ACF">
              <w:rPr>
                <w:color w:val="000000"/>
                <w:sz w:val="22"/>
                <w:szCs w:val="22"/>
              </w:rPr>
              <w:t>Развитие и функционирование дорожно-транспортного хозяйства, и повышение безопасности дорожного движения муниципального района "</w:t>
            </w:r>
            <w:proofErr w:type="spellStart"/>
            <w:r w:rsidRPr="00772ACF">
              <w:rPr>
                <w:color w:val="000000"/>
                <w:sz w:val="22"/>
                <w:szCs w:val="22"/>
              </w:rPr>
              <w:t>Тере-Хольский</w:t>
            </w:r>
            <w:proofErr w:type="spellEnd"/>
            <w:r w:rsidRPr="00772ACF">
              <w:rPr>
                <w:color w:val="000000"/>
                <w:sz w:val="22"/>
                <w:szCs w:val="22"/>
              </w:rPr>
              <w:t xml:space="preserve"> </w:t>
            </w:r>
            <w:proofErr w:type="spellStart"/>
            <w:r w:rsidRPr="00772ACF">
              <w:rPr>
                <w:color w:val="000000"/>
                <w:sz w:val="22"/>
                <w:szCs w:val="22"/>
              </w:rPr>
              <w:t>кожуун</w:t>
            </w:r>
            <w:proofErr w:type="spellEnd"/>
            <w:r w:rsidRPr="00772ACF">
              <w:rPr>
                <w:color w:val="000000"/>
                <w:sz w:val="22"/>
                <w:szCs w:val="22"/>
              </w:rPr>
              <w:t xml:space="preserve"> Республики Тыва" на 2023-2025 годы</w:t>
            </w:r>
          </w:p>
        </w:tc>
        <w:tc>
          <w:tcPr>
            <w:tcW w:w="1540" w:type="dxa"/>
            <w:tcBorders>
              <w:top w:val="nil"/>
              <w:left w:val="single" w:sz="4" w:space="0" w:color="auto"/>
              <w:bottom w:val="single" w:sz="4" w:space="0" w:color="auto"/>
              <w:right w:val="single" w:sz="4" w:space="0" w:color="auto"/>
            </w:tcBorders>
            <w:shd w:val="clear" w:color="000000" w:fill="FFFFFF"/>
            <w:vAlign w:val="center"/>
            <w:hideMark/>
          </w:tcPr>
          <w:p w14:paraId="38091562" w14:textId="77777777" w:rsidR="00772ACF" w:rsidRPr="00772ACF" w:rsidRDefault="00772ACF" w:rsidP="00772ACF">
            <w:pPr>
              <w:jc w:val="center"/>
              <w:rPr>
                <w:sz w:val="20"/>
                <w:szCs w:val="20"/>
              </w:rPr>
            </w:pPr>
            <w:r w:rsidRPr="00772ACF">
              <w:rPr>
                <w:sz w:val="20"/>
                <w:szCs w:val="20"/>
              </w:rPr>
              <w:t>1740000000</w:t>
            </w:r>
          </w:p>
        </w:tc>
        <w:tc>
          <w:tcPr>
            <w:tcW w:w="1500" w:type="dxa"/>
            <w:tcBorders>
              <w:top w:val="nil"/>
              <w:left w:val="nil"/>
              <w:bottom w:val="single" w:sz="4" w:space="0" w:color="auto"/>
              <w:right w:val="single" w:sz="4" w:space="0" w:color="auto"/>
            </w:tcBorders>
            <w:shd w:val="clear" w:color="000000" w:fill="FFFFFF"/>
            <w:noWrap/>
            <w:vAlign w:val="center"/>
            <w:hideMark/>
          </w:tcPr>
          <w:p w14:paraId="4F8613BD" w14:textId="77777777" w:rsidR="00772ACF" w:rsidRPr="00772ACF" w:rsidRDefault="00772ACF" w:rsidP="00772ACF">
            <w:pPr>
              <w:jc w:val="center"/>
              <w:rPr>
                <w:sz w:val="20"/>
                <w:szCs w:val="20"/>
              </w:rPr>
            </w:pPr>
            <w:r w:rsidRPr="00772ACF">
              <w:rPr>
                <w:sz w:val="20"/>
                <w:szCs w:val="20"/>
              </w:rPr>
              <w:t xml:space="preserve">                464,4   </w:t>
            </w:r>
          </w:p>
        </w:tc>
        <w:tc>
          <w:tcPr>
            <w:tcW w:w="1500" w:type="dxa"/>
            <w:tcBorders>
              <w:top w:val="nil"/>
              <w:left w:val="nil"/>
              <w:bottom w:val="single" w:sz="4" w:space="0" w:color="auto"/>
              <w:right w:val="single" w:sz="4" w:space="0" w:color="auto"/>
            </w:tcBorders>
            <w:shd w:val="clear" w:color="000000" w:fill="FFFFFF"/>
            <w:noWrap/>
            <w:vAlign w:val="center"/>
            <w:hideMark/>
          </w:tcPr>
          <w:p w14:paraId="65B009E8" w14:textId="77777777" w:rsidR="00772ACF" w:rsidRPr="00772ACF" w:rsidRDefault="00772ACF" w:rsidP="00772ACF">
            <w:pPr>
              <w:jc w:val="center"/>
              <w:rPr>
                <w:sz w:val="20"/>
                <w:szCs w:val="20"/>
              </w:rPr>
            </w:pPr>
            <w:r w:rsidRPr="00772ACF">
              <w:rPr>
                <w:sz w:val="20"/>
                <w:szCs w:val="20"/>
              </w:rPr>
              <w:t xml:space="preserve">             5 619,3   </w:t>
            </w:r>
          </w:p>
        </w:tc>
        <w:tc>
          <w:tcPr>
            <w:tcW w:w="1500" w:type="dxa"/>
            <w:tcBorders>
              <w:top w:val="nil"/>
              <w:left w:val="nil"/>
              <w:bottom w:val="single" w:sz="4" w:space="0" w:color="auto"/>
              <w:right w:val="single" w:sz="4" w:space="0" w:color="auto"/>
            </w:tcBorders>
            <w:shd w:val="clear" w:color="000000" w:fill="FFFFFF"/>
            <w:noWrap/>
            <w:vAlign w:val="center"/>
            <w:hideMark/>
          </w:tcPr>
          <w:p w14:paraId="2D78F7BA" w14:textId="77777777" w:rsidR="00772ACF" w:rsidRPr="00772ACF" w:rsidRDefault="00772ACF" w:rsidP="00772ACF">
            <w:pPr>
              <w:jc w:val="center"/>
              <w:rPr>
                <w:sz w:val="20"/>
                <w:szCs w:val="20"/>
              </w:rPr>
            </w:pPr>
            <w:r w:rsidRPr="00772ACF">
              <w:rPr>
                <w:sz w:val="20"/>
                <w:szCs w:val="20"/>
              </w:rPr>
              <w:t xml:space="preserve">           17 505,6   </w:t>
            </w:r>
          </w:p>
        </w:tc>
      </w:tr>
    </w:tbl>
    <w:p w14:paraId="582E7FED" w14:textId="77777777" w:rsidR="00772ACF" w:rsidRDefault="00772ACF" w:rsidP="00EB491F">
      <w:pPr>
        <w:pStyle w:val="Default"/>
        <w:widowControl w:val="0"/>
        <w:jc w:val="right"/>
        <w:rPr>
          <w:color w:val="auto"/>
          <w:sz w:val="28"/>
          <w:szCs w:val="28"/>
        </w:rPr>
      </w:pPr>
    </w:p>
    <w:p w14:paraId="6CDECC3F" w14:textId="77777777" w:rsidR="00772ACF" w:rsidRDefault="00772ACF" w:rsidP="00EB491F">
      <w:pPr>
        <w:pStyle w:val="Default"/>
        <w:widowControl w:val="0"/>
        <w:jc w:val="right"/>
        <w:rPr>
          <w:color w:val="auto"/>
          <w:sz w:val="28"/>
          <w:szCs w:val="28"/>
        </w:rPr>
      </w:pPr>
    </w:p>
    <w:p w14:paraId="7A7318F2" w14:textId="77777777" w:rsidR="00772ACF" w:rsidRDefault="00772ACF" w:rsidP="00EB491F">
      <w:pPr>
        <w:pStyle w:val="Default"/>
        <w:widowControl w:val="0"/>
        <w:jc w:val="right"/>
        <w:rPr>
          <w:color w:val="auto"/>
          <w:sz w:val="28"/>
          <w:szCs w:val="28"/>
        </w:rPr>
      </w:pPr>
    </w:p>
    <w:p w14:paraId="3ED0D152" w14:textId="77777777" w:rsidR="00772ACF" w:rsidRDefault="00772ACF" w:rsidP="00EB491F">
      <w:pPr>
        <w:pStyle w:val="Default"/>
        <w:widowControl w:val="0"/>
        <w:jc w:val="right"/>
        <w:rPr>
          <w:color w:val="auto"/>
          <w:sz w:val="28"/>
          <w:szCs w:val="28"/>
        </w:rPr>
      </w:pPr>
    </w:p>
    <w:p w14:paraId="1800DF80" w14:textId="77777777" w:rsidR="00772ACF" w:rsidRDefault="00772ACF" w:rsidP="00EB491F">
      <w:pPr>
        <w:pStyle w:val="Default"/>
        <w:widowControl w:val="0"/>
        <w:jc w:val="right"/>
        <w:rPr>
          <w:color w:val="auto"/>
          <w:sz w:val="28"/>
          <w:szCs w:val="28"/>
        </w:rPr>
      </w:pPr>
    </w:p>
    <w:p w14:paraId="67F6981D" w14:textId="77777777" w:rsidR="00772ACF" w:rsidRDefault="00772ACF" w:rsidP="00EB491F">
      <w:pPr>
        <w:pStyle w:val="Default"/>
        <w:widowControl w:val="0"/>
        <w:jc w:val="right"/>
        <w:rPr>
          <w:color w:val="auto"/>
          <w:sz w:val="28"/>
          <w:szCs w:val="28"/>
        </w:rPr>
      </w:pPr>
    </w:p>
    <w:p w14:paraId="0747A882" w14:textId="77777777" w:rsidR="00772ACF" w:rsidRDefault="00772ACF" w:rsidP="00EB491F">
      <w:pPr>
        <w:pStyle w:val="Default"/>
        <w:widowControl w:val="0"/>
        <w:jc w:val="right"/>
        <w:rPr>
          <w:color w:val="auto"/>
          <w:sz w:val="28"/>
          <w:szCs w:val="28"/>
        </w:rPr>
      </w:pPr>
    </w:p>
    <w:p w14:paraId="32319620" w14:textId="77777777" w:rsidR="00772ACF" w:rsidRDefault="00772ACF" w:rsidP="00EB491F">
      <w:pPr>
        <w:pStyle w:val="Default"/>
        <w:widowControl w:val="0"/>
        <w:jc w:val="right"/>
        <w:rPr>
          <w:color w:val="auto"/>
          <w:sz w:val="28"/>
          <w:szCs w:val="28"/>
        </w:rPr>
      </w:pPr>
    </w:p>
    <w:p w14:paraId="15EC0501" w14:textId="77777777" w:rsidR="00772ACF" w:rsidRDefault="00772ACF" w:rsidP="00EB491F">
      <w:pPr>
        <w:pStyle w:val="Default"/>
        <w:widowControl w:val="0"/>
        <w:jc w:val="right"/>
        <w:rPr>
          <w:color w:val="auto"/>
          <w:sz w:val="28"/>
          <w:szCs w:val="28"/>
        </w:rPr>
      </w:pPr>
    </w:p>
    <w:p w14:paraId="49C13F69" w14:textId="77777777" w:rsidR="00772ACF" w:rsidRDefault="00772ACF" w:rsidP="00EB491F">
      <w:pPr>
        <w:pStyle w:val="Default"/>
        <w:widowControl w:val="0"/>
        <w:jc w:val="right"/>
        <w:rPr>
          <w:color w:val="auto"/>
          <w:sz w:val="28"/>
          <w:szCs w:val="28"/>
        </w:rPr>
      </w:pPr>
    </w:p>
    <w:p w14:paraId="7445DE43" w14:textId="77777777" w:rsidR="00772ACF" w:rsidRDefault="00772ACF" w:rsidP="00EB491F">
      <w:pPr>
        <w:pStyle w:val="Default"/>
        <w:widowControl w:val="0"/>
        <w:jc w:val="right"/>
        <w:rPr>
          <w:color w:val="auto"/>
          <w:sz w:val="28"/>
          <w:szCs w:val="28"/>
        </w:rPr>
      </w:pPr>
    </w:p>
    <w:p w14:paraId="4E128A43" w14:textId="77777777" w:rsidR="00772ACF" w:rsidRDefault="00772ACF" w:rsidP="00EB491F">
      <w:pPr>
        <w:pStyle w:val="Default"/>
        <w:widowControl w:val="0"/>
        <w:jc w:val="right"/>
        <w:rPr>
          <w:color w:val="auto"/>
          <w:sz w:val="28"/>
          <w:szCs w:val="28"/>
        </w:rPr>
      </w:pPr>
    </w:p>
    <w:p w14:paraId="6D675788" w14:textId="32775D28" w:rsidR="00EB491F" w:rsidRPr="00772ACF" w:rsidRDefault="00EB491F" w:rsidP="00EB491F">
      <w:pPr>
        <w:pStyle w:val="Default"/>
        <w:widowControl w:val="0"/>
        <w:jc w:val="right"/>
        <w:rPr>
          <w:i/>
          <w:color w:val="auto"/>
          <w:sz w:val="22"/>
          <w:szCs w:val="28"/>
        </w:rPr>
      </w:pPr>
      <w:r w:rsidRPr="00772ACF">
        <w:rPr>
          <w:i/>
          <w:color w:val="auto"/>
          <w:sz w:val="22"/>
          <w:szCs w:val="28"/>
        </w:rPr>
        <w:lastRenderedPageBreak/>
        <w:t xml:space="preserve">Приложение </w:t>
      </w:r>
      <w:r w:rsidR="00772ACF" w:rsidRPr="00772ACF">
        <w:rPr>
          <w:i/>
          <w:color w:val="auto"/>
          <w:sz w:val="22"/>
          <w:szCs w:val="28"/>
        </w:rPr>
        <w:t>2</w:t>
      </w:r>
    </w:p>
    <w:p w14:paraId="3095F737" w14:textId="77777777" w:rsidR="00EB491F" w:rsidRPr="002451FA" w:rsidRDefault="00EB491F" w:rsidP="00EB491F">
      <w:pPr>
        <w:pStyle w:val="Default"/>
        <w:widowControl w:val="0"/>
        <w:jc w:val="right"/>
        <w:rPr>
          <w:color w:val="auto"/>
          <w:sz w:val="28"/>
          <w:szCs w:val="28"/>
        </w:rPr>
      </w:pPr>
    </w:p>
    <w:p w14:paraId="603D97ED" w14:textId="77777777" w:rsidR="000F577F" w:rsidRDefault="005B0A60" w:rsidP="00C36A3B">
      <w:pPr>
        <w:pStyle w:val="Default"/>
        <w:widowControl w:val="0"/>
        <w:jc w:val="center"/>
        <w:rPr>
          <w:color w:val="auto"/>
        </w:rPr>
      </w:pPr>
      <w:r w:rsidRPr="002451FA">
        <w:rPr>
          <w:color w:val="auto"/>
        </w:rPr>
        <w:t>Целевые показатели, на достижение которых направлены мероприятия по реализации Стратеги</w:t>
      </w:r>
      <w:r w:rsidR="000F577F">
        <w:rPr>
          <w:color w:val="auto"/>
        </w:rPr>
        <w:t xml:space="preserve">и развития </w:t>
      </w:r>
    </w:p>
    <w:p w14:paraId="37B0271A" w14:textId="57856E84" w:rsidR="00490199" w:rsidRDefault="000F577F" w:rsidP="00C36A3B">
      <w:pPr>
        <w:pStyle w:val="Default"/>
        <w:widowControl w:val="0"/>
        <w:jc w:val="center"/>
        <w:rPr>
          <w:color w:val="auto"/>
        </w:rPr>
      </w:pPr>
      <w:proofErr w:type="spellStart"/>
      <w:r>
        <w:rPr>
          <w:color w:val="auto"/>
        </w:rPr>
        <w:t>Тере-Хольского</w:t>
      </w:r>
      <w:proofErr w:type="spellEnd"/>
      <w:r>
        <w:rPr>
          <w:color w:val="auto"/>
        </w:rPr>
        <w:t xml:space="preserve"> </w:t>
      </w:r>
      <w:proofErr w:type="spellStart"/>
      <w:r>
        <w:rPr>
          <w:color w:val="auto"/>
        </w:rPr>
        <w:t>кожууна</w:t>
      </w:r>
      <w:proofErr w:type="spellEnd"/>
      <w:r>
        <w:rPr>
          <w:color w:val="auto"/>
        </w:rPr>
        <w:t xml:space="preserve"> </w:t>
      </w:r>
      <w:r w:rsidR="005B0A60" w:rsidRPr="002451FA">
        <w:rPr>
          <w:color w:val="auto"/>
        </w:rPr>
        <w:t>до 2030 года</w:t>
      </w:r>
      <w:r w:rsidR="006D4076" w:rsidRPr="006D4076">
        <w:rPr>
          <w:color w:val="auto"/>
        </w:rPr>
        <w:t xml:space="preserve"> </w:t>
      </w:r>
    </w:p>
    <w:p w14:paraId="34EDACC6" w14:textId="04EA6888" w:rsidR="00232795" w:rsidRDefault="00232795" w:rsidP="00C36A3B">
      <w:pPr>
        <w:pStyle w:val="Default"/>
        <w:widowControl w:val="0"/>
        <w:jc w:val="center"/>
        <w:rPr>
          <w:color w:val="auto"/>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67"/>
        <w:gridCol w:w="1560"/>
        <w:gridCol w:w="1262"/>
        <w:gridCol w:w="1134"/>
        <w:gridCol w:w="1147"/>
      </w:tblGrid>
      <w:tr w:rsidR="00232795" w:rsidRPr="003B09DF" w14:paraId="7F7848A6" w14:textId="77777777" w:rsidTr="000D2B70">
        <w:trPr>
          <w:jc w:val="center"/>
        </w:trPr>
        <w:tc>
          <w:tcPr>
            <w:tcW w:w="9067" w:type="dxa"/>
            <w:vMerge w:val="restart"/>
          </w:tcPr>
          <w:p w14:paraId="70FEC217" w14:textId="1756EA7F" w:rsidR="00232795" w:rsidRPr="0009508F" w:rsidRDefault="0009508F" w:rsidP="00772ACF">
            <w:pPr>
              <w:pStyle w:val="ConsPlusNormal"/>
              <w:jc w:val="center"/>
              <w:rPr>
                <w:rFonts w:ascii="Times New Roman" w:hAnsi="Times New Roman" w:cs="Times New Roman"/>
              </w:rPr>
            </w:pPr>
            <w:r w:rsidRPr="0009508F">
              <w:rPr>
                <w:rFonts w:ascii="Times New Roman" w:hAnsi="Times New Roman" w:cs="Times New Roman"/>
                <w:bCs/>
              </w:rPr>
              <w:t>Наименование показателя</w:t>
            </w:r>
          </w:p>
        </w:tc>
        <w:tc>
          <w:tcPr>
            <w:tcW w:w="1560" w:type="dxa"/>
            <w:vMerge w:val="restart"/>
            <w:vAlign w:val="center"/>
          </w:tcPr>
          <w:p w14:paraId="4E889A00" w14:textId="77777777" w:rsidR="00232795" w:rsidRDefault="00232795" w:rsidP="00232795">
            <w:pPr>
              <w:pStyle w:val="ConsPlusNormal"/>
              <w:ind w:firstLine="0"/>
              <w:rPr>
                <w:rFonts w:ascii="Times New Roman" w:hAnsi="Times New Roman" w:cs="Times New Roman"/>
              </w:rPr>
            </w:pPr>
            <w:r w:rsidRPr="003B09DF">
              <w:rPr>
                <w:rFonts w:ascii="Times New Roman" w:hAnsi="Times New Roman" w:cs="Times New Roman"/>
              </w:rPr>
              <w:t>Единица</w:t>
            </w:r>
          </w:p>
          <w:p w14:paraId="7868D986" w14:textId="4BF9F068" w:rsidR="00232795" w:rsidRPr="003B09DF" w:rsidRDefault="00232795" w:rsidP="00232795">
            <w:pPr>
              <w:pStyle w:val="ConsPlusNormal"/>
              <w:ind w:firstLine="0"/>
              <w:rPr>
                <w:rFonts w:ascii="Times New Roman" w:hAnsi="Times New Roman" w:cs="Times New Roman"/>
              </w:rPr>
            </w:pPr>
            <w:r w:rsidRPr="003B09DF">
              <w:rPr>
                <w:rFonts w:ascii="Times New Roman" w:hAnsi="Times New Roman" w:cs="Times New Roman"/>
              </w:rPr>
              <w:t xml:space="preserve"> измерения</w:t>
            </w:r>
          </w:p>
        </w:tc>
        <w:tc>
          <w:tcPr>
            <w:tcW w:w="3543" w:type="dxa"/>
            <w:gridSpan w:val="3"/>
          </w:tcPr>
          <w:p w14:paraId="36B2ABDF" w14:textId="5C97E39A" w:rsidR="00232795" w:rsidRPr="003B09DF" w:rsidRDefault="000D2B70" w:rsidP="00772ACF">
            <w:pPr>
              <w:pStyle w:val="ConsPlusNormal"/>
              <w:jc w:val="center"/>
              <w:rPr>
                <w:rFonts w:ascii="Times New Roman" w:hAnsi="Times New Roman" w:cs="Times New Roman"/>
              </w:rPr>
            </w:pPr>
            <w:r>
              <w:rPr>
                <w:rFonts w:ascii="Times New Roman" w:hAnsi="Times New Roman" w:cs="Times New Roman"/>
              </w:rPr>
              <w:t xml:space="preserve">Целевые показатели </w:t>
            </w:r>
          </w:p>
        </w:tc>
      </w:tr>
      <w:tr w:rsidR="00232795" w:rsidRPr="003B09DF" w14:paraId="082C47D7" w14:textId="77777777" w:rsidTr="000D2B70">
        <w:trPr>
          <w:jc w:val="center"/>
        </w:trPr>
        <w:tc>
          <w:tcPr>
            <w:tcW w:w="9067" w:type="dxa"/>
            <w:vMerge/>
          </w:tcPr>
          <w:p w14:paraId="448802D0" w14:textId="77777777" w:rsidR="00232795" w:rsidRPr="003B09DF" w:rsidRDefault="00232795" w:rsidP="00772ACF">
            <w:pPr>
              <w:pStyle w:val="ConsPlusNormal"/>
              <w:jc w:val="both"/>
              <w:rPr>
                <w:rFonts w:ascii="Times New Roman" w:hAnsi="Times New Roman" w:cs="Times New Roman"/>
              </w:rPr>
            </w:pPr>
          </w:p>
        </w:tc>
        <w:tc>
          <w:tcPr>
            <w:tcW w:w="1560" w:type="dxa"/>
            <w:vMerge/>
          </w:tcPr>
          <w:p w14:paraId="30E0BECE" w14:textId="77777777" w:rsidR="00232795" w:rsidRPr="003B09DF" w:rsidRDefault="00232795" w:rsidP="00772ACF">
            <w:pPr>
              <w:pStyle w:val="ConsPlusNormal"/>
              <w:jc w:val="both"/>
              <w:rPr>
                <w:rFonts w:ascii="Times New Roman" w:hAnsi="Times New Roman" w:cs="Times New Roman"/>
              </w:rPr>
            </w:pPr>
          </w:p>
        </w:tc>
        <w:tc>
          <w:tcPr>
            <w:tcW w:w="1262" w:type="dxa"/>
            <w:vAlign w:val="center"/>
          </w:tcPr>
          <w:p w14:paraId="3904A520" w14:textId="77777777" w:rsidR="00232795" w:rsidRPr="00EA10C6" w:rsidRDefault="00232795" w:rsidP="00521243">
            <w:pPr>
              <w:pStyle w:val="ConsPlusNormal"/>
              <w:ind w:firstLine="0"/>
              <w:jc w:val="center"/>
              <w:rPr>
                <w:rFonts w:ascii="Times New Roman" w:hAnsi="Times New Roman" w:cs="Times New Roman"/>
                <w:b/>
              </w:rPr>
            </w:pPr>
            <w:r w:rsidRPr="00EA10C6">
              <w:rPr>
                <w:rFonts w:ascii="Times New Roman" w:hAnsi="Times New Roman" w:cs="Times New Roman"/>
                <w:b/>
              </w:rPr>
              <w:t>2019</w:t>
            </w:r>
          </w:p>
        </w:tc>
        <w:tc>
          <w:tcPr>
            <w:tcW w:w="1134" w:type="dxa"/>
            <w:vAlign w:val="center"/>
          </w:tcPr>
          <w:p w14:paraId="023F90A0" w14:textId="77777777" w:rsidR="00232795" w:rsidRPr="00EA10C6" w:rsidRDefault="00232795" w:rsidP="00521243">
            <w:pPr>
              <w:pStyle w:val="ConsPlusNormal"/>
              <w:ind w:firstLine="0"/>
              <w:jc w:val="center"/>
              <w:rPr>
                <w:rFonts w:ascii="Times New Roman" w:hAnsi="Times New Roman" w:cs="Times New Roman"/>
                <w:b/>
              </w:rPr>
            </w:pPr>
            <w:r w:rsidRPr="00EA10C6">
              <w:rPr>
                <w:rFonts w:ascii="Times New Roman" w:hAnsi="Times New Roman" w:cs="Times New Roman"/>
                <w:b/>
              </w:rPr>
              <w:t>2020</w:t>
            </w:r>
          </w:p>
        </w:tc>
        <w:tc>
          <w:tcPr>
            <w:tcW w:w="1147" w:type="dxa"/>
            <w:shd w:val="clear" w:color="auto" w:fill="D9D9D9"/>
            <w:vAlign w:val="center"/>
          </w:tcPr>
          <w:p w14:paraId="5B9BEEFD" w14:textId="77777777" w:rsidR="00232795" w:rsidRPr="003B09DF" w:rsidRDefault="00232795" w:rsidP="00521243">
            <w:pPr>
              <w:pStyle w:val="ConsPlusNormal"/>
              <w:ind w:firstLine="0"/>
              <w:jc w:val="center"/>
              <w:rPr>
                <w:rFonts w:ascii="Times New Roman" w:hAnsi="Times New Roman" w:cs="Times New Roman"/>
                <w:b/>
              </w:rPr>
            </w:pPr>
            <w:r w:rsidRPr="003B09DF">
              <w:rPr>
                <w:rFonts w:ascii="Times New Roman" w:hAnsi="Times New Roman" w:cs="Times New Roman"/>
                <w:b/>
              </w:rPr>
              <w:t>2021</w:t>
            </w:r>
          </w:p>
        </w:tc>
      </w:tr>
      <w:tr w:rsidR="00521243" w:rsidRPr="003B09DF" w14:paraId="64A5E47E" w14:textId="77777777" w:rsidTr="00772ACF">
        <w:trPr>
          <w:jc w:val="center"/>
        </w:trPr>
        <w:tc>
          <w:tcPr>
            <w:tcW w:w="9067" w:type="dxa"/>
            <w:vAlign w:val="center"/>
          </w:tcPr>
          <w:p w14:paraId="08B0D536" w14:textId="567B5903" w:rsidR="00521243" w:rsidRPr="0009508F" w:rsidRDefault="00521243" w:rsidP="00521243">
            <w:pPr>
              <w:pStyle w:val="ConsPlusNormal"/>
              <w:ind w:firstLine="0"/>
              <w:jc w:val="both"/>
              <w:rPr>
                <w:rFonts w:ascii="Times New Roman" w:hAnsi="Times New Roman" w:cs="Times New Roman"/>
              </w:rPr>
            </w:pPr>
            <w:r>
              <w:rPr>
                <w:rFonts w:ascii="Times New Roman" w:hAnsi="Times New Roman" w:cs="Times New Roman"/>
              </w:rPr>
              <w:t>1.</w:t>
            </w:r>
            <w:r w:rsidRPr="0009508F">
              <w:rPr>
                <w:rFonts w:ascii="Times New Roman" w:hAnsi="Times New Roman" w:cs="Times New Roman"/>
              </w:rPr>
              <w:t>Численность населения (среднегодовая)</w:t>
            </w:r>
          </w:p>
        </w:tc>
        <w:tc>
          <w:tcPr>
            <w:tcW w:w="1560" w:type="dxa"/>
          </w:tcPr>
          <w:p w14:paraId="02F02D4C" w14:textId="40A285A0" w:rsidR="00521243" w:rsidRPr="0009508F" w:rsidRDefault="00521243" w:rsidP="00521243">
            <w:pPr>
              <w:pStyle w:val="ConsPlusNormal"/>
              <w:ind w:firstLine="0"/>
              <w:jc w:val="center"/>
              <w:rPr>
                <w:rFonts w:ascii="Times New Roman" w:hAnsi="Times New Roman" w:cs="Times New Roman"/>
              </w:rPr>
            </w:pPr>
            <w:r w:rsidRPr="0009508F">
              <w:rPr>
                <w:rFonts w:ascii="Times New Roman" w:hAnsi="Times New Roman" w:cs="Times New Roman"/>
              </w:rPr>
              <w:t>тыс. чел.</w:t>
            </w:r>
          </w:p>
        </w:tc>
        <w:tc>
          <w:tcPr>
            <w:tcW w:w="1262" w:type="dxa"/>
          </w:tcPr>
          <w:p w14:paraId="53066452" w14:textId="55D2EF29" w:rsidR="00521243" w:rsidRPr="00521243" w:rsidRDefault="00521243" w:rsidP="00521243">
            <w:pPr>
              <w:jc w:val="center"/>
              <w:rPr>
                <w:sz w:val="20"/>
              </w:rPr>
            </w:pPr>
            <w:r w:rsidRPr="0009508F">
              <w:rPr>
                <w:sz w:val="20"/>
              </w:rPr>
              <w:t>1982</w:t>
            </w:r>
          </w:p>
        </w:tc>
        <w:tc>
          <w:tcPr>
            <w:tcW w:w="1134" w:type="dxa"/>
          </w:tcPr>
          <w:p w14:paraId="374381F9" w14:textId="09361E0D" w:rsidR="00521243" w:rsidRPr="00521243" w:rsidRDefault="00521243" w:rsidP="00521243">
            <w:pPr>
              <w:jc w:val="center"/>
              <w:rPr>
                <w:sz w:val="20"/>
              </w:rPr>
            </w:pPr>
            <w:r w:rsidRPr="0009508F">
              <w:rPr>
                <w:sz w:val="20"/>
              </w:rPr>
              <w:t>2019</w:t>
            </w:r>
          </w:p>
        </w:tc>
        <w:tc>
          <w:tcPr>
            <w:tcW w:w="1147" w:type="dxa"/>
            <w:shd w:val="clear" w:color="auto" w:fill="D9D9D9"/>
          </w:tcPr>
          <w:p w14:paraId="33DDF251" w14:textId="79BBBB2F" w:rsidR="00521243" w:rsidRPr="003B09DF" w:rsidRDefault="00521243" w:rsidP="00521243">
            <w:pPr>
              <w:pStyle w:val="ConsPlusNormal"/>
              <w:ind w:firstLine="0"/>
              <w:jc w:val="center"/>
              <w:rPr>
                <w:rFonts w:ascii="Times New Roman" w:hAnsi="Times New Roman" w:cs="Times New Roman"/>
                <w:b/>
              </w:rPr>
            </w:pPr>
            <w:r w:rsidRPr="003B09DF">
              <w:rPr>
                <w:rFonts w:ascii="Times New Roman" w:hAnsi="Times New Roman" w:cs="Times New Roman"/>
              </w:rPr>
              <w:t>2043</w:t>
            </w:r>
          </w:p>
        </w:tc>
      </w:tr>
      <w:tr w:rsidR="00521243" w:rsidRPr="003B09DF" w14:paraId="0D0C0126" w14:textId="77777777" w:rsidTr="00772ACF">
        <w:trPr>
          <w:jc w:val="center"/>
        </w:trPr>
        <w:tc>
          <w:tcPr>
            <w:tcW w:w="9067" w:type="dxa"/>
            <w:vAlign w:val="center"/>
          </w:tcPr>
          <w:p w14:paraId="1A41F194" w14:textId="561F9DCE" w:rsidR="00521243" w:rsidRPr="0009508F" w:rsidRDefault="00521243" w:rsidP="00521243">
            <w:pPr>
              <w:pStyle w:val="ConsPlusNormal"/>
              <w:ind w:firstLine="0"/>
              <w:jc w:val="both"/>
              <w:rPr>
                <w:rFonts w:ascii="Times New Roman" w:hAnsi="Times New Roman" w:cs="Times New Roman"/>
              </w:rPr>
            </w:pPr>
            <w:r>
              <w:rPr>
                <w:rFonts w:ascii="Times New Roman" w:hAnsi="Times New Roman" w:cs="Times New Roman"/>
              </w:rPr>
              <w:t xml:space="preserve">2. </w:t>
            </w:r>
            <w:r w:rsidRPr="0009508F">
              <w:rPr>
                <w:rFonts w:ascii="Times New Roman" w:hAnsi="Times New Roman" w:cs="Times New Roman"/>
              </w:rPr>
              <w:t xml:space="preserve">Естественный прирост </w:t>
            </w:r>
          </w:p>
        </w:tc>
        <w:tc>
          <w:tcPr>
            <w:tcW w:w="1560" w:type="dxa"/>
          </w:tcPr>
          <w:p w14:paraId="6EDD7B93" w14:textId="630C67CB" w:rsidR="00521243" w:rsidRPr="0009508F" w:rsidRDefault="00521243" w:rsidP="00521243">
            <w:pPr>
              <w:pStyle w:val="ConsPlusNormal"/>
              <w:ind w:firstLine="0"/>
              <w:jc w:val="center"/>
              <w:rPr>
                <w:rFonts w:ascii="Times New Roman" w:hAnsi="Times New Roman" w:cs="Times New Roman"/>
              </w:rPr>
            </w:pPr>
            <w:r w:rsidRPr="0009508F">
              <w:rPr>
                <w:rFonts w:ascii="Times New Roman" w:hAnsi="Times New Roman" w:cs="Times New Roman"/>
              </w:rPr>
              <w:t>чел.</w:t>
            </w:r>
          </w:p>
        </w:tc>
        <w:tc>
          <w:tcPr>
            <w:tcW w:w="1262" w:type="dxa"/>
            <w:vAlign w:val="center"/>
          </w:tcPr>
          <w:p w14:paraId="41DABB2D" w14:textId="607EB881" w:rsidR="00521243" w:rsidRPr="003B09DF" w:rsidRDefault="00EA10C6" w:rsidP="00EA10C6">
            <w:pPr>
              <w:pStyle w:val="ConsPlusNormal"/>
              <w:ind w:firstLine="0"/>
              <w:jc w:val="center"/>
              <w:rPr>
                <w:rFonts w:ascii="Times New Roman" w:hAnsi="Times New Roman" w:cs="Times New Roman"/>
              </w:rPr>
            </w:pPr>
            <w:r>
              <w:rPr>
                <w:rFonts w:ascii="Times New Roman" w:hAnsi="Times New Roman" w:cs="Times New Roman"/>
              </w:rPr>
              <w:t>21</w:t>
            </w:r>
          </w:p>
        </w:tc>
        <w:tc>
          <w:tcPr>
            <w:tcW w:w="1134" w:type="dxa"/>
            <w:vAlign w:val="center"/>
          </w:tcPr>
          <w:p w14:paraId="7F4B8217" w14:textId="795A6963" w:rsidR="00521243" w:rsidRPr="003B09DF" w:rsidRDefault="00620D8F" w:rsidP="00EA10C6">
            <w:pPr>
              <w:pStyle w:val="ConsPlusNormal"/>
              <w:ind w:firstLine="0"/>
              <w:jc w:val="center"/>
              <w:rPr>
                <w:rFonts w:ascii="Times New Roman" w:hAnsi="Times New Roman" w:cs="Times New Roman"/>
              </w:rPr>
            </w:pPr>
            <w:r>
              <w:rPr>
                <w:rFonts w:ascii="Times New Roman" w:hAnsi="Times New Roman" w:cs="Times New Roman"/>
              </w:rPr>
              <w:t>21</w:t>
            </w:r>
          </w:p>
        </w:tc>
        <w:tc>
          <w:tcPr>
            <w:tcW w:w="1147" w:type="dxa"/>
            <w:shd w:val="clear" w:color="auto" w:fill="D9D9D9"/>
            <w:vAlign w:val="center"/>
          </w:tcPr>
          <w:p w14:paraId="0ECA96E8" w14:textId="2B42FC22" w:rsidR="00521243" w:rsidRPr="00EA10C6" w:rsidRDefault="00620D8F" w:rsidP="00EA10C6">
            <w:pPr>
              <w:pStyle w:val="ConsPlusNormal"/>
              <w:ind w:firstLine="0"/>
              <w:jc w:val="center"/>
              <w:rPr>
                <w:rFonts w:ascii="Times New Roman" w:hAnsi="Times New Roman" w:cs="Times New Roman"/>
              </w:rPr>
            </w:pPr>
            <w:r w:rsidRPr="00EA10C6">
              <w:rPr>
                <w:rFonts w:ascii="Times New Roman" w:hAnsi="Times New Roman" w:cs="Times New Roman"/>
              </w:rPr>
              <w:t>9</w:t>
            </w:r>
          </w:p>
        </w:tc>
      </w:tr>
      <w:tr w:rsidR="00521243" w:rsidRPr="003B09DF" w14:paraId="43E6E4F7" w14:textId="77777777" w:rsidTr="000D2B70">
        <w:trPr>
          <w:jc w:val="center"/>
        </w:trPr>
        <w:tc>
          <w:tcPr>
            <w:tcW w:w="9067" w:type="dxa"/>
          </w:tcPr>
          <w:p w14:paraId="79131C9B" w14:textId="0F5A9C02" w:rsidR="00521243" w:rsidRPr="0009508F" w:rsidRDefault="00521243" w:rsidP="00521243">
            <w:pPr>
              <w:pStyle w:val="ConsPlusNormal"/>
              <w:ind w:firstLine="0"/>
              <w:jc w:val="both"/>
              <w:rPr>
                <w:rFonts w:ascii="Times New Roman" w:hAnsi="Times New Roman" w:cs="Times New Roman"/>
              </w:rPr>
            </w:pPr>
            <w:r>
              <w:rPr>
                <w:rFonts w:ascii="Times New Roman" w:hAnsi="Times New Roman" w:cs="Times New Roman"/>
              </w:rPr>
              <w:t xml:space="preserve">3. </w:t>
            </w:r>
            <w:r w:rsidRPr="0009508F">
              <w:rPr>
                <w:rFonts w:ascii="Times New Roman" w:hAnsi="Times New Roman" w:cs="Times New Roman"/>
              </w:rPr>
              <w:t>Миграционный прирост</w:t>
            </w:r>
          </w:p>
        </w:tc>
        <w:tc>
          <w:tcPr>
            <w:tcW w:w="1560" w:type="dxa"/>
          </w:tcPr>
          <w:p w14:paraId="6D3D5965" w14:textId="2D374CC7" w:rsidR="00521243" w:rsidRPr="0009508F" w:rsidRDefault="00521243" w:rsidP="00521243">
            <w:pPr>
              <w:pStyle w:val="ConsPlusNormal"/>
              <w:ind w:firstLine="0"/>
              <w:jc w:val="center"/>
              <w:rPr>
                <w:rFonts w:ascii="Times New Roman" w:hAnsi="Times New Roman" w:cs="Times New Roman"/>
              </w:rPr>
            </w:pPr>
            <w:r w:rsidRPr="0009508F">
              <w:rPr>
                <w:rFonts w:ascii="Times New Roman" w:hAnsi="Times New Roman" w:cs="Times New Roman"/>
              </w:rPr>
              <w:t>чел.</w:t>
            </w:r>
          </w:p>
        </w:tc>
        <w:tc>
          <w:tcPr>
            <w:tcW w:w="1262" w:type="dxa"/>
            <w:vAlign w:val="center"/>
          </w:tcPr>
          <w:p w14:paraId="659B77E4" w14:textId="6D62FF19" w:rsidR="00521243" w:rsidRPr="003B09DF" w:rsidRDefault="00EA10C6" w:rsidP="00EA10C6">
            <w:pPr>
              <w:pStyle w:val="ConsPlusNormal"/>
              <w:ind w:firstLine="0"/>
              <w:jc w:val="center"/>
              <w:rPr>
                <w:rFonts w:ascii="Times New Roman" w:hAnsi="Times New Roman" w:cs="Times New Roman"/>
              </w:rPr>
            </w:pPr>
            <w:r>
              <w:rPr>
                <w:rFonts w:ascii="Times New Roman" w:hAnsi="Times New Roman" w:cs="Times New Roman"/>
              </w:rPr>
              <w:t>6</w:t>
            </w:r>
          </w:p>
        </w:tc>
        <w:tc>
          <w:tcPr>
            <w:tcW w:w="1134" w:type="dxa"/>
            <w:vAlign w:val="center"/>
          </w:tcPr>
          <w:p w14:paraId="18535DF1" w14:textId="1B42D13F" w:rsidR="00521243" w:rsidRPr="003B09DF" w:rsidRDefault="00EA10C6" w:rsidP="00EA10C6">
            <w:pPr>
              <w:pStyle w:val="ConsPlusNormal"/>
              <w:ind w:firstLine="0"/>
              <w:jc w:val="center"/>
              <w:rPr>
                <w:rFonts w:ascii="Times New Roman" w:hAnsi="Times New Roman" w:cs="Times New Roman"/>
              </w:rPr>
            </w:pPr>
            <w:r>
              <w:rPr>
                <w:rFonts w:ascii="Times New Roman" w:hAnsi="Times New Roman" w:cs="Times New Roman"/>
              </w:rPr>
              <w:t>30</w:t>
            </w:r>
          </w:p>
        </w:tc>
        <w:tc>
          <w:tcPr>
            <w:tcW w:w="1147" w:type="dxa"/>
            <w:shd w:val="clear" w:color="auto" w:fill="D9D9D9"/>
            <w:vAlign w:val="center"/>
          </w:tcPr>
          <w:p w14:paraId="5147A08B" w14:textId="7872F46A" w:rsidR="00521243" w:rsidRPr="00EA10C6" w:rsidRDefault="00EA10C6" w:rsidP="00EA10C6">
            <w:pPr>
              <w:pStyle w:val="ConsPlusNormal"/>
              <w:ind w:firstLine="0"/>
              <w:jc w:val="center"/>
              <w:rPr>
                <w:rFonts w:ascii="Times New Roman" w:hAnsi="Times New Roman" w:cs="Times New Roman"/>
              </w:rPr>
            </w:pPr>
            <w:r w:rsidRPr="00EA10C6">
              <w:rPr>
                <w:rFonts w:ascii="Times New Roman" w:hAnsi="Times New Roman" w:cs="Times New Roman"/>
              </w:rPr>
              <w:t>-10</w:t>
            </w:r>
          </w:p>
        </w:tc>
      </w:tr>
      <w:tr w:rsidR="00521243" w:rsidRPr="003B09DF" w14:paraId="1DB00551" w14:textId="77777777" w:rsidTr="000D2B70">
        <w:trPr>
          <w:jc w:val="center"/>
        </w:trPr>
        <w:tc>
          <w:tcPr>
            <w:tcW w:w="9067" w:type="dxa"/>
          </w:tcPr>
          <w:p w14:paraId="25CCCB1D" w14:textId="75445F7F" w:rsidR="00521243" w:rsidRPr="003B09DF" w:rsidRDefault="00521243" w:rsidP="00521243">
            <w:pPr>
              <w:pStyle w:val="ConsPlusNormal"/>
              <w:ind w:firstLine="0"/>
              <w:rPr>
                <w:rFonts w:ascii="Times New Roman" w:hAnsi="Times New Roman" w:cs="Times New Roman"/>
              </w:rPr>
            </w:pPr>
            <w:bookmarkStart w:id="1" w:name="Par232"/>
            <w:bookmarkEnd w:id="1"/>
            <w:r>
              <w:rPr>
                <w:rFonts w:ascii="Times New Roman" w:hAnsi="Times New Roman" w:cs="Times New Roman"/>
              </w:rPr>
              <w:t>4</w:t>
            </w:r>
            <w:r w:rsidRPr="003B09DF">
              <w:rPr>
                <w:rFonts w:ascii="Times New Roman" w:hAnsi="Times New Roman" w:cs="Times New Roman"/>
              </w:rPr>
              <w:t>. Число субъектов малого и среднего предпринимательства в расчете на 10 тыс. человек населения</w:t>
            </w:r>
          </w:p>
        </w:tc>
        <w:tc>
          <w:tcPr>
            <w:tcW w:w="1560" w:type="dxa"/>
          </w:tcPr>
          <w:p w14:paraId="3C98E05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единиц</w:t>
            </w:r>
          </w:p>
        </w:tc>
        <w:tc>
          <w:tcPr>
            <w:tcW w:w="1262" w:type="dxa"/>
          </w:tcPr>
          <w:p w14:paraId="4FE43EE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143,8</w:t>
            </w:r>
          </w:p>
        </w:tc>
        <w:tc>
          <w:tcPr>
            <w:tcW w:w="1134" w:type="dxa"/>
          </w:tcPr>
          <w:p w14:paraId="024E0C1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143,8</w:t>
            </w:r>
          </w:p>
        </w:tc>
        <w:tc>
          <w:tcPr>
            <w:tcW w:w="1147" w:type="dxa"/>
            <w:shd w:val="clear" w:color="auto" w:fill="D9D9D9"/>
          </w:tcPr>
          <w:p w14:paraId="0731D473" w14:textId="77777777" w:rsidR="00521243" w:rsidRPr="003B09DF" w:rsidRDefault="00521243" w:rsidP="00521243">
            <w:pPr>
              <w:pStyle w:val="ConsPlusNormal"/>
              <w:ind w:firstLine="0"/>
              <w:jc w:val="center"/>
              <w:rPr>
                <w:rFonts w:ascii="Times New Roman" w:hAnsi="Times New Roman" w:cs="Times New Roman"/>
              </w:rPr>
            </w:pPr>
            <w:r>
              <w:rPr>
                <w:rFonts w:ascii="Times New Roman" w:hAnsi="Times New Roman" w:cs="Times New Roman"/>
              </w:rPr>
              <w:t>143,8</w:t>
            </w:r>
          </w:p>
        </w:tc>
      </w:tr>
      <w:tr w:rsidR="00521243" w:rsidRPr="000D2B70" w14:paraId="051B661A" w14:textId="77777777" w:rsidTr="000D2B70">
        <w:trPr>
          <w:jc w:val="center"/>
        </w:trPr>
        <w:tc>
          <w:tcPr>
            <w:tcW w:w="9067" w:type="dxa"/>
          </w:tcPr>
          <w:p w14:paraId="04C8AE1D" w14:textId="58B3A825" w:rsidR="00521243" w:rsidRPr="003B09DF" w:rsidRDefault="00521243" w:rsidP="00521243">
            <w:pPr>
              <w:pStyle w:val="ConsPlusNormal"/>
              <w:ind w:firstLine="0"/>
              <w:rPr>
                <w:rFonts w:ascii="Times New Roman" w:hAnsi="Times New Roman" w:cs="Times New Roman"/>
              </w:rPr>
            </w:pPr>
            <w:bookmarkStart w:id="2" w:name="Par234"/>
            <w:bookmarkEnd w:id="2"/>
            <w:r>
              <w:rPr>
                <w:rFonts w:ascii="Times New Roman" w:hAnsi="Times New Roman" w:cs="Times New Roman"/>
              </w:rPr>
              <w:t>5</w:t>
            </w:r>
            <w:r w:rsidRPr="003B09DF">
              <w:rPr>
                <w:rFonts w:ascii="Times New Roman" w:hAnsi="Times New Roman" w:cs="Times New Roman"/>
              </w:rPr>
              <w:t>. Доля среднесписочной численности работников (без внешних совместителей) малых и средних предприятий в среднесписочной численности работников (без внешних совместителей) всех предприятий и организаций</w:t>
            </w:r>
          </w:p>
        </w:tc>
        <w:tc>
          <w:tcPr>
            <w:tcW w:w="1560" w:type="dxa"/>
          </w:tcPr>
          <w:p w14:paraId="21CC53E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6BACFEB" w14:textId="77777777" w:rsidR="00521243" w:rsidRPr="000D2B70" w:rsidRDefault="00521243" w:rsidP="00521243">
            <w:pPr>
              <w:jc w:val="center"/>
              <w:rPr>
                <w:sz w:val="20"/>
              </w:rPr>
            </w:pPr>
            <w:r w:rsidRPr="000D2B70">
              <w:rPr>
                <w:sz w:val="20"/>
              </w:rPr>
              <w:t>2,6</w:t>
            </w:r>
          </w:p>
          <w:p w14:paraId="37C73F27" w14:textId="77777777" w:rsidR="00521243" w:rsidRPr="000D2B70" w:rsidRDefault="00521243" w:rsidP="00521243">
            <w:pPr>
              <w:pStyle w:val="ConsPlusNormal"/>
              <w:jc w:val="center"/>
              <w:rPr>
                <w:rFonts w:ascii="Times New Roman" w:hAnsi="Times New Roman" w:cs="Times New Roman"/>
              </w:rPr>
            </w:pPr>
          </w:p>
        </w:tc>
        <w:tc>
          <w:tcPr>
            <w:tcW w:w="1134" w:type="dxa"/>
          </w:tcPr>
          <w:p w14:paraId="71CE95FA" w14:textId="77777777" w:rsidR="00521243" w:rsidRPr="000D2B70" w:rsidRDefault="00521243" w:rsidP="00521243">
            <w:pPr>
              <w:pStyle w:val="ConsPlusNormal"/>
              <w:ind w:firstLine="0"/>
              <w:jc w:val="center"/>
              <w:rPr>
                <w:rFonts w:ascii="Times New Roman" w:hAnsi="Times New Roman" w:cs="Times New Roman"/>
              </w:rPr>
            </w:pPr>
            <w:r w:rsidRPr="000D2B70">
              <w:rPr>
                <w:rFonts w:ascii="Times New Roman" w:hAnsi="Times New Roman" w:cs="Times New Roman"/>
              </w:rPr>
              <w:t>2,6</w:t>
            </w:r>
          </w:p>
        </w:tc>
        <w:tc>
          <w:tcPr>
            <w:tcW w:w="1147" w:type="dxa"/>
            <w:shd w:val="clear" w:color="auto" w:fill="D9D9D9"/>
          </w:tcPr>
          <w:p w14:paraId="1D5C9DB8" w14:textId="77777777" w:rsidR="00521243" w:rsidRPr="000D2B70" w:rsidRDefault="00521243" w:rsidP="00521243">
            <w:pPr>
              <w:pStyle w:val="ConsPlusNormal"/>
              <w:ind w:firstLine="0"/>
              <w:jc w:val="center"/>
              <w:rPr>
                <w:rFonts w:ascii="Times New Roman" w:hAnsi="Times New Roman" w:cs="Times New Roman"/>
              </w:rPr>
            </w:pPr>
            <w:r w:rsidRPr="000D2B70">
              <w:rPr>
                <w:rFonts w:ascii="Times New Roman" w:hAnsi="Times New Roman" w:cs="Times New Roman"/>
              </w:rPr>
              <w:t>2,6</w:t>
            </w:r>
          </w:p>
        </w:tc>
      </w:tr>
      <w:tr w:rsidR="00521243" w:rsidRPr="003B09DF" w14:paraId="272E30A6" w14:textId="77777777" w:rsidTr="000D2B70">
        <w:trPr>
          <w:jc w:val="center"/>
        </w:trPr>
        <w:tc>
          <w:tcPr>
            <w:tcW w:w="9067" w:type="dxa"/>
          </w:tcPr>
          <w:p w14:paraId="0728A726" w14:textId="5D8A42FD" w:rsidR="00521243" w:rsidRPr="003B09DF" w:rsidRDefault="00521243" w:rsidP="00521243">
            <w:pPr>
              <w:pStyle w:val="ConsPlusNormal"/>
              <w:ind w:firstLine="0"/>
              <w:rPr>
                <w:rFonts w:ascii="Times New Roman" w:hAnsi="Times New Roman" w:cs="Times New Roman"/>
              </w:rPr>
            </w:pPr>
            <w:r>
              <w:rPr>
                <w:rFonts w:ascii="Times New Roman" w:hAnsi="Times New Roman" w:cs="Times New Roman"/>
              </w:rPr>
              <w:t>6</w:t>
            </w:r>
            <w:r w:rsidRPr="003B09DF">
              <w:rPr>
                <w:rFonts w:ascii="Times New Roman" w:hAnsi="Times New Roman" w:cs="Times New Roman"/>
              </w:rPr>
              <w:t>. Объем инвестиций в основной капитал (за исключением бюджетных средств) в расчете на 1 жителя</w:t>
            </w:r>
          </w:p>
        </w:tc>
        <w:tc>
          <w:tcPr>
            <w:tcW w:w="1560" w:type="dxa"/>
          </w:tcPr>
          <w:p w14:paraId="3DA11D0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рублей</w:t>
            </w:r>
          </w:p>
        </w:tc>
        <w:tc>
          <w:tcPr>
            <w:tcW w:w="1262" w:type="dxa"/>
          </w:tcPr>
          <w:p w14:paraId="68E315D7" w14:textId="77777777" w:rsidR="00521243" w:rsidRPr="000D2B70" w:rsidRDefault="00521243" w:rsidP="00521243">
            <w:pPr>
              <w:jc w:val="center"/>
              <w:rPr>
                <w:sz w:val="20"/>
              </w:rPr>
            </w:pPr>
            <w:r w:rsidRPr="000D2B70">
              <w:rPr>
                <w:sz w:val="20"/>
              </w:rPr>
              <w:t>8,6</w:t>
            </w:r>
          </w:p>
          <w:p w14:paraId="6AC9CED1" w14:textId="77777777" w:rsidR="00521243" w:rsidRPr="000D2B70" w:rsidRDefault="00521243" w:rsidP="00521243">
            <w:pPr>
              <w:pStyle w:val="ConsPlusNormal"/>
              <w:jc w:val="center"/>
              <w:rPr>
                <w:rFonts w:ascii="Times New Roman" w:hAnsi="Times New Roman" w:cs="Times New Roman"/>
              </w:rPr>
            </w:pPr>
          </w:p>
        </w:tc>
        <w:tc>
          <w:tcPr>
            <w:tcW w:w="1134" w:type="dxa"/>
          </w:tcPr>
          <w:p w14:paraId="5B100F7A" w14:textId="77777777" w:rsidR="00521243" w:rsidRPr="000D2B70" w:rsidRDefault="00521243" w:rsidP="00521243">
            <w:pPr>
              <w:jc w:val="center"/>
              <w:rPr>
                <w:sz w:val="20"/>
              </w:rPr>
            </w:pPr>
            <w:r w:rsidRPr="000D2B70">
              <w:rPr>
                <w:sz w:val="20"/>
              </w:rPr>
              <w:t>7684,5</w:t>
            </w:r>
          </w:p>
          <w:p w14:paraId="122E965C"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204B1580" w14:textId="77777777" w:rsidR="00521243" w:rsidRPr="000D2B70" w:rsidRDefault="00521243" w:rsidP="00521243">
            <w:pPr>
              <w:jc w:val="center"/>
              <w:rPr>
                <w:sz w:val="20"/>
              </w:rPr>
            </w:pPr>
            <w:r w:rsidRPr="000D2B70">
              <w:rPr>
                <w:sz w:val="20"/>
              </w:rPr>
              <w:t>788,1</w:t>
            </w:r>
          </w:p>
          <w:p w14:paraId="7B848D50" w14:textId="77777777" w:rsidR="00521243" w:rsidRPr="000D2B70" w:rsidRDefault="00521243" w:rsidP="00521243">
            <w:pPr>
              <w:pStyle w:val="ConsPlusNormal"/>
              <w:jc w:val="center"/>
              <w:rPr>
                <w:rFonts w:ascii="Times New Roman" w:hAnsi="Times New Roman" w:cs="Times New Roman"/>
              </w:rPr>
            </w:pPr>
          </w:p>
        </w:tc>
      </w:tr>
      <w:tr w:rsidR="00521243" w:rsidRPr="003B09DF" w14:paraId="5DAD494D" w14:textId="77777777" w:rsidTr="000D2B70">
        <w:trPr>
          <w:jc w:val="center"/>
        </w:trPr>
        <w:tc>
          <w:tcPr>
            <w:tcW w:w="9067" w:type="dxa"/>
          </w:tcPr>
          <w:p w14:paraId="320D0A13" w14:textId="1D7CB9BC" w:rsidR="00521243" w:rsidRPr="003B09DF" w:rsidRDefault="00521243" w:rsidP="00521243">
            <w:pPr>
              <w:pStyle w:val="ConsPlusNormal"/>
              <w:ind w:firstLine="0"/>
              <w:rPr>
                <w:rFonts w:ascii="Times New Roman" w:hAnsi="Times New Roman" w:cs="Times New Roman"/>
              </w:rPr>
            </w:pPr>
            <w:bookmarkStart w:id="3" w:name="Par238"/>
            <w:bookmarkEnd w:id="3"/>
            <w:r>
              <w:rPr>
                <w:rFonts w:ascii="Times New Roman" w:hAnsi="Times New Roman" w:cs="Times New Roman"/>
              </w:rPr>
              <w:t>7</w:t>
            </w:r>
            <w:r w:rsidRPr="003B09DF">
              <w:rPr>
                <w:rFonts w:ascii="Times New Roman" w:hAnsi="Times New Roman" w:cs="Times New Roman"/>
              </w:rPr>
              <w:t>. Доля площади земельных участков, являющихся объектами налогообложения земельным налогом, в общей площади территории муниципального образования</w:t>
            </w:r>
          </w:p>
        </w:tc>
        <w:tc>
          <w:tcPr>
            <w:tcW w:w="1560" w:type="dxa"/>
          </w:tcPr>
          <w:p w14:paraId="3948567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2729EBB9"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20</w:t>
            </w:r>
          </w:p>
        </w:tc>
        <w:tc>
          <w:tcPr>
            <w:tcW w:w="1134" w:type="dxa"/>
          </w:tcPr>
          <w:p w14:paraId="0E44DF8B"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22</w:t>
            </w:r>
          </w:p>
        </w:tc>
        <w:tc>
          <w:tcPr>
            <w:tcW w:w="1147" w:type="dxa"/>
            <w:shd w:val="clear" w:color="auto" w:fill="D9D9D9"/>
          </w:tcPr>
          <w:p w14:paraId="034087FB"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25</w:t>
            </w:r>
          </w:p>
        </w:tc>
      </w:tr>
      <w:tr w:rsidR="00521243" w:rsidRPr="003B09DF" w14:paraId="3E6FD4DD" w14:textId="77777777" w:rsidTr="000D2B70">
        <w:trPr>
          <w:jc w:val="center"/>
        </w:trPr>
        <w:tc>
          <w:tcPr>
            <w:tcW w:w="9067" w:type="dxa"/>
          </w:tcPr>
          <w:p w14:paraId="5BE1F3C1" w14:textId="2DBC626F" w:rsidR="00521243" w:rsidRPr="003B09DF" w:rsidRDefault="00521243" w:rsidP="00521243">
            <w:pPr>
              <w:pStyle w:val="ConsPlusNormal"/>
              <w:ind w:firstLine="0"/>
              <w:rPr>
                <w:rFonts w:ascii="Times New Roman" w:hAnsi="Times New Roman" w:cs="Times New Roman"/>
              </w:rPr>
            </w:pPr>
            <w:bookmarkStart w:id="4" w:name="Par240"/>
            <w:bookmarkEnd w:id="4"/>
            <w:r>
              <w:rPr>
                <w:rFonts w:ascii="Times New Roman" w:hAnsi="Times New Roman" w:cs="Times New Roman"/>
              </w:rPr>
              <w:t>8</w:t>
            </w:r>
            <w:r w:rsidRPr="003B09DF">
              <w:rPr>
                <w:rFonts w:ascii="Times New Roman" w:hAnsi="Times New Roman" w:cs="Times New Roman"/>
              </w:rPr>
              <w:t>. Доля прибыльных сельскохозяйственных организаций в общем их числе</w:t>
            </w:r>
          </w:p>
        </w:tc>
        <w:tc>
          <w:tcPr>
            <w:tcW w:w="1560" w:type="dxa"/>
          </w:tcPr>
          <w:p w14:paraId="0651095C"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6DE0C48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w:t>
            </w:r>
          </w:p>
        </w:tc>
        <w:tc>
          <w:tcPr>
            <w:tcW w:w="1134" w:type="dxa"/>
          </w:tcPr>
          <w:p w14:paraId="46AE12B5" w14:textId="05553764" w:rsidR="00521243" w:rsidRPr="003B09DF" w:rsidRDefault="00521243" w:rsidP="00EA10C6">
            <w:pPr>
              <w:pStyle w:val="ConsPlusNormal"/>
              <w:ind w:firstLine="0"/>
              <w:jc w:val="center"/>
              <w:rPr>
                <w:rFonts w:ascii="Times New Roman" w:hAnsi="Times New Roman" w:cs="Times New Roman"/>
              </w:rPr>
            </w:pPr>
            <w:r w:rsidRPr="003B09DF">
              <w:rPr>
                <w:rFonts w:ascii="Times New Roman" w:hAnsi="Times New Roman" w:cs="Times New Roman"/>
              </w:rPr>
              <w:t>-43</w:t>
            </w:r>
            <w:r>
              <w:rPr>
                <w:rFonts w:ascii="Times New Roman" w:hAnsi="Times New Roman" w:cs="Times New Roman"/>
              </w:rPr>
              <w:t>/</w:t>
            </w:r>
            <w:r w:rsidRPr="003B09DF">
              <w:rPr>
                <w:rFonts w:ascii="Times New Roman" w:hAnsi="Times New Roman" w:cs="Times New Roman"/>
              </w:rPr>
              <w:t>100</w:t>
            </w:r>
          </w:p>
        </w:tc>
        <w:tc>
          <w:tcPr>
            <w:tcW w:w="1147" w:type="dxa"/>
            <w:shd w:val="clear" w:color="auto" w:fill="D9D9D9"/>
          </w:tcPr>
          <w:p w14:paraId="58DA0147" w14:textId="27C53051" w:rsidR="00521243" w:rsidRPr="003B09DF" w:rsidRDefault="00521243" w:rsidP="00EA10C6">
            <w:pPr>
              <w:pStyle w:val="ConsPlusNormal"/>
              <w:ind w:firstLine="0"/>
              <w:jc w:val="center"/>
              <w:rPr>
                <w:rFonts w:ascii="Times New Roman" w:hAnsi="Times New Roman" w:cs="Times New Roman"/>
              </w:rPr>
            </w:pPr>
            <w:r w:rsidRPr="003B09DF">
              <w:rPr>
                <w:rFonts w:ascii="Times New Roman" w:hAnsi="Times New Roman" w:cs="Times New Roman"/>
              </w:rPr>
              <w:t>50</w:t>
            </w:r>
            <w:r>
              <w:rPr>
                <w:rFonts w:ascii="Times New Roman" w:hAnsi="Times New Roman" w:cs="Times New Roman"/>
              </w:rPr>
              <w:t>/</w:t>
            </w:r>
            <w:r w:rsidRPr="003B09DF">
              <w:rPr>
                <w:rFonts w:ascii="Times New Roman" w:hAnsi="Times New Roman" w:cs="Times New Roman"/>
              </w:rPr>
              <w:t>100</w:t>
            </w:r>
          </w:p>
        </w:tc>
      </w:tr>
      <w:tr w:rsidR="00521243" w:rsidRPr="003B09DF" w14:paraId="4F4F363F" w14:textId="77777777" w:rsidTr="000D2B70">
        <w:trPr>
          <w:jc w:val="center"/>
        </w:trPr>
        <w:tc>
          <w:tcPr>
            <w:tcW w:w="9067" w:type="dxa"/>
          </w:tcPr>
          <w:p w14:paraId="6345F47B" w14:textId="27834A07" w:rsidR="00521243" w:rsidRPr="003B09DF" w:rsidRDefault="00521243" w:rsidP="00521243">
            <w:pPr>
              <w:pStyle w:val="ConsPlusNormal"/>
              <w:ind w:firstLine="0"/>
              <w:rPr>
                <w:rFonts w:ascii="Times New Roman" w:hAnsi="Times New Roman" w:cs="Times New Roman"/>
              </w:rPr>
            </w:pPr>
            <w:bookmarkStart w:id="5" w:name="Par242"/>
            <w:bookmarkEnd w:id="5"/>
            <w:r>
              <w:rPr>
                <w:rFonts w:ascii="Times New Roman" w:hAnsi="Times New Roman" w:cs="Times New Roman"/>
              </w:rPr>
              <w:t>9</w:t>
            </w:r>
            <w:r w:rsidRPr="003B09DF">
              <w:rPr>
                <w:rFonts w:ascii="Times New Roman" w:hAnsi="Times New Roman" w:cs="Times New Roman"/>
              </w:rPr>
              <w:t>. Доля протяженности автомобильных дорог общего пользования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1560" w:type="dxa"/>
          </w:tcPr>
          <w:p w14:paraId="0DC0F67E"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3EBCF12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34" w:type="dxa"/>
          </w:tcPr>
          <w:p w14:paraId="717C338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44D2352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33997DC5" w14:textId="77777777" w:rsidTr="000D2B70">
        <w:trPr>
          <w:jc w:val="center"/>
        </w:trPr>
        <w:tc>
          <w:tcPr>
            <w:tcW w:w="9067" w:type="dxa"/>
          </w:tcPr>
          <w:p w14:paraId="2CE0F77D" w14:textId="740BA526" w:rsidR="00521243" w:rsidRPr="003B09DF" w:rsidRDefault="00521243" w:rsidP="00521243">
            <w:pPr>
              <w:pStyle w:val="ConsPlusNormal"/>
              <w:ind w:firstLine="0"/>
              <w:rPr>
                <w:rFonts w:ascii="Times New Roman" w:hAnsi="Times New Roman" w:cs="Times New Roman"/>
              </w:rPr>
            </w:pPr>
            <w:bookmarkStart w:id="6" w:name="Par244"/>
            <w:bookmarkEnd w:id="6"/>
            <w:r>
              <w:rPr>
                <w:rFonts w:ascii="Times New Roman" w:hAnsi="Times New Roman" w:cs="Times New Roman"/>
              </w:rPr>
              <w:t>10</w:t>
            </w:r>
            <w:r w:rsidRPr="003B09DF">
              <w:rPr>
                <w:rFonts w:ascii="Times New Roman" w:hAnsi="Times New Roman" w:cs="Times New Roman"/>
              </w:rPr>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p>
        </w:tc>
        <w:tc>
          <w:tcPr>
            <w:tcW w:w="1560" w:type="dxa"/>
          </w:tcPr>
          <w:p w14:paraId="4D833FC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F321560"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34" w:type="dxa"/>
          </w:tcPr>
          <w:p w14:paraId="7F6ACF2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3F9AE03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028B77BD" w14:textId="77777777" w:rsidTr="000D2B70">
        <w:trPr>
          <w:jc w:val="center"/>
        </w:trPr>
        <w:tc>
          <w:tcPr>
            <w:tcW w:w="9067" w:type="dxa"/>
          </w:tcPr>
          <w:p w14:paraId="227AC0D7" w14:textId="07FCF15A" w:rsidR="00521243" w:rsidRPr="003B09DF" w:rsidRDefault="00521243" w:rsidP="00521243">
            <w:pPr>
              <w:pStyle w:val="ConsPlusNormal"/>
              <w:ind w:firstLine="0"/>
              <w:rPr>
                <w:rFonts w:ascii="Times New Roman" w:hAnsi="Times New Roman" w:cs="Times New Roman"/>
              </w:rPr>
            </w:pPr>
            <w:bookmarkStart w:id="7" w:name="Par246"/>
            <w:bookmarkEnd w:id="7"/>
            <w:r>
              <w:rPr>
                <w:rFonts w:ascii="Times New Roman" w:hAnsi="Times New Roman" w:cs="Times New Roman"/>
              </w:rPr>
              <w:t>11</w:t>
            </w:r>
            <w:r w:rsidRPr="003B09DF">
              <w:rPr>
                <w:rFonts w:ascii="Times New Roman" w:hAnsi="Times New Roman" w:cs="Times New Roman"/>
              </w:rPr>
              <w:t>. Среднемесячная номинальная начисленная заработная плата работников:</w:t>
            </w:r>
          </w:p>
        </w:tc>
        <w:tc>
          <w:tcPr>
            <w:tcW w:w="1560" w:type="dxa"/>
          </w:tcPr>
          <w:p w14:paraId="5A44BC8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рублей</w:t>
            </w:r>
          </w:p>
        </w:tc>
        <w:tc>
          <w:tcPr>
            <w:tcW w:w="1262" w:type="dxa"/>
          </w:tcPr>
          <w:p w14:paraId="1A00E793" w14:textId="77777777" w:rsidR="00521243" w:rsidRPr="003B09DF" w:rsidRDefault="00521243" w:rsidP="00521243">
            <w:pPr>
              <w:pStyle w:val="ConsPlusNormal"/>
              <w:rPr>
                <w:rFonts w:ascii="Times New Roman" w:hAnsi="Times New Roman" w:cs="Times New Roman"/>
              </w:rPr>
            </w:pPr>
          </w:p>
        </w:tc>
        <w:tc>
          <w:tcPr>
            <w:tcW w:w="1134" w:type="dxa"/>
          </w:tcPr>
          <w:p w14:paraId="2FC0C127" w14:textId="77777777" w:rsidR="00521243" w:rsidRPr="003B09DF" w:rsidRDefault="00521243" w:rsidP="00521243">
            <w:pPr>
              <w:pStyle w:val="ConsPlusNormal"/>
              <w:rPr>
                <w:rFonts w:ascii="Times New Roman" w:hAnsi="Times New Roman" w:cs="Times New Roman"/>
              </w:rPr>
            </w:pPr>
          </w:p>
        </w:tc>
        <w:tc>
          <w:tcPr>
            <w:tcW w:w="1147" w:type="dxa"/>
            <w:shd w:val="clear" w:color="auto" w:fill="D9D9D9"/>
          </w:tcPr>
          <w:p w14:paraId="10BECB57" w14:textId="77777777" w:rsidR="00521243" w:rsidRPr="003B09DF" w:rsidRDefault="00521243" w:rsidP="00521243">
            <w:pPr>
              <w:pStyle w:val="ConsPlusNormal"/>
              <w:rPr>
                <w:rFonts w:ascii="Times New Roman" w:hAnsi="Times New Roman" w:cs="Times New Roman"/>
              </w:rPr>
            </w:pPr>
          </w:p>
        </w:tc>
      </w:tr>
      <w:tr w:rsidR="00521243" w:rsidRPr="003B09DF" w14:paraId="2043537D" w14:textId="77777777" w:rsidTr="000D2B70">
        <w:trPr>
          <w:jc w:val="center"/>
        </w:trPr>
        <w:tc>
          <w:tcPr>
            <w:tcW w:w="9067" w:type="dxa"/>
          </w:tcPr>
          <w:p w14:paraId="3B7D4ACD"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lastRenderedPageBreak/>
              <w:t>крупных и средних предприятий и некоммерческих организаций</w:t>
            </w:r>
          </w:p>
        </w:tc>
        <w:tc>
          <w:tcPr>
            <w:tcW w:w="1560" w:type="dxa"/>
          </w:tcPr>
          <w:p w14:paraId="50AB7CB5"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5DDBFB40" w14:textId="77777777" w:rsidR="00521243" w:rsidRPr="000D2B70" w:rsidRDefault="00521243" w:rsidP="00521243">
            <w:pPr>
              <w:jc w:val="center"/>
              <w:rPr>
                <w:sz w:val="20"/>
              </w:rPr>
            </w:pPr>
            <w:r w:rsidRPr="000D2B70">
              <w:rPr>
                <w:sz w:val="20"/>
              </w:rPr>
              <w:t>60576,4</w:t>
            </w:r>
          </w:p>
          <w:p w14:paraId="5B42BBBC" w14:textId="77777777" w:rsidR="00521243" w:rsidRPr="000D2B70" w:rsidRDefault="00521243" w:rsidP="00521243">
            <w:pPr>
              <w:pStyle w:val="ConsPlusNormal"/>
              <w:jc w:val="center"/>
              <w:rPr>
                <w:rFonts w:ascii="Times New Roman" w:hAnsi="Times New Roman" w:cs="Times New Roman"/>
              </w:rPr>
            </w:pPr>
          </w:p>
        </w:tc>
        <w:tc>
          <w:tcPr>
            <w:tcW w:w="1134" w:type="dxa"/>
          </w:tcPr>
          <w:p w14:paraId="2A29144F" w14:textId="77777777" w:rsidR="00521243" w:rsidRPr="000D2B70" w:rsidRDefault="00521243" w:rsidP="00521243">
            <w:pPr>
              <w:jc w:val="center"/>
              <w:rPr>
                <w:sz w:val="20"/>
              </w:rPr>
            </w:pPr>
            <w:r w:rsidRPr="000D2B70">
              <w:rPr>
                <w:sz w:val="20"/>
              </w:rPr>
              <w:t>71294,7</w:t>
            </w:r>
          </w:p>
          <w:p w14:paraId="04FCDB97" w14:textId="77777777" w:rsidR="00521243" w:rsidRPr="000D2B70" w:rsidRDefault="00521243" w:rsidP="00521243">
            <w:pPr>
              <w:jc w:val="center"/>
              <w:rPr>
                <w:sz w:val="20"/>
              </w:rPr>
            </w:pPr>
          </w:p>
          <w:p w14:paraId="7380EEDE"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3458B1A3" w14:textId="77777777" w:rsidR="00521243" w:rsidRPr="000D2B70" w:rsidRDefault="00521243" w:rsidP="00521243">
            <w:pPr>
              <w:jc w:val="center"/>
              <w:rPr>
                <w:sz w:val="20"/>
              </w:rPr>
            </w:pPr>
            <w:r w:rsidRPr="000D2B70">
              <w:rPr>
                <w:sz w:val="20"/>
              </w:rPr>
              <w:t>78833,5</w:t>
            </w:r>
          </w:p>
          <w:p w14:paraId="49A37EC6" w14:textId="77777777" w:rsidR="00521243" w:rsidRPr="000D2B70" w:rsidRDefault="00521243" w:rsidP="00521243">
            <w:pPr>
              <w:pStyle w:val="ConsPlusNormal"/>
              <w:jc w:val="center"/>
              <w:rPr>
                <w:rFonts w:ascii="Times New Roman" w:hAnsi="Times New Roman" w:cs="Times New Roman"/>
              </w:rPr>
            </w:pPr>
          </w:p>
        </w:tc>
      </w:tr>
      <w:tr w:rsidR="00521243" w:rsidRPr="003B09DF" w14:paraId="439D90D6" w14:textId="77777777" w:rsidTr="000D2B70">
        <w:trPr>
          <w:jc w:val="center"/>
        </w:trPr>
        <w:tc>
          <w:tcPr>
            <w:tcW w:w="9067" w:type="dxa"/>
          </w:tcPr>
          <w:p w14:paraId="51E6A8EB"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муниципальных дошкольных образовательных учреждений</w:t>
            </w:r>
          </w:p>
        </w:tc>
        <w:tc>
          <w:tcPr>
            <w:tcW w:w="1560" w:type="dxa"/>
          </w:tcPr>
          <w:p w14:paraId="18EB164A"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0DC2E356" w14:textId="77777777" w:rsidR="00521243" w:rsidRPr="000D2B70" w:rsidRDefault="00521243" w:rsidP="00521243">
            <w:pPr>
              <w:jc w:val="center"/>
              <w:rPr>
                <w:sz w:val="20"/>
              </w:rPr>
            </w:pPr>
            <w:r w:rsidRPr="000D2B70">
              <w:rPr>
                <w:sz w:val="20"/>
              </w:rPr>
              <w:t>26756,9</w:t>
            </w:r>
          </w:p>
          <w:p w14:paraId="0898148A" w14:textId="77777777" w:rsidR="00521243" w:rsidRPr="000D2B70" w:rsidRDefault="00521243" w:rsidP="00521243">
            <w:pPr>
              <w:pStyle w:val="ConsPlusNormal"/>
              <w:jc w:val="center"/>
              <w:rPr>
                <w:rFonts w:ascii="Times New Roman" w:hAnsi="Times New Roman" w:cs="Times New Roman"/>
              </w:rPr>
            </w:pPr>
          </w:p>
        </w:tc>
        <w:tc>
          <w:tcPr>
            <w:tcW w:w="1134" w:type="dxa"/>
          </w:tcPr>
          <w:p w14:paraId="4D58B1BF" w14:textId="77777777" w:rsidR="00521243" w:rsidRPr="000D2B70" w:rsidRDefault="00521243" w:rsidP="00521243">
            <w:pPr>
              <w:jc w:val="center"/>
              <w:rPr>
                <w:sz w:val="20"/>
              </w:rPr>
            </w:pPr>
            <w:r w:rsidRPr="000D2B70">
              <w:rPr>
                <w:sz w:val="20"/>
              </w:rPr>
              <w:t>26141,7</w:t>
            </w:r>
          </w:p>
          <w:p w14:paraId="5EA7CE64"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66A5C2A5" w14:textId="77777777" w:rsidR="00521243" w:rsidRPr="000D2B70" w:rsidRDefault="00521243" w:rsidP="00521243">
            <w:pPr>
              <w:jc w:val="center"/>
              <w:rPr>
                <w:sz w:val="20"/>
              </w:rPr>
            </w:pPr>
            <w:r w:rsidRPr="000D2B70">
              <w:rPr>
                <w:sz w:val="20"/>
              </w:rPr>
              <w:t>31541,9</w:t>
            </w:r>
          </w:p>
          <w:p w14:paraId="00291880" w14:textId="77777777" w:rsidR="00521243" w:rsidRPr="000D2B70" w:rsidRDefault="00521243" w:rsidP="00521243">
            <w:pPr>
              <w:pStyle w:val="ConsPlusNormal"/>
              <w:jc w:val="center"/>
              <w:rPr>
                <w:rFonts w:ascii="Times New Roman" w:hAnsi="Times New Roman" w:cs="Times New Roman"/>
              </w:rPr>
            </w:pPr>
          </w:p>
        </w:tc>
      </w:tr>
      <w:tr w:rsidR="00521243" w:rsidRPr="003B09DF" w14:paraId="55245933" w14:textId="77777777" w:rsidTr="000D2B70">
        <w:trPr>
          <w:jc w:val="center"/>
        </w:trPr>
        <w:tc>
          <w:tcPr>
            <w:tcW w:w="9067" w:type="dxa"/>
          </w:tcPr>
          <w:p w14:paraId="0ECA2D46"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муниципальных общеобразовательных учреждений</w:t>
            </w:r>
          </w:p>
        </w:tc>
        <w:tc>
          <w:tcPr>
            <w:tcW w:w="1560" w:type="dxa"/>
          </w:tcPr>
          <w:p w14:paraId="7D379BE3"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59643BEA" w14:textId="77777777" w:rsidR="00521243" w:rsidRPr="000D2B70" w:rsidRDefault="00521243" w:rsidP="00521243">
            <w:pPr>
              <w:jc w:val="center"/>
              <w:rPr>
                <w:sz w:val="20"/>
              </w:rPr>
            </w:pPr>
            <w:r w:rsidRPr="000D2B70">
              <w:rPr>
                <w:sz w:val="20"/>
              </w:rPr>
              <w:t>30483,7</w:t>
            </w:r>
          </w:p>
          <w:p w14:paraId="755B61F0" w14:textId="77777777" w:rsidR="00521243" w:rsidRPr="000D2B70" w:rsidRDefault="00521243" w:rsidP="00521243">
            <w:pPr>
              <w:pStyle w:val="ConsPlusNormal"/>
              <w:jc w:val="center"/>
              <w:rPr>
                <w:rFonts w:ascii="Times New Roman" w:hAnsi="Times New Roman" w:cs="Times New Roman"/>
              </w:rPr>
            </w:pPr>
          </w:p>
        </w:tc>
        <w:tc>
          <w:tcPr>
            <w:tcW w:w="1134" w:type="dxa"/>
          </w:tcPr>
          <w:p w14:paraId="4DC91D89" w14:textId="77777777" w:rsidR="00521243" w:rsidRPr="000D2B70" w:rsidRDefault="00521243" w:rsidP="00521243">
            <w:pPr>
              <w:jc w:val="center"/>
              <w:rPr>
                <w:sz w:val="20"/>
              </w:rPr>
            </w:pPr>
            <w:r w:rsidRPr="000D2B70">
              <w:rPr>
                <w:sz w:val="20"/>
              </w:rPr>
              <w:t>30955,0</w:t>
            </w:r>
          </w:p>
          <w:p w14:paraId="377EF998"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1D3A1A7B" w14:textId="77777777" w:rsidR="00521243" w:rsidRPr="000D2B70" w:rsidRDefault="00521243" w:rsidP="00521243">
            <w:pPr>
              <w:jc w:val="center"/>
              <w:rPr>
                <w:sz w:val="20"/>
              </w:rPr>
            </w:pPr>
            <w:r w:rsidRPr="000D2B70">
              <w:rPr>
                <w:sz w:val="20"/>
              </w:rPr>
              <w:t>38737,0</w:t>
            </w:r>
          </w:p>
          <w:p w14:paraId="5916A77D" w14:textId="77777777" w:rsidR="00521243" w:rsidRPr="000D2B70" w:rsidRDefault="00521243" w:rsidP="00521243">
            <w:pPr>
              <w:pStyle w:val="ConsPlusNormal"/>
              <w:jc w:val="center"/>
              <w:rPr>
                <w:rFonts w:ascii="Times New Roman" w:hAnsi="Times New Roman" w:cs="Times New Roman"/>
              </w:rPr>
            </w:pPr>
          </w:p>
        </w:tc>
      </w:tr>
      <w:tr w:rsidR="00521243" w:rsidRPr="003B09DF" w14:paraId="7267E255" w14:textId="77777777" w:rsidTr="000D2B70">
        <w:trPr>
          <w:jc w:val="center"/>
        </w:trPr>
        <w:tc>
          <w:tcPr>
            <w:tcW w:w="9067" w:type="dxa"/>
          </w:tcPr>
          <w:p w14:paraId="6E7EDDDB"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учителей муниципальных общеобразовательных учреждений</w:t>
            </w:r>
          </w:p>
        </w:tc>
        <w:tc>
          <w:tcPr>
            <w:tcW w:w="1560" w:type="dxa"/>
          </w:tcPr>
          <w:p w14:paraId="1411FCB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рублей</w:t>
            </w:r>
          </w:p>
        </w:tc>
        <w:tc>
          <w:tcPr>
            <w:tcW w:w="1262" w:type="dxa"/>
          </w:tcPr>
          <w:p w14:paraId="1118D08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33895,8</w:t>
            </w:r>
          </w:p>
        </w:tc>
        <w:tc>
          <w:tcPr>
            <w:tcW w:w="1134" w:type="dxa"/>
          </w:tcPr>
          <w:p w14:paraId="0004689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35224,9</w:t>
            </w:r>
          </w:p>
        </w:tc>
        <w:tc>
          <w:tcPr>
            <w:tcW w:w="1147" w:type="dxa"/>
            <w:shd w:val="clear" w:color="auto" w:fill="D9D9D9"/>
          </w:tcPr>
          <w:p w14:paraId="442C4BE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43438,3</w:t>
            </w:r>
          </w:p>
        </w:tc>
      </w:tr>
      <w:tr w:rsidR="00521243" w:rsidRPr="003B09DF" w14:paraId="55A16A36" w14:textId="77777777" w:rsidTr="00521243">
        <w:trPr>
          <w:trHeight w:val="307"/>
          <w:jc w:val="center"/>
        </w:trPr>
        <w:tc>
          <w:tcPr>
            <w:tcW w:w="9067" w:type="dxa"/>
          </w:tcPr>
          <w:p w14:paraId="1662DEA7"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муниципальных учреждений культуры и искусства</w:t>
            </w:r>
          </w:p>
        </w:tc>
        <w:tc>
          <w:tcPr>
            <w:tcW w:w="1560" w:type="dxa"/>
          </w:tcPr>
          <w:p w14:paraId="6A04653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w:t>
            </w:r>
          </w:p>
        </w:tc>
        <w:tc>
          <w:tcPr>
            <w:tcW w:w="1262" w:type="dxa"/>
          </w:tcPr>
          <w:p w14:paraId="45ACB452" w14:textId="77777777" w:rsidR="00521243" w:rsidRPr="000D2B70" w:rsidRDefault="00521243" w:rsidP="00521243">
            <w:pPr>
              <w:jc w:val="center"/>
              <w:rPr>
                <w:sz w:val="20"/>
              </w:rPr>
            </w:pPr>
            <w:r w:rsidRPr="000D2B70">
              <w:rPr>
                <w:sz w:val="20"/>
              </w:rPr>
              <w:t>31423,6</w:t>
            </w:r>
          </w:p>
          <w:p w14:paraId="0D8E7B7E" w14:textId="77777777" w:rsidR="00521243" w:rsidRPr="000D2B70" w:rsidRDefault="00521243" w:rsidP="00521243">
            <w:pPr>
              <w:pStyle w:val="ConsPlusNormal"/>
              <w:jc w:val="center"/>
              <w:rPr>
                <w:rFonts w:ascii="Times New Roman" w:hAnsi="Times New Roman" w:cs="Times New Roman"/>
              </w:rPr>
            </w:pPr>
          </w:p>
        </w:tc>
        <w:tc>
          <w:tcPr>
            <w:tcW w:w="1134" w:type="dxa"/>
          </w:tcPr>
          <w:p w14:paraId="2E24521D" w14:textId="77777777" w:rsidR="00521243" w:rsidRPr="000D2B70" w:rsidRDefault="00521243" w:rsidP="00521243">
            <w:pPr>
              <w:jc w:val="center"/>
              <w:rPr>
                <w:sz w:val="20"/>
              </w:rPr>
            </w:pPr>
            <w:r w:rsidRPr="000D2B70">
              <w:rPr>
                <w:sz w:val="20"/>
              </w:rPr>
              <w:t>34272,4</w:t>
            </w:r>
          </w:p>
          <w:p w14:paraId="426EE4FF"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3353E8E6" w14:textId="77777777" w:rsidR="00521243" w:rsidRPr="000D2B70" w:rsidRDefault="00521243" w:rsidP="00521243">
            <w:pPr>
              <w:jc w:val="center"/>
              <w:rPr>
                <w:sz w:val="20"/>
              </w:rPr>
            </w:pPr>
            <w:r w:rsidRPr="000D2B70">
              <w:rPr>
                <w:sz w:val="20"/>
              </w:rPr>
              <w:t>35946,2</w:t>
            </w:r>
          </w:p>
          <w:p w14:paraId="351A865D" w14:textId="77777777" w:rsidR="00521243" w:rsidRPr="003B09DF" w:rsidRDefault="00521243" w:rsidP="00521243">
            <w:pPr>
              <w:pStyle w:val="ConsPlusNormal"/>
              <w:jc w:val="center"/>
              <w:rPr>
                <w:rFonts w:ascii="Times New Roman" w:hAnsi="Times New Roman" w:cs="Times New Roman"/>
              </w:rPr>
            </w:pPr>
          </w:p>
        </w:tc>
      </w:tr>
      <w:tr w:rsidR="00521243" w:rsidRPr="003B09DF" w14:paraId="3CBE747E" w14:textId="77777777" w:rsidTr="000D2B70">
        <w:trPr>
          <w:jc w:val="center"/>
        </w:trPr>
        <w:tc>
          <w:tcPr>
            <w:tcW w:w="9067" w:type="dxa"/>
          </w:tcPr>
          <w:p w14:paraId="2823744C" w14:textId="29AED8CB" w:rsidR="00521243" w:rsidRPr="003B09DF" w:rsidRDefault="00521243" w:rsidP="00521243">
            <w:pPr>
              <w:pStyle w:val="ConsPlusNormal"/>
              <w:ind w:firstLine="0"/>
              <w:rPr>
                <w:rFonts w:ascii="Times New Roman" w:hAnsi="Times New Roman" w:cs="Times New Roman"/>
              </w:rPr>
            </w:pPr>
            <w:bookmarkStart w:id="8" w:name="Par261"/>
            <w:bookmarkEnd w:id="8"/>
            <w:r>
              <w:rPr>
                <w:rFonts w:ascii="Times New Roman" w:hAnsi="Times New Roman" w:cs="Times New Roman"/>
              </w:rPr>
              <w:t>12</w:t>
            </w:r>
            <w:r w:rsidRPr="003B09DF">
              <w:rPr>
                <w:rFonts w:ascii="Times New Roman" w:hAnsi="Times New Roman" w:cs="Times New Roman"/>
              </w:rPr>
              <w:t>. 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w:t>
            </w:r>
          </w:p>
        </w:tc>
        <w:tc>
          <w:tcPr>
            <w:tcW w:w="1560" w:type="dxa"/>
          </w:tcPr>
          <w:p w14:paraId="7331523C"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462CC4B4" w14:textId="77777777" w:rsidR="00521243" w:rsidRPr="000D2B70" w:rsidRDefault="00521243" w:rsidP="00521243">
            <w:pPr>
              <w:jc w:val="center"/>
              <w:rPr>
                <w:sz w:val="20"/>
              </w:rPr>
            </w:pPr>
            <w:r w:rsidRPr="000D2B70">
              <w:rPr>
                <w:sz w:val="20"/>
              </w:rPr>
              <w:t>31,0</w:t>
            </w:r>
          </w:p>
          <w:p w14:paraId="3E82FF70" w14:textId="77777777" w:rsidR="00521243" w:rsidRPr="000D2B70" w:rsidRDefault="00521243" w:rsidP="00521243">
            <w:pPr>
              <w:pStyle w:val="ConsPlusNormal"/>
              <w:jc w:val="center"/>
              <w:rPr>
                <w:rFonts w:ascii="Times New Roman" w:hAnsi="Times New Roman" w:cs="Times New Roman"/>
              </w:rPr>
            </w:pPr>
          </w:p>
        </w:tc>
        <w:tc>
          <w:tcPr>
            <w:tcW w:w="1134" w:type="dxa"/>
          </w:tcPr>
          <w:p w14:paraId="428E418E" w14:textId="77777777" w:rsidR="00521243" w:rsidRPr="000D2B70" w:rsidRDefault="00521243" w:rsidP="00521243">
            <w:pPr>
              <w:jc w:val="center"/>
              <w:rPr>
                <w:sz w:val="20"/>
              </w:rPr>
            </w:pPr>
            <w:r w:rsidRPr="000D2B70">
              <w:rPr>
                <w:sz w:val="20"/>
              </w:rPr>
              <w:t>40,5</w:t>
            </w:r>
          </w:p>
          <w:p w14:paraId="6675C491"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4F02E2A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53,3</w:t>
            </w:r>
          </w:p>
        </w:tc>
      </w:tr>
      <w:tr w:rsidR="00521243" w:rsidRPr="003B09DF" w14:paraId="722BC2C4" w14:textId="77777777" w:rsidTr="000D2B70">
        <w:trPr>
          <w:jc w:val="center"/>
        </w:trPr>
        <w:tc>
          <w:tcPr>
            <w:tcW w:w="9067" w:type="dxa"/>
          </w:tcPr>
          <w:p w14:paraId="7187CC5A" w14:textId="0B536E35" w:rsidR="00521243" w:rsidRPr="003B09DF" w:rsidRDefault="00521243" w:rsidP="00521243">
            <w:pPr>
              <w:pStyle w:val="ConsPlusNormal"/>
              <w:ind w:firstLine="0"/>
              <w:rPr>
                <w:rFonts w:ascii="Times New Roman" w:hAnsi="Times New Roman" w:cs="Times New Roman"/>
              </w:rPr>
            </w:pPr>
            <w:bookmarkStart w:id="9" w:name="Par263"/>
            <w:bookmarkEnd w:id="9"/>
            <w:r w:rsidRPr="003B09DF">
              <w:rPr>
                <w:rFonts w:ascii="Times New Roman" w:hAnsi="Times New Roman" w:cs="Times New Roman"/>
              </w:rPr>
              <w:t>1</w:t>
            </w:r>
            <w:r>
              <w:rPr>
                <w:rFonts w:ascii="Times New Roman" w:hAnsi="Times New Roman" w:cs="Times New Roman"/>
              </w:rPr>
              <w:t>3</w:t>
            </w:r>
            <w:r w:rsidRPr="003B09DF">
              <w:rPr>
                <w:rFonts w:ascii="Times New Roman" w:hAnsi="Times New Roman" w:cs="Times New Roman"/>
              </w:rPr>
              <w:t>.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w:t>
            </w:r>
          </w:p>
        </w:tc>
        <w:tc>
          <w:tcPr>
            <w:tcW w:w="1560" w:type="dxa"/>
          </w:tcPr>
          <w:p w14:paraId="01B79CF3"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7C0CBA5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290</w:t>
            </w:r>
          </w:p>
        </w:tc>
        <w:tc>
          <w:tcPr>
            <w:tcW w:w="1134" w:type="dxa"/>
          </w:tcPr>
          <w:p w14:paraId="0F549D6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222</w:t>
            </w:r>
          </w:p>
        </w:tc>
        <w:tc>
          <w:tcPr>
            <w:tcW w:w="1147" w:type="dxa"/>
            <w:shd w:val="clear" w:color="auto" w:fill="D9D9D9"/>
          </w:tcPr>
          <w:p w14:paraId="3C28540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169</w:t>
            </w:r>
          </w:p>
        </w:tc>
      </w:tr>
      <w:tr w:rsidR="00521243" w:rsidRPr="003B09DF" w14:paraId="271F1278" w14:textId="77777777" w:rsidTr="000D2B70">
        <w:trPr>
          <w:jc w:val="center"/>
        </w:trPr>
        <w:tc>
          <w:tcPr>
            <w:tcW w:w="9067" w:type="dxa"/>
          </w:tcPr>
          <w:p w14:paraId="13DBC494" w14:textId="7697A4F8" w:rsidR="00521243" w:rsidRPr="003B09DF" w:rsidRDefault="00521243" w:rsidP="00521243">
            <w:pPr>
              <w:pStyle w:val="ConsPlusNormal"/>
              <w:ind w:firstLine="0"/>
              <w:rPr>
                <w:rFonts w:ascii="Times New Roman" w:hAnsi="Times New Roman" w:cs="Times New Roman"/>
              </w:rPr>
            </w:pPr>
            <w:bookmarkStart w:id="10" w:name="Par265"/>
            <w:bookmarkEnd w:id="10"/>
            <w:r>
              <w:rPr>
                <w:rFonts w:ascii="Times New Roman" w:hAnsi="Times New Roman" w:cs="Times New Roman"/>
              </w:rPr>
              <w:t>14</w:t>
            </w:r>
            <w:r w:rsidRPr="003B09DF">
              <w:rPr>
                <w:rFonts w:ascii="Times New Roman" w:hAnsi="Times New Roman" w:cs="Times New Roman"/>
              </w:rPr>
              <w:t>. 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560" w:type="dxa"/>
          </w:tcPr>
          <w:p w14:paraId="7111207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917E9CC" w14:textId="77777777" w:rsidR="00521243" w:rsidRPr="000D2B70" w:rsidRDefault="00521243" w:rsidP="00521243">
            <w:pPr>
              <w:jc w:val="center"/>
              <w:rPr>
                <w:sz w:val="20"/>
              </w:rPr>
            </w:pPr>
            <w:r w:rsidRPr="000D2B70">
              <w:rPr>
                <w:sz w:val="20"/>
              </w:rPr>
              <w:t>100,0</w:t>
            </w:r>
          </w:p>
          <w:p w14:paraId="65710C27" w14:textId="77777777" w:rsidR="00521243" w:rsidRPr="000D2B70" w:rsidRDefault="00521243" w:rsidP="00521243">
            <w:pPr>
              <w:pStyle w:val="ConsPlusNormal"/>
              <w:jc w:val="center"/>
              <w:rPr>
                <w:rFonts w:ascii="Times New Roman" w:hAnsi="Times New Roman" w:cs="Times New Roman"/>
              </w:rPr>
            </w:pPr>
          </w:p>
        </w:tc>
        <w:tc>
          <w:tcPr>
            <w:tcW w:w="1134" w:type="dxa"/>
          </w:tcPr>
          <w:p w14:paraId="3CEC143A" w14:textId="77777777" w:rsidR="00521243" w:rsidRPr="000D2B70" w:rsidRDefault="00521243" w:rsidP="00521243">
            <w:pPr>
              <w:jc w:val="center"/>
              <w:rPr>
                <w:sz w:val="20"/>
              </w:rPr>
            </w:pPr>
            <w:r w:rsidRPr="000D2B70">
              <w:rPr>
                <w:sz w:val="20"/>
              </w:rPr>
              <w:t>100,0</w:t>
            </w:r>
          </w:p>
          <w:p w14:paraId="47D0C9AA"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2FD55B5F" w14:textId="297274B1"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r>
              <w:rPr>
                <w:rFonts w:ascii="Times New Roman" w:hAnsi="Times New Roman" w:cs="Times New Roman"/>
              </w:rPr>
              <w:t>,0</w:t>
            </w:r>
          </w:p>
        </w:tc>
      </w:tr>
      <w:tr w:rsidR="00521243" w:rsidRPr="003B09DF" w14:paraId="46D7F750" w14:textId="77777777" w:rsidTr="000D2B70">
        <w:trPr>
          <w:jc w:val="center"/>
        </w:trPr>
        <w:tc>
          <w:tcPr>
            <w:tcW w:w="9067" w:type="dxa"/>
          </w:tcPr>
          <w:p w14:paraId="6E145FF4" w14:textId="2FBE8374" w:rsidR="00521243" w:rsidRPr="003B09DF" w:rsidRDefault="00521243" w:rsidP="00521243">
            <w:pPr>
              <w:pStyle w:val="ConsPlusNormal"/>
              <w:ind w:firstLine="0"/>
              <w:rPr>
                <w:rFonts w:ascii="Times New Roman" w:hAnsi="Times New Roman" w:cs="Times New Roman"/>
              </w:rPr>
            </w:pPr>
            <w:bookmarkStart w:id="11" w:name="Par269"/>
            <w:bookmarkEnd w:id="11"/>
            <w:r>
              <w:rPr>
                <w:rFonts w:ascii="Times New Roman" w:hAnsi="Times New Roman" w:cs="Times New Roman"/>
              </w:rPr>
              <w:t>15</w:t>
            </w:r>
            <w:r w:rsidRPr="003B09DF">
              <w:rPr>
                <w:rFonts w:ascii="Times New Roman" w:hAnsi="Times New Roman" w:cs="Times New Roman"/>
              </w:rPr>
              <w:t>.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1560" w:type="dxa"/>
          </w:tcPr>
          <w:p w14:paraId="1EB2161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106535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4</w:t>
            </w:r>
          </w:p>
        </w:tc>
        <w:tc>
          <w:tcPr>
            <w:tcW w:w="1134" w:type="dxa"/>
          </w:tcPr>
          <w:p w14:paraId="5AB7E20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5B682ECB"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56EA1AFB" w14:textId="77777777" w:rsidTr="000D2B70">
        <w:trPr>
          <w:jc w:val="center"/>
        </w:trPr>
        <w:tc>
          <w:tcPr>
            <w:tcW w:w="9067" w:type="dxa"/>
          </w:tcPr>
          <w:p w14:paraId="6637A289" w14:textId="1A13DE9C" w:rsidR="00521243" w:rsidRPr="003B09DF" w:rsidRDefault="00521243" w:rsidP="00521243">
            <w:pPr>
              <w:pStyle w:val="ConsPlusNormal"/>
              <w:ind w:firstLine="0"/>
              <w:rPr>
                <w:rFonts w:ascii="Times New Roman" w:hAnsi="Times New Roman" w:cs="Times New Roman"/>
              </w:rPr>
            </w:pPr>
            <w:bookmarkStart w:id="12" w:name="Par271"/>
            <w:bookmarkEnd w:id="12"/>
            <w:r>
              <w:rPr>
                <w:rFonts w:ascii="Times New Roman" w:hAnsi="Times New Roman" w:cs="Times New Roman"/>
              </w:rPr>
              <w:t>16</w:t>
            </w:r>
            <w:r w:rsidRPr="003B09DF">
              <w:rPr>
                <w:rFonts w:ascii="Times New Roman" w:hAnsi="Times New Roman" w:cs="Times New Roman"/>
              </w:rPr>
              <w:t>. 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w:t>
            </w:r>
          </w:p>
        </w:tc>
        <w:tc>
          <w:tcPr>
            <w:tcW w:w="1560" w:type="dxa"/>
          </w:tcPr>
          <w:p w14:paraId="7F633FE0"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1D9679F9"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59,8</w:t>
            </w:r>
          </w:p>
        </w:tc>
        <w:tc>
          <w:tcPr>
            <w:tcW w:w="1134" w:type="dxa"/>
          </w:tcPr>
          <w:p w14:paraId="30D21A3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59,8</w:t>
            </w:r>
          </w:p>
        </w:tc>
        <w:tc>
          <w:tcPr>
            <w:tcW w:w="1147" w:type="dxa"/>
            <w:shd w:val="clear" w:color="auto" w:fill="D9D9D9"/>
          </w:tcPr>
          <w:p w14:paraId="0744011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59,8</w:t>
            </w:r>
          </w:p>
        </w:tc>
      </w:tr>
      <w:tr w:rsidR="00521243" w:rsidRPr="003B09DF" w14:paraId="0193098A" w14:textId="77777777" w:rsidTr="000D2B70">
        <w:trPr>
          <w:jc w:val="center"/>
        </w:trPr>
        <w:tc>
          <w:tcPr>
            <w:tcW w:w="9067" w:type="dxa"/>
          </w:tcPr>
          <w:p w14:paraId="081B9409" w14:textId="138A9021" w:rsidR="00521243" w:rsidRPr="003B09DF" w:rsidRDefault="00521243" w:rsidP="00521243">
            <w:pPr>
              <w:pStyle w:val="ConsPlusNormal"/>
              <w:ind w:firstLine="0"/>
              <w:rPr>
                <w:rFonts w:ascii="Times New Roman" w:hAnsi="Times New Roman" w:cs="Times New Roman"/>
              </w:rPr>
            </w:pPr>
            <w:bookmarkStart w:id="13" w:name="Par273"/>
            <w:bookmarkStart w:id="14" w:name="Par275"/>
            <w:bookmarkEnd w:id="13"/>
            <w:bookmarkEnd w:id="14"/>
            <w:r w:rsidRPr="003B09DF">
              <w:rPr>
                <w:rFonts w:ascii="Times New Roman" w:hAnsi="Times New Roman" w:cs="Times New Roman"/>
              </w:rPr>
              <w:t>1</w:t>
            </w:r>
            <w:r>
              <w:rPr>
                <w:rFonts w:ascii="Times New Roman" w:hAnsi="Times New Roman" w:cs="Times New Roman"/>
              </w:rPr>
              <w:t>7</w:t>
            </w:r>
            <w:r w:rsidRPr="003B09DF">
              <w:rPr>
                <w:rFonts w:ascii="Times New Roman" w:hAnsi="Times New Roman" w:cs="Times New Roman"/>
              </w:rPr>
              <w:t>. Доля детей первой и второй групп здоровья в общей численности обучающихся в муниципальных общеобразовательных учреждениях</w:t>
            </w:r>
          </w:p>
        </w:tc>
        <w:tc>
          <w:tcPr>
            <w:tcW w:w="1560" w:type="dxa"/>
          </w:tcPr>
          <w:p w14:paraId="250AD1F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2B24FEFE" w14:textId="77777777" w:rsidR="00521243" w:rsidRPr="003B09DF" w:rsidRDefault="00521243" w:rsidP="00521243">
            <w:pPr>
              <w:pStyle w:val="ConsPlusNormal"/>
              <w:ind w:firstLine="0"/>
              <w:jc w:val="center"/>
              <w:rPr>
                <w:rFonts w:ascii="Times New Roman" w:hAnsi="Times New Roman" w:cs="Times New Roman"/>
              </w:rPr>
            </w:pPr>
            <w:r>
              <w:rPr>
                <w:rFonts w:ascii="Times New Roman" w:hAnsi="Times New Roman" w:cs="Times New Roman"/>
              </w:rPr>
              <w:t>81,2</w:t>
            </w:r>
          </w:p>
        </w:tc>
        <w:tc>
          <w:tcPr>
            <w:tcW w:w="1134" w:type="dxa"/>
          </w:tcPr>
          <w:p w14:paraId="45571417" w14:textId="77777777" w:rsidR="00521243" w:rsidRPr="003B09DF" w:rsidRDefault="00521243" w:rsidP="00521243">
            <w:pPr>
              <w:pStyle w:val="ConsPlusNormal"/>
              <w:ind w:firstLine="0"/>
              <w:jc w:val="center"/>
              <w:rPr>
                <w:rFonts w:ascii="Times New Roman" w:hAnsi="Times New Roman" w:cs="Times New Roman"/>
              </w:rPr>
            </w:pPr>
            <w:r>
              <w:rPr>
                <w:rFonts w:ascii="Times New Roman" w:hAnsi="Times New Roman" w:cs="Times New Roman"/>
              </w:rPr>
              <w:t>78,3</w:t>
            </w:r>
          </w:p>
        </w:tc>
        <w:tc>
          <w:tcPr>
            <w:tcW w:w="1147" w:type="dxa"/>
            <w:shd w:val="clear" w:color="auto" w:fill="D9D9D9"/>
          </w:tcPr>
          <w:p w14:paraId="38AA8A93" w14:textId="77777777" w:rsidR="00521243" w:rsidRPr="003B09DF" w:rsidRDefault="00521243" w:rsidP="00521243">
            <w:pPr>
              <w:pStyle w:val="ConsPlusNormal"/>
              <w:ind w:firstLine="0"/>
              <w:jc w:val="center"/>
              <w:rPr>
                <w:rFonts w:ascii="Times New Roman" w:hAnsi="Times New Roman" w:cs="Times New Roman"/>
              </w:rPr>
            </w:pPr>
            <w:r>
              <w:rPr>
                <w:rFonts w:ascii="Times New Roman" w:hAnsi="Times New Roman" w:cs="Times New Roman"/>
              </w:rPr>
              <w:t>80,4</w:t>
            </w:r>
          </w:p>
        </w:tc>
      </w:tr>
      <w:tr w:rsidR="00521243" w:rsidRPr="003B09DF" w14:paraId="61107FCD" w14:textId="77777777" w:rsidTr="000D2B70">
        <w:trPr>
          <w:jc w:val="center"/>
        </w:trPr>
        <w:tc>
          <w:tcPr>
            <w:tcW w:w="9067" w:type="dxa"/>
          </w:tcPr>
          <w:p w14:paraId="00E1A856" w14:textId="193E7E5C" w:rsidR="00521243" w:rsidRPr="003B09DF" w:rsidRDefault="00521243" w:rsidP="00521243">
            <w:pPr>
              <w:pStyle w:val="ConsPlusNormal"/>
              <w:ind w:firstLine="0"/>
              <w:rPr>
                <w:rFonts w:ascii="Times New Roman" w:hAnsi="Times New Roman" w:cs="Times New Roman"/>
              </w:rPr>
            </w:pPr>
            <w:bookmarkStart w:id="15" w:name="Par277"/>
            <w:bookmarkEnd w:id="15"/>
            <w:r>
              <w:rPr>
                <w:rFonts w:ascii="Times New Roman" w:hAnsi="Times New Roman" w:cs="Times New Roman"/>
              </w:rPr>
              <w:t>18</w:t>
            </w:r>
            <w:r w:rsidRPr="003B09DF">
              <w:rPr>
                <w:rFonts w:ascii="Times New Roman" w:hAnsi="Times New Roman" w:cs="Times New Roman"/>
              </w:rPr>
              <w:t>. 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w:t>
            </w:r>
          </w:p>
        </w:tc>
        <w:tc>
          <w:tcPr>
            <w:tcW w:w="1560" w:type="dxa"/>
          </w:tcPr>
          <w:p w14:paraId="6C039D5E"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61B9185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50,9</w:t>
            </w:r>
          </w:p>
        </w:tc>
        <w:tc>
          <w:tcPr>
            <w:tcW w:w="1134" w:type="dxa"/>
          </w:tcPr>
          <w:p w14:paraId="14E7B69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54,4</w:t>
            </w:r>
          </w:p>
        </w:tc>
        <w:tc>
          <w:tcPr>
            <w:tcW w:w="1147" w:type="dxa"/>
            <w:shd w:val="clear" w:color="auto" w:fill="D9D9D9"/>
          </w:tcPr>
          <w:p w14:paraId="1853C74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50,4</w:t>
            </w:r>
          </w:p>
        </w:tc>
      </w:tr>
      <w:tr w:rsidR="00521243" w:rsidRPr="003B09DF" w14:paraId="4ADAA9EF" w14:textId="77777777" w:rsidTr="000D2B70">
        <w:trPr>
          <w:jc w:val="center"/>
        </w:trPr>
        <w:tc>
          <w:tcPr>
            <w:tcW w:w="9067" w:type="dxa"/>
          </w:tcPr>
          <w:p w14:paraId="5103BE3A" w14:textId="12FA1CCC" w:rsidR="00521243" w:rsidRPr="003B09DF" w:rsidRDefault="00521243" w:rsidP="00521243">
            <w:pPr>
              <w:pStyle w:val="ConsPlusNormal"/>
              <w:ind w:firstLine="0"/>
              <w:rPr>
                <w:rFonts w:ascii="Times New Roman" w:hAnsi="Times New Roman" w:cs="Times New Roman"/>
              </w:rPr>
            </w:pPr>
            <w:bookmarkStart w:id="16" w:name="Par279"/>
            <w:bookmarkEnd w:id="16"/>
            <w:r>
              <w:rPr>
                <w:rFonts w:ascii="Times New Roman" w:hAnsi="Times New Roman" w:cs="Times New Roman"/>
              </w:rPr>
              <w:lastRenderedPageBreak/>
              <w:t>19</w:t>
            </w:r>
            <w:r w:rsidRPr="003B09DF">
              <w:rPr>
                <w:rFonts w:ascii="Times New Roman" w:hAnsi="Times New Roman" w:cs="Times New Roman"/>
              </w:rPr>
              <w:t>. Расходы бюджета муниципального образования на общее образование в расчете на 1 обучающегося в муниципальных общеобразовательных учреждениях</w:t>
            </w:r>
          </w:p>
        </w:tc>
        <w:tc>
          <w:tcPr>
            <w:tcW w:w="1560" w:type="dxa"/>
          </w:tcPr>
          <w:p w14:paraId="17A5A059"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тыс. рублей</w:t>
            </w:r>
          </w:p>
        </w:tc>
        <w:tc>
          <w:tcPr>
            <w:tcW w:w="1262" w:type="dxa"/>
          </w:tcPr>
          <w:p w14:paraId="480531A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115,2</w:t>
            </w:r>
          </w:p>
        </w:tc>
        <w:tc>
          <w:tcPr>
            <w:tcW w:w="1134" w:type="dxa"/>
          </w:tcPr>
          <w:p w14:paraId="0A4F8E4C"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142,2</w:t>
            </w:r>
          </w:p>
        </w:tc>
        <w:tc>
          <w:tcPr>
            <w:tcW w:w="1147" w:type="dxa"/>
            <w:shd w:val="clear" w:color="auto" w:fill="D9D9D9"/>
          </w:tcPr>
          <w:p w14:paraId="2912A1EC"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141,5</w:t>
            </w:r>
          </w:p>
        </w:tc>
      </w:tr>
      <w:tr w:rsidR="00521243" w:rsidRPr="003B09DF" w14:paraId="5E7BC0D1" w14:textId="77777777" w:rsidTr="000D2B70">
        <w:trPr>
          <w:jc w:val="center"/>
        </w:trPr>
        <w:tc>
          <w:tcPr>
            <w:tcW w:w="9067" w:type="dxa"/>
          </w:tcPr>
          <w:p w14:paraId="41B60F70" w14:textId="0D0FDD03" w:rsidR="00521243" w:rsidRPr="003B09DF" w:rsidRDefault="00521243" w:rsidP="00521243">
            <w:pPr>
              <w:pStyle w:val="ConsPlusNormal"/>
              <w:ind w:firstLine="0"/>
              <w:rPr>
                <w:rFonts w:ascii="Times New Roman" w:hAnsi="Times New Roman" w:cs="Times New Roman"/>
              </w:rPr>
            </w:pPr>
            <w:bookmarkStart w:id="17" w:name="Par281"/>
            <w:bookmarkEnd w:id="17"/>
            <w:r>
              <w:rPr>
                <w:rFonts w:ascii="Times New Roman" w:hAnsi="Times New Roman" w:cs="Times New Roman"/>
              </w:rPr>
              <w:t>20</w:t>
            </w:r>
            <w:r w:rsidRPr="003B09DF">
              <w:rPr>
                <w:rFonts w:ascii="Times New Roman" w:hAnsi="Times New Roman" w:cs="Times New Roman"/>
              </w:rPr>
              <w:t>. Доля детей в возрасте 5 - 18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w:t>
            </w:r>
          </w:p>
        </w:tc>
        <w:tc>
          <w:tcPr>
            <w:tcW w:w="1560" w:type="dxa"/>
          </w:tcPr>
          <w:p w14:paraId="007B1ED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0E5A1DA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580</w:t>
            </w:r>
          </w:p>
        </w:tc>
        <w:tc>
          <w:tcPr>
            <w:tcW w:w="1134" w:type="dxa"/>
          </w:tcPr>
          <w:p w14:paraId="3231695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534</w:t>
            </w:r>
          </w:p>
        </w:tc>
        <w:tc>
          <w:tcPr>
            <w:tcW w:w="1147" w:type="dxa"/>
            <w:shd w:val="clear" w:color="auto" w:fill="D9D9D9"/>
          </w:tcPr>
          <w:p w14:paraId="2CA203E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446</w:t>
            </w:r>
          </w:p>
        </w:tc>
      </w:tr>
      <w:tr w:rsidR="00521243" w:rsidRPr="003B09DF" w14:paraId="54C7FCAB" w14:textId="77777777" w:rsidTr="000D2B70">
        <w:trPr>
          <w:gridAfter w:val="4"/>
          <w:wAfter w:w="5103" w:type="dxa"/>
          <w:jc w:val="center"/>
        </w:trPr>
        <w:tc>
          <w:tcPr>
            <w:tcW w:w="9067" w:type="dxa"/>
          </w:tcPr>
          <w:p w14:paraId="4CA0ED9A" w14:textId="11923B31" w:rsidR="00521243" w:rsidRPr="003B09DF" w:rsidRDefault="00521243" w:rsidP="00521243">
            <w:pPr>
              <w:pStyle w:val="ConsPlusNormal"/>
              <w:ind w:firstLine="0"/>
              <w:rPr>
                <w:rFonts w:ascii="Times New Roman" w:hAnsi="Times New Roman" w:cs="Times New Roman"/>
              </w:rPr>
            </w:pPr>
            <w:bookmarkStart w:id="18" w:name="Par284"/>
            <w:bookmarkEnd w:id="18"/>
            <w:r>
              <w:rPr>
                <w:rFonts w:ascii="Times New Roman" w:hAnsi="Times New Roman" w:cs="Times New Roman"/>
              </w:rPr>
              <w:t>21</w:t>
            </w:r>
            <w:r w:rsidRPr="003B09DF">
              <w:rPr>
                <w:rFonts w:ascii="Times New Roman" w:hAnsi="Times New Roman" w:cs="Times New Roman"/>
              </w:rPr>
              <w:t>. Уровень фактической обеспеченности учреждениями культуры от нормативной потребности:</w:t>
            </w:r>
          </w:p>
        </w:tc>
      </w:tr>
      <w:tr w:rsidR="00521243" w:rsidRPr="003B09DF" w14:paraId="435AAD06" w14:textId="77777777" w:rsidTr="000D2B70">
        <w:trPr>
          <w:jc w:val="center"/>
        </w:trPr>
        <w:tc>
          <w:tcPr>
            <w:tcW w:w="9067" w:type="dxa"/>
          </w:tcPr>
          <w:p w14:paraId="17351027"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клубами и учреждениями клубного типа</w:t>
            </w:r>
          </w:p>
        </w:tc>
        <w:tc>
          <w:tcPr>
            <w:tcW w:w="1560" w:type="dxa"/>
          </w:tcPr>
          <w:p w14:paraId="69B96E7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09CF1A28" w14:textId="02E88B23" w:rsidR="00521243" w:rsidRPr="003B09DF" w:rsidRDefault="00521243" w:rsidP="00521243">
            <w:pPr>
              <w:pStyle w:val="ConsPlusNormal"/>
              <w:ind w:firstLine="0"/>
              <w:jc w:val="center"/>
              <w:rPr>
                <w:rFonts w:ascii="Times New Roman" w:hAnsi="Times New Roman" w:cs="Times New Roman"/>
              </w:rPr>
            </w:pPr>
            <w:r>
              <w:rPr>
                <w:rFonts w:ascii="Times New Roman" w:hAnsi="Times New Roman" w:cs="Times New Roman"/>
              </w:rPr>
              <w:t>100</w:t>
            </w:r>
          </w:p>
        </w:tc>
        <w:tc>
          <w:tcPr>
            <w:tcW w:w="1134" w:type="dxa"/>
          </w:tcPr>
          <w:p w14:paraId="692B24FB"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373690B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77F7C50D" w14:textId="77777777" w:rsidTr="000D2B70">
        <w:trPr>
          <w:jc w:val="center"/>
        </w:trPr>
        <w:tc>
          <w:tcPr>
            <w:tcW w:w="9067" w:type="dxa"/>
          </w:tcPr>
          <w:p w14:paraId="08AC9247"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библиотеками</w:t>
            </w:r>
          </w:p>
        </w:tc>
        <w:tc>
          <w:tcPr>
            <w:tcW w:w="1560" w:type="dxa"/>
          </w:tcPr>
          <w:p w14:paraId="5F747220"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114B28A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34" w:type="dxa"/>
          </w:tcPr>
          <w:p w14:paraId="0B62EE7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6D62879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0DBA1118" w14:textId="77777777" w:rsidTr="000D2B70">
        <w:trPr>
          <w:jc w:val="center"/>
        </w:trPr>
        <w:tc>
          <w:tcPr>
            <w:tcW w:w="9067" w:type="dxa"/>
          </w:tcPr>
          <w:p w14:paraId="774F7BD4"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парками культуры и отдыха</w:t>
            </w:r>
          </w:p>
        </w:tc>
        <w:tc>
          <w:tcPr>
            <w:tcW w:w="1560" w:type="dxa"/>
          </w:tcPr>
          <w:p w14:paraId="3F4E7AD0"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40CA4EB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34" w:type="dxa"/>
          </w:tcPr>
          <w:p w14:paraId="2C3A6B1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582B3C6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72E482D2" w14:textId="77777777" w:rsidTr="000D2B70">
        <w:trPr>
          <w:jc w:val="center"/>
        </w:trPr>
        <w:tc>
          <w:tcPr>
            <w:tcW w:w="9067" w:type="dxa"/>
          </w:tcPr>
          <w:p w14:paraId="362E83FC" w14:textId="75592D1F" w:rsidR="00521243" w:rsidRPr="003B09DF" w:rsidRDefault="00521243" w:rsidP="00521243">
            <w:pPr>
              <w:pStyle w:val="ConsPlusNormal"/>
              <w:ind w:firstLine="0"/>
              <w:rPr>
                <w:rFonts w:ascii="Times New Roman" w:hAnsi="Times New Roman" w:cs="Times New Roman"/>
              </w:rPr>
            </w:pPr>
            <w:bookmarkStart w:id="19" w:name="Par292"/>
            <w:bookmarkEnd w:id="19"/>
            <w:r>
              <w:rPr>
                <w:rFonts w:ascii="Times New Roman" w:hAnsi="Times New Roman" w:cs="Times New Roman"/>
              </w:rPr>
              <w:t>22</w:t>
            </w:r>
            <w:r w:rsidRPr="003B09DF">
              <w:rPr>
                <w:rFonts w:ascii="Times New Roman" w:hAnsi="Times New Roman" w:cs="Times New Roman"/>
              </w:rPr>
              <w:t>. Доля муниципальных учреждений культуры, здания которых находятся в аварийном состоянии или требуют капитального ремонта, в общем количестве муниципальных учреждений культуры</w:t>
            </w:r>
          </w:p>
        </w:tc>
        <w:tc>
          <w:tcPr>
            <w:tcW w:w="1560" w:type="dxa"/>
          </w:tcPr>
          <w:p w14:paraId="318A3237"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1DB52F6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40</w:t>
            </w:r>
          </w:p>
        </w:tc>
        <w:tc>
          <w:tcPr>
            <w:tcW w:w="1134" w:type="dxa"/>
          </w:tcPr>
          <w:p w14:paraId="4AE7C6C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20</w:t>
            </w:r>
          </w:p>
        </w:tc>
        <w:tc>
          <w:tcPr>
            <w:tcW w:w="1147" w:type="dxa"/>
            <w:shd w:val="clear" w:color="auto" w:fill="D9D9D9"/>
          </w:tcPr>
          <w:p w14:paraId="38C183A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20</w:t>
            </w:r>
          </w:p>
        </w:tc>
      </w:tr>
      <w:tr w:rsidR="00521243" w:rsidRPr="003B09DF" w14:paraId="53A482A2" w14:textId="77777777" w:rsidTr="000D2B70">
        <w:trPr>
          <w:jc w:val="center"/>
        </w:trPr>
        <w:tc>
          <w:tcPr>
            <w:tcW w:w="9067" w:type="dxa"/>
          </w:tcPr>
          <w:p w14:paraId="437B945F" w14:textId="0B7F1E3C" w:rsidR="00521243" w:rsidRPr="003B09DF" w:rsidRDefault="00521243" w:rsidP="00521243">
            <w:pPr>
              <w:pStyle w:val="ConsPlusNormal"/>
              <w:ind w:firstLine="0"/>
              <w:rPr>
                <w:rFonts w:ascii="Times New Roman" w:hAnsi="Times New Roman" w:cs="Times New Roman"/>
              </w:rPr>
            </w:pPr>
            <w:bookmarkStart w:id="20" w:name="Par294"/>
            <w:bookmarkEnd w:id="20"/>
            <w:r>
              <w:rPr>
                <w:rFonts w:ascii="Times New Roman" w:hAnsi="Times New Roman" w:cs="Times New Roman"/>
              </w:rPr>
              <w:t>23</w:t>
            </w:r>
            <w:r w:rsidRPr="003B09DF">
              <w:rPr>
                <w:rFonts w:ascii="Times New Roman" w:hAnsi="Times New Roman" w:cs="Times New Roman"/>
              </w:rPr>
              <w:t>.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w:t>
            </w:r>
          </w:p>
        </w:tc>
        <w:tc>
          <w:tcPr>
            <w:tcW w:w="1560" w:type="dxa"/>
          </w:tcPr>
          <w:p w14:paraId="76F7D18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1C2D4FA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34" w:type="dxa"/>
          </w:tcPr>
          <w:p w14:paraId="1154A07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769BD76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1EBA8402" w14:textId="77777777" w:rsidTr="000D2B70">
        <w:trPr>
          <w:jc w:val="center"/>
        </w:trPr>
        <w:tc>
          <w:tcPr>
            <w:tcW w:w="9067" w:type="dxa"/>
          </w:tcPr>
          <w:p w14:paraId="69345B70" w14:textId="7C9E5806" w:rsidR="00521243" w:rsidRPr="003B09DF" w:rsidRDefault="00521243" w:rsidP="00521243">
            <w:pPr>
              <w:pStyle w:val="ConsPlusNormal"/>
              <w:ind w:firstLine="0"/>
              <w:rPr>
                <w:rFonts w:ascii="Times New Roman" w:hAnsi="Times New Roman" w:cs="Times New Roman"/>
              </w:rPr>
            </w:pPr>
            <w:bookmarkStart w:id="21" w:name="Par297"/>
            <w:bookmarkEnd w:id="21"/>
            <w:r>
              <w:rPr>
                <w:rFonts w:ascii="Times New Roman" w:hAnsi="Times New Roman" w:cs="Times New Roman"/>
              </w:rPr>
              <w:t>24</w:t>
            </w:r>
            <w:r w:rsidRPr="003B09DF">
              <w:rPr>
                <w:rFonts w:ascii="Times New Roman" w:hAnsi="Times New Roman" w:cs="Times New Roman"/>
              </w:rPr>
              <w:t>. Доля населения, систематически занимающегося физической культурой и спортом</w:t>
            </w:r>
          </w:p>
        </w:tc>
        <w:tc>
          <w:tcPr>
            <w:tcW w:w="1560" w:type="dxa"/>
          </w:tcPr>
          <w:p w14:paraId="18A4C8A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04B391C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57,8</w:t>
            </w:r>
          </w:p>
        </w:tc>
        <w:tc>
          <w:tcPr>
            <w:tcW w:w="1134" w:type="dxa"/>
          </w:tcPr>
          <w:p w14:paraId="77EB6B1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53,4</w:t>
            </w:r>
          </w:p>
        </w:tc>
        <w:tc>
          <w:tcPr>
            <w:tcW w:w="1147" w:type="dxa"/>
            <w:shd w:val="clear" w:color="auto" w:fill="D9D9D9"/>
          </w:tcPr>
          <w:p w14:paraId="1D77F9E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77,2</w:t>
            </w:r>
          </w:p>
        </w:tc>
      </w:tr>
      <w:tr w:rsidR="00521243" w:rsidRPr="003B09DF" w14:paraId="0536BF77" w14:textId="77777777" w:rsidTr="000D2B70">
        <w:trPr>
          <w:jc w:val="center"/>
        </w:trPr>
        <w:tc>
          <w:tcPr>
            <w:tcW w:w="9067" w:type="dxa"/>
          </w:tcPr>
          <w:p w14:paraId="746714F1" w14:textId="219CA08F" w:rsidR="00521243" w:rsidRPr="003B09DF" w:rsidRDefault="00521243" w:rsidP="00521243">
            <w:pPr>
              <w:pStyle w:val="ConsPlusNormal"/>
              <w:ind w:firstLine="0"/>
              <w:rPr>
                <w:rFonts w:ascii="Times New Roman" w:hAnsi="Times New Roman" w:cs="Times New Roman"/>
              </w:rPr>
            </w:pPr>
            <w:bookmarkStart w:id="22" w:name="Par299"/>
            <w:bookmarkEnd w:id="22"/>
            <w:r>
              <w:rPr>
                <w:rFonts w:ascii="Times New Roman" w:hAnsi="Times New Roman" w:cs="Times New Roman"/>
              </w:rPr>
              <w:t>24</w:t>
            </w:r>
            <w:r w:rsidRPr="003B09DF">
              <w:rPr>
                <w:rFonts w:ascii="Times New Roman" w:hAnsi="Times New Roman" w:cs="Times New Roman"/>
              </w:rPr>
              <w:t>(1). Доля обучающихся, систематически занимающихся физической культурой и спортом, в общей численности обучающихся</w:t>
            </w:r>
          </w:p>
        </w:tc>
        <w:tc>
          <w:tcPr>
            <w:tcW w:w="1560" w:type="dxa"/>
          </w:tcPr>
          <w:p w14:paraId="319B680C"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1F36FF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88,6</w:t>
            </w:r>
          </w:p>
        </w:tc>
        <w:tc>
          <w:tcPr>
            <w:tcW w:w="1134" w:type="dxa"/>
          </w:tcPr>
          <w:p w14:paraId="631C691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98,2</w:t>
            </w:r>
          </w:p>
        </w:tc>
        <w:tc>
          <w:tcPr>
            <w:tcW w:w="1147" w:type="dxa"/>
            <w:shd w:val="clear" w:color="auto" w:fill="D9D9D9"/>
          </w:tcPr>
          <w:p w14:paraId="53F8A74B"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98,7</w:t>
            </w:r>
          </w:p>
        </w:tc>
      </w:tr>
      <w:tr w:rsidR="00521243" w:rsidRPr="003B09DF" w14:paraId="38301057" w14:textId="77777777" w:rsidTr="0009508F">
        <w:trPr>
          <w:trHeight w:val="377"/>
          <w:jc w:val="center"/>
        </w:trPr>
        <w:tc>
          <w:tcPr>
            <w:tcW w:w="9067" w:type="dxa"/>
          </w:tcPr>
          <w:p w14:paraId="205BFC31" w14:textId="1482D6DA" w:rsidR="00521243" w:rsidRPr="003B09DF" w:rsidRDefault="00521243" w:rsidP="00521243">
            <w:pPr>
              <w:pStyle w:val="ConsPlusNormal"/>
              <w:ind w:firstLine="0"/>
              <w:rPr>
                <w:rFonts w:ascii="Times New Roman" w:hAnsi="Times New Roman" w:cs="Times New Roman"/>
              </w:rPr>
            </w:pPr>
            <w:bookmarkStart w:id="23" w:name="Par302"/>
            <w:bookmarkEnd w:id="23"/>
            <w:r>
              <w:rPr>
                <w:rFonts w:ascii="Times New Roman" w:hAnsi="Times New Roman" w:cs="Times New Roman"/>
              </w:rPr>
              <w:t>25</w:t>
            </w:r>
            <w:r w:rsidRPr="003B09DF">
              <w:rPr>
                <w:rFonts w:ascii="Times New Roman" w:hAnsi="Times New Roman" w:cs="Times New Roman"/>
              </w:rPr>
              <w:t>. Общая площадь жилых помещений, приходящаяся в среднем на одного жителя, - всего</w:t>
            </w:r>
          </w:p>
        </w:tc>
        <w:tc>
          <w:tcPr>
            <w:tcW w:w="1560" w:type="dxa"/>
          </w:tcPr>
          <w:p w14:paraId="03E6B3F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кв. метров</w:t>
            </w:r>
          </w:p>
        </w:tc>
        <w:tc>
          <w:tcPr>
            <w:tcW w:w="1262" w:type="dxa"/>
          </w:tcPr>
          <w:p w14:paraId="44933EEF" w14:textId="77777777" w:rsidR="00521243" w:rsidRPr="000D2B70" w:rsidRDefault="00521243" w:rsidP="00521243">
            <w:pPr>
              <w:jc w:val="center"/>
              <w:rPr>
                <w:sz w:val="20"/>
              </w:rPr>
            </w:pPr>
            <w:r w:rsidRPr="000D2B70">
              <w:rPr>
                <w:sz w:val="20"/>
              </w:rPr>
              <w:t>15,0</w:t>
            </w:r>
          </w:p>
          <w:p w14:paraId="5FE22ABE" w14:textId="77777777" w:rsidR="00521243" w:rsidRPr="000D2B70" w:rsidRDefault="00521243" w:rsidP="00521243">
            <w:pPr>
              <w:pStyle w:val="ConsPlusNormal"/>
              <w:jc w:val="center"/>
              <w:rPr>
                <w:rFonts w:ascii="Times New Roman" w:hAnsi="Times New Roman" w:cs="Times New Roman"/>
              </w:rPr>
            </w:pPr>
          </w:p>
        </w:tc>
        <w:tc>
          <w:tcPr>
            <w:tcW w:w="1134" w:type="dxa"/>
          </w:tcPr>
          <w:p w14:paraId="028EA5A7" w14:textId="77777777" w:rsidR="00521243" w:rsidRPr="000D2B70" w:rsidRDefault="00521243" w:rsidP="00521243">
            <w:pPr>
              <w:jc w:val="center"/>
              <w:rPr>
                <w:sz w:val="20"/>
              </w:rPr>
            </w:pPr>
            <w:r w:rsidRPr="000D2B70">
              <w:rPr>
                <w:sz w:val="20"/>
              </w:rPr>
              <w:t>14,6</w:t>
            </w:r>
          </w:p>
          <w:p w14:paraId="357596FD"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7B2E3EE7" w14:textId="77777777" w:rsidR="00521243" w:rsidRPr="000D2B70" w:rsidRDefault="00521243" w:rsidP="00521243">
            <w:pPr>
              <w:pStyle w:val="ConsPlusNormal"/>
              <w:ind w:firstLine="0"/>
              <w:jc w:val="center"/>
              <w:rPr>
                <w:rFonts w:ascii="Times New Roman" w:hAnsi="Times New Roman" w:cs="Times New Roman"/>
              </w:rPr>
            </w:pPr>
            <w:r w:rsidRPr="000D2B70">
              <w:rPr>
                <w:rFonts w:ascii="Times New Roman" w:hAnsi="Times New Roman" w:cs="Times New Roman"/>
              </w:rPr>
              <w:t>15,0</w:t>
            </w:r>
          </w:p>
        </w:tc>
      </w:tr>
      <w:tr w:rsidR="00521243" w:rsidRPr="003B09DF" w14:paraId="5DD55637" w14:textId="77777777" w:rsidTr="000D2B70">
        <w:trPr>
          <w:jc w:val="center"/>
        </w:trPr>
        <w:tc>
          <w:tcPr>
            <w:tcW w:w="9067" w:type="dxa"/>
          </w:tcPr>
          <w:p w14:paraId="26EFAD27"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в том числе введенная в действие за один год</w:t>
            </w:r>
          </w:p>
        </w:tc>
        <w:tc>
          <w:tcPr>
            <w:tcW w:w="1560" w:type="dxa"/>
          </w:tcPr>
          <w:p w14:paraId="53D278F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w:t>
            </w:r>
          </w:p>
        </w:tc>
        <w:tc>
          <w:tcPr>
            <w:tcW w:w="1262" w:type="dxa"/>
          </w:tcPr>
          <w:p w14:paraId="4C76DC91" w14:textId="77777777" w:rsidR="00521243" w:rsidRPr="000D2B70" w:rsidRDefault="00521243" w:rsidP="00521243">
            <w:pPr>
              <w:jc w:val="center"/>
              <w:rPr>
                <w:sz w:val="20"/>
              </w:rPr>
            </w:pPr>
            <w:r w:rsidRPr="000D2B70">
              <w:rPr>
                <w:sz w:val="20"/>
              </w:rPr>
              <w:t>0,32</w:t>
            </w:r>
          </w:p>
          <w:p w14:paraId="06F87BCC" w14:textId="77777777" w:rsidR="00521243" w:rsidRPr="000D2B70" w:rsidRDefault="00521243" w:rsidP="00521243">
            <w:pPr>
              <w:pStyle w:val="ConsPlusNormal"/>
              <w:jc w:val="center"/>
              <w:rPr>
                <w:rFonts w:ascii="Times New Roman" w:hAnsi="Times New Roman" w:cs="Times New Roman"/>
              </w:rPr>
            </w:pPr>
          </w:p>
        </w:tc>
        <w:tc>
          <w:tcPr>
            <w:tcW w:w="1134" w:type="dxa"/>
          </w:tcPr>
          <w:p w14:paraId="05B201C7" w14:textId="77777777" w:rsidR="00521243" w:rsidRPr="000D2B70" w:rsidRDefault="00521243" w:rsidP="00521243">
            <w:pPr>
              <w:jc w:val="center"/>
              <w:rPr>
                <w:sz w:val="20"/>
              </w:rPr>
            </w:pPr>
            <w:r w:rsidRPr="000D2B70">
              <w:rPr>
                <w:sz w:val="20"/>
              </w:rPr>
              <w:t>0,42</w:t>
            </w:r>
          </w:p>
          <w:p w14:paraId="18FAD968" w14:textId="77777777" w:rsidR="00521243" w:rsidRPr="000D2B70" w:rsidRDefault="00521243" w:rsidP="00521243">
            <w:pPr>
              <w:pStyle w:val="ConsPlusNormal"/>
              <w:jc w:val="center"/>
              <w:rPr>
                <w:rFonts w:ascii="Times New Roman" w:hAnsi="Times New Roman" w:cs="Times New Roman"/>
              </w:rPr>
            </w:pPr>
          </w:p>
        </w:tc>
        <w:tc>
          <w:tcPr>
            <w:tcW w:w="1147" w:type="dxa"/>
            <w:shd w:val="clear" w:color="auto" w:fill="D9D9D9"/>
          </w:tcPr>
          <w:p w14:paraId="6A732167" w14:textId="77777777" w:rsidR="00521243" w:rsidRPr="000D2B70" w:rsidRDefault="00521243" w:rsidP="00521243">
            <w:pPr>
              <w:pStyle w:val="ConsPlusNormal"/>
              <w:ind w:firstLine="0"/>
              <w:jc w:val="center"/>
              <w:rPr>
                <w:rFonts w:ascii="Times New Roman" w:hAnsi="Times New Roman" w:cs="Times New Roman"/>
              </w:rPr>
            </w:pPr>
            <w:r w:rsidRPr="000D2B70">
              <w:rPr>
                <w:rFonts w:ascii="Times New Roman" w:hAnsi="Times New Roman" w:cs="Times New Roman"/>
              </w:rPr>
              <w:t>0,14</w:t>
            </w:r>
          </w:p>
        </w:tc>
      </w:tr>
      <w:tr w:rsidR="00521243" w:rsidRPr="003B09DF" w14:paraId="0D90CF7C" w14:textId="77777777" w:rsidTr="000D2B70">
        <w:trPr>
          <w:jc w:val="center"/>
        </w:trPr>
        <w:tc>
          <w:tcPr>
            <w:tcW w:w="9067" w:type="dxa"/>
          </w:tcPr>
          <w:p w14:paraId="5C59681A" w14:textId="4BB6BBF3" w:rsidR="00521243" w:rsidRPr="003B09DF" w:rsidRDefault="00521243" w:rsidP="00521243">
            <w:pPr>
              <w:pStyle w:val="ConsPlusNormal"/>
              <w:ind w:firstLine="0"/>
              <w:rPr>
                <w:rFonts w:ascii="Times New Roman" w:hAnsi="Times New Roman" w:cs="Times New Roman"/>
              </w:rPr>
            </w:pPr>
            <w:bookmarkStart w:id="24" w:name="Par306"/>
            <w:bookmarkEnd w:id="24"/>
            <w:r>
              <w:rPr>
                <w:rFonts w:ascii="Times New Roman" w:hAnsi="Times New Roman" w:cs="Times New Roman"/>
              </w:rPr>
              <w:t>26</w:t>
            </w:r>
            <w:r w:rsidRPr="003B09DF">
              <w:rPr>
                <w:rFonts w:ascii="Times New Roman" w:hAnsi="Times New Roman" w:cs="Times New Roman"/>
              </w:rPr>
              <w:t>. Площадь земельных участков, предоставленных для строительства в расчете на 10 тыс. человек населения, - всего</w:t>
            </w:r>
          </w:p>
        </w:tc>
        <w:tc>
          <w:tcPr>
            <w:tcW w:w="1560" w:type="dxa"/>
          </w:tcPr>
          <w:p w14:paraId="6CFB8B6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гектаров</w:t>
            </w:r>
          </w:p>
        </w:tc>
        <w:tc>
          <w:tcPr>
            <w:tcW w:w="1262" w:type="dxa"/>
          </w:tcPr>
          <w:p w14:paraId="091FE61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3,25</w:t>
            </w:r>
          </w:p>
        </w:tc>
        <w:tc>
          <w:tcPr>
            <w:tcW w:w="1134" w:type="dxa"/>
          </w:tcPr>
          <w:p w14:paraId="27CA6A4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w:t>
            </w:r>
          </w:p>
        </w:tc>
        <w:tc>
          <w:tcPr>
            <w:tcW w:w="1147" w:type="dxa"/>
            <w:shd w:val="clear" w:color="auto" w:fill="D9D9D9"/>
          </w:tcPr>
          <w:p w14:paraId="1B5B030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w:t>
            </w:r>
          </w:p>
        </w:tc>
      </w:tr>
      <w:tr w:rsidR="00521243" w:rsidRPr="003B09DF" w14:paraId="57F517EA" w14:textId="77777777" w:rsidTr="000D2B70">
        <w:trPr>
          <w:jc w:val="center"/>
        </w:trPr>
        <w:tc>
          <w:tcPr>
            <w:tcW w:w="9067" w:type="dxa"/>
          </w:tcPr>
          <w:p w14:paraId="07747FA6" w14:textId="77777777" w:rsidR="00521243" w:rsidRPr="003B09DF" w:rsidRDefault="00521243" w:rsidP="00521243">
            <w:pPr>
              <w:pStyle w:val="ConsPlusNormal"/>
              <w:ind w:left="283" w:firstLine="0"/>
              <w:rPr>
                <w:rFonts w:ascii="Times New Roman" w:hAnsi="Times New Roman" w:cs="Times New Roman"/>
              </w:rPr>
            </w:pPr>
            <w:r w:rsidRPr="003B09DF">
              <w:rPr>
                <w:rFonts w:ascii="Times New Roman" w:hAnsi="Times New Roman" w:cs="Times New Roman"/>
              </w:rPr>
              <w:t>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w:t>
            </w:r>
          </w:p>
        </w:tc>
        <w:tc>
          <w:tcPr>
            <w:tcW w:w="1560" w:type="dxa"/>
          </w:tcPr>
          <w:p w14:paraId="1B51AE3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w:t>
            </w:r>
          </w:p>
        </w:tc>
        <w:tc>
          <w:tcPr>
            <w:tcW w:w="1262" w:type="dxa"/>
          </w:tcPr>
          <w:p w14:paraId="2796371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3,25</w:t>
            </w:r>
          </w:p>
        </w:tc>
        <w:tc>
          <w:tcPr>
            <w:tcW w:w="1134" w:type="dxa"/>
          </w:tcPr>
          <w:p w14:paraId="48CB905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w:t>
            </w:r>
          </w:p>
        </w:tc>
        <w:tc>
          <w:tcPr>
            <w:tcW w:w="1147" w:type="dxa"/>
            <w:shd w:val="clear" w:color="auto" w:fill="D9D9D9"/>
          </w:tcPr>
          <w:p w14:paraId="446E566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w:t>
            </w:r>
          </w:p>
        </w:tc>
      </w:tr>
      <w:tr w:rsidR="00521243" w:rsidRPr="003B09DF" w14:paraId="41FAD02B" w14:textId="77777777" w:rsidTr="000D2B70">
        <w:trPr>
          <w:gridAfter w:val="4"/>
          <w:wAfter w:w="5103" w:type="dxa"/>
          <w:jc w:val="center"/>
        </w:trPr>
        <w:tc>
          <w:tcPr>
            <w:tcW w:w="9067" w:type="dxa"/>
          </w:tcPr>
          <w:p w14:paraId="70A340D3" w14:textId="5299B649" w:rsidR="00521243" w:rsidRPr="003B09DF" w:rsidRDefault="00521243" w:rsidP="00521243">
            <w:pPr>
              <w:pStyle w:val="ConsPlusNormal"/>
              <w:ind w:firstLine="0"/>
              <w:rPr>
                <w:rFonts w:ascii="Times New Roman" w:hAnsi="Times New Roman" w:cs="Times New Roman"/>
              </w:rPr>
            </w:pPr>
            <w:bookmarkStart w:id="25" w:name="Par310"/>
            <w:bookmarkEnd w:id="25"/>
            <w:r>
              <w:rPr>
                <w:rFonts w:ascii="Times New Roman" w:hAnsi="Times New Roman" w:cs="Times New Roman"/>
              </w:rPr>
              <w:t>27</w:t>
            </w:r>
            <w:r w:rsidRPr="003B09DF">
              <w:rPr>
                <w:rFonts w:ascii="Times New Roman" w:hAnsi="Times New Roman" w:cs="Times New Roman"/>
              </w:rPr>
              <w:t xml:space="preserve">. Площадь земельных участков, предоставленных для строительства, в отношении которых с даты </w:t>
            </w:r>
            <w:r w:rsidRPr="003B09DF">
              <w:rPr>
                <w:rFonts w:ascii="Times New Roman" w:hAnsi="Times New Roman" w:cs="Times New Roman"/>
              </w:rPr>
              <w:lastRenderedPageBreak/>
              <w:t>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w:t>
            </w:r>
          </w:p>
        </w:tc>
      </w:tr>
      <w:tr w:rsidR="00521243" w:rsidRPr="003B09DF" w14:paraId="38F82A07" w14:textId="77777777" w:rsidTr="000D2B70">
        <w:trPr>
          <w:jc w:val="center"/>
        </w:trPr>
        <w:tc>
          <w:tcPr>
            <w:tcW w:w="9067" w:type="dxa"/>
          </w:tcPr>
          <w:p w14:paraId="4E10E2A7" w14:textId="79D6D6EE" w:rsidR="00521243" w:rsidRPr="003B09DF" w:rsidRDefault="00521243" w:rsidP="00521243">
            <w:pPr>
              <w:pStyle w:val="ConsPlusNormal"/>
              <w:ind w:firstLine="0"/>
              <w:rPr>
                <w:rFonts w:ascii="Times New Roman" w:hAnsi="Times New Roman" w:cs="Times New Roman"/>
              </w:rPr>
            </w:pPr>
            <w:r>
              <w:rPr>
                <w:rFonts w:ascii="Times New Roman" w:hAnsi="Times New Roman" w:cs="Times New Roman"/>
              </w:rPr>
              <w:lastRenderedPageBreak/>
              <w:t xml:space="preserve">               </w:t>
            </w:r>
            <w:r w:rsidRPr="003B09DF">
              <w:rPr>
                <w:rFonts w:ascii="Times New Roman" w:hAnsi="Times New Roman" w:cs="Times New Roman"/>
              </w:rPr>
              <w:t>объектов жилищного строительства - в течение 3 лет</w:t>
            </w:r>
          </w:p>
        </w:tc>
        <w:tc>
          <w:tcPr>
            <w:tcW w:w="1560" w:type="dxa"/>
          </w:tcPr>
          <w:p w14:paraId="78D4031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кв. метров</w:t>
            </w:r>
          </w:p>
        </w:tc>
        <w:tc>
          <w:tcPr>
            <w:tcW w:w="1262" w:type="dxa"/>
          </w:tcPr>
          <w:p w14:paraId="7888B00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34" w:type="dxa"/>
          </w:tcPr>
          <w:p w14:paraId="2ED5C87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5A77976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4D0BFE95" w14:textId="77777777" w:rsidTr="000D2B70">
        <w:trPr>
          <w:jc w:val="center"/>
        </w:trPr>
        <w:tc>
          <w:tcPr>
            <w:tcW w:w="9067" w:type="dxa"/>
          </w:tcPr>
          <w:p w14:paraId="23711FB1"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иных объектов капитального строительства - в течение 5 лет</w:t>
            </w:r>
          </w:p>
        </w:tc>
        <w:tc>
          <w:tcPr>
            <w:tcW w:w="1560" w:type="dxa"/>
          </w:tcPr>
          <w:p w14:paraId="45D9984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кв. метров</w:t>
            </w:r>
          </w:p>
        </w:tc>
        <w:tc>
          <w:tcPr>
            <w:tcW w:w="1262" w:type="dxa"/>
          </w:tcPr>
          <w:p w14:paraId="47B3A08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34" w:type="dxa"/>
          </w:tcPr>
          <w:p w14:paraId="51213DF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03541DE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70EF3CFE" w14:textId="77777777" w:rsidTr="000D2B70">
        <w:trPr>
          <w:jc w:val="center"/>
        </w:trPr>
        <w:tc>
          <w:tcPr>
            <w:tcW w:w="9067" w:type="dxa"/>
          </w:tcPr>
          <w:p w14:paraId="603287E6" w14:textId="790833DC" w:rsidR="00521243" w:rsidRPr="003B09DF" w:rsidRDefault="00521243" w:rsidP="00521243">
            <w:pPr>
              <w:pStyle w:val="ConsPlusNormal"/>
              <w:ind w:firstLine="0"/>
              <w:rPr>
                <w:rFonts w:ascii="Times New Roman" w:hAnsi="Times New Roman" w:cs="Times New Roman"/>
              </w:rPr>
            </w:pPr>
            <w:bookmarkStart w:id="26" w:name="Par317"/>
            <w:bookmarkEnd w:id="26"/>
            <w:r>
              <w:rPr>
                <w:rFonts w:ascii="Times New Roman" w:hAnsi="Times New Roman" w:cs="Times New Roman"/>
              </w:rPr>
              <w:t>28</w:t>
            </w:r>
            <w:r w:rsidRPr="003B09DF">
              <w:rPr>
                <w:rFonts w:ascii="Times New Roman" w:hAnsi="Times New Roman" w:cs="Times New Roman"/>
              </w:rPr>
              <w:t>. Доля многоквартирных домов, в которых собственники помещений выбрали и реализуют один из способов управления многоквартирными домами, в общем числе многоквартирных домов, в которых собственники помещений должны выбрать способ управления данными домами</w:t>
            </w:r>
          </w:p>
        </w:tc>
        <w:tc>
          <w:tcPr>
            <w:tcW w:w="1560" w:type="dxa"/>
          </w:tcPr>
          <w:p w14:paraId="0D94775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13B431C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34" w:type="dxa"/>
          </w:tcPr>
          <w:p w14:paraId="02E791D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08D1BA9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7F1833FD" w14:textId="77777777" w:rsidTr="000D2B70">
        <w:trPr>
          <w:jc w:val="center"/>
        </w:trPr>
        <w:tc>
          <w:tcPr>
            <w:tcW w:w="9067" w:type="dxa"/>
          </w:tcPr>
          <w:p w14:paraId="2503D7D3" w14:textId="1476AA05" w:rsidR="00521243" w:rsidRPr="003B09DF" w:rsidRDefault="00521243" w:rsidP="00521243">
            <w:pPr>
              <w:pStyle w:val="ConsPlusNormal"/>
              <w:ind w:firstLine="0"/>
              <w:rPr>
                <w:rFonts w:ascii="Times New Roman" w:hAnsi="Times New Roman" w:cs="Times New Roman"/>
              </w:rPr>
            </w:pPr>
            <w:r>
              <w:rPr>
                <w:rFonts w:ascii="Times New Roman" w:hAnsi="Times New Roman" w:cs="Times New Roman"/>
              </w:rPr>
              <w:t>29</w:t>
            </w:r>
            <w:r w:rsidRPr="003B09DF">
              <w:rPr>
                <w:rFonts w:ascii="Times New Roman" w:hAnsi="Times New Roman" w:cs="Times New Roman"/>
              </w:rPr>
              <w:t>.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p>
        </w:tc>
        <w:tc>
          <w:tcPr>
            <w:tcW w:w="1560" w:type="dxa"/>
          </w:tcPr>
          <w:p w14:paraId="1F7B721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5DD41420"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34" w:type="dxa"/>
          </w:tcPr>
          <w:p w14:paraId="2C14E59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38B7D2A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6CAE52C6" w14:textId="77777777" w:rsidTr="000D2B70">
        <w:trPr>
          <w:jc w:val="center"/>
        </w:trPr>
        <w:tc>
          <w:tcPr>
            <w:tcW w:w="9067" w:type="dxa"/>
          </w:tcPr>
          <w:p w14:paraId="5E8F7861" w14:textId="38A79711" w:rsidR="00521243" w:rsidRPr="003B09DF" w:rsidRDefault="00521243" w:rsidP="00521243">
            <w:pPr>
              <w:pStyle w:val="ConsPlusNormal"/>
              <w:ind w:firstLine="0"/>
              <w:rPr>
                <w:rFonts w:ascii="Times New Roman" w:hAnsi="Times New Roman" w:cs="Times New Roman"/>
              </w:rPr>
            </w:pPr>
            <w:r>
              <w:rPr>
                <w:rFonts w:ascii="Times New Roman" w:hAnsi="Times New Roman" w:cs="Times New Roman"/>
              </w:rPr>
              <w:t>30</w:t>
            </w:r>
            <w:r w:rsidRPr="003B09DF">
              <w:rPr>
                <w:rFonts w:ascii="Times New Roman" w:hAnsi="Times New Roman" w:cs="Times New Roman"/>
              </w:rPr>
              <w:t>. Доля многоквартирных домов, расположенных на земельных участках, в отношении которых осуществлен государственный кадастровый учет</w:t>
            </w:r>
          </w:p>
        </w:tc>
        <w:tc>
          <w:tcPr>
            <w:tcW w:w="1560" w:type="dxa"/>
          </w:tcPr>
          <w:p w14:paraId="410A0AA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947E50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34" w:type="dxa"/>
          </w:tcPr>
          <w:p w14:paraId="162A7CD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c>
          <w:tcPr>
            <w:tcW w:w="1147" w:type="dxa"/>
            <w:shd w:val="clear" w:color="auto" w:fill="D9D9D9"/>
          </w:tcPr>
          <w:p w14:paraId="7703ED2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100</w:t>
            </w:r>
          </w:p>
        </w:tc>
      </w:tr>
      <w:tr w:rsidR="00521243" w:rsidRPr="003B09DF" w14:paraId="0F00BD8A" w14:textId="77777777" w:rsidTr="000D2B70">
        <w:trPr>
          <w:jc w:val="center"/>
        </w:trPr>
        <w:tc>
          <w:tcPr>
            <w:tcW w:w="9067" w:type="dxa"/>
          </w:tcPr>
          <w:p w14:paraId="76AA7322" w14:textId="236ABBE2" w:rsidR="00521243" w:rsidRPr="003B09DF" w:rsidRDefault="00521243" w:rsidP="00521243">
            <w:pPr>
              <w:pStyle w:val="ConsPlusNormal"/>
              <w:ind w:firstLine="0"/>
              <w:rPr>
                <w:rFonts w:ascii="Times New Roman" w:hAnsi="Times New Roman" w:cs="Times New Roman"/>
              </w:rPr>
            </w:pPr>
            <w:bookmarkStart w:id="27" w:name="Par323"/>
            <w:bookmarkEnd w:id="27"/>
            <w:r w:rsidRPr="003B09DF">
              <w:rPr>
                <w:rFonts w:ascii="Times New Roman" w:hAnsi="Times New Roman" w:cs="Times New Roman"/>
              </w:rPr>
              <w:t>3</w:t>
            </w:r>
            <w:r>
              <w:rPr>
                <w:rFonts w:ascii="Times New Roman" w:hAnsi="Times New Roman" w:cs="Times New Roman"/>
              </w:rPr>
              <w:t>1</w:t>
            </w:r>
            <w:r w:rsidRPr="003B09DF">
              <w:rPr>
                <w:rFonts w:ascii="Times New Roman" w:hAnsi="Times New Roman" w:cs="Times New Roman"/>
              </w:rPr>
              <w:t>. Доля населения, получившего жилые помещения и улучшившего жилищные условия в отчетном году, в общей численности населения, состоящего на учете в качестве нуждающегося в жилых помещениях</w:t>
            </w:r>
          </w:p>
        </w:tc>
        <w:tc>
          <w:tcPr>
            <w:tcW w:w="1560" w:type="dxa"/>
          </w:tcPr>
          <w:p w14:paraId="040FCD4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w:t>
            </w:r>
          </w:p>
        </w:tc>
        <w:tc>
          <w:tcPr>
            <w:tcW w:w="1262" w:type="dxa"/>
          </w:tcPr>
          <w:p w14:paraId="6D42BBE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25</w:t>
            </w:r>
          </w:p>
        </w:tc>
        <w:tc>
          <w:tcPr>
            <w:tcW w:w="1134" w:type="dxa"/>
          </w:tcPr>
          <w:p w14:paraId="342EDBEA"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20</w:t>
            </w:r>
          </w:p>
        </w:tc>
        <w:tc>
          <w:tcPr>
            <w:tcW w:w="1147" w:type="dxa"/>
            <w:shd w:val="clear" w:color="auto" w:fill="D9D9D9"/>
          </w:tcPr>
          <w:p w14:paraId="04B781F1"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30</w:t>
            </w:r>
          </w:p>
        </w:tc>
      </w:tr>
      <w:tr w:rsidR="00521243" w:rsidRPr="003B09DF" w14:paraId="3AE2D3AC" w14:textId="77777777" w:rsidTr="000D2B70">
        <w:trPr>
          <w:jc w:val="center"/>
        </w:trPr>
        <w:tc>
          <w:tcPr>
            <w:tcW w:w="9067" w:type="dxa"/>
          </w:tcPr>
          <w:p w14:paraId="6B2158DE" w14:textId="22AC0BE5" w:rsidR="00521243" w:rsidRPr="003B09DF" w:rsidRDefault="00521243" w:rsidP="00521243">
            <w:pPr>
              <w:pStyle w:val="ConsPlusNormal"/>
              <w:ind w:firstLine="0"/>
              <w:rPr>
                <w:rFonts w:ascii="Times New Roman" w:hAnsi="Times New Roman" w:cs="Times New Roman"/>
              </w:rPr>
            </w:pPr>
            <w:bookmarkStart w:id="28" w:name="Par326"/>
            <w:bookmarkEnd w:id="28"/>
            <w:r>
              <w:rPr>
                <w:rFonts w:ascii="Times New Roman" w:hAnsi="Times New Roman" w:cs="Times New Roman"/>
              </w:rPr>
              <w:t>32</w:t>
            </w:r>
            <w:r w:rsidRPr="003B09DF">
              <w:rPr>
                <w:rFonts w:ascii="Times New Roman" w:hAnsi="Times New Roman" w:cs="Times New Roman"/>
              </w:rPr>
              <w:t>. Доля налоговых и неналоговых</w:t>
            </w:r>
            <w:r>
              <w:rPr>
                <w:rFonts w:ascii="Times New Roman" w:hAnsi="Times New Roman" w:cs="Times New Roman"/>
              </w:rPr>
              <w:t xml:space="preserve"> </w:t>
            </w:r>
            <w:r w:rsidRPr="003B09DF">
              <w:rPr>
                <w:rFonts w:ascii="Times New Roman" w:hAnsi="Times New Roman" w:cs="Times New Roman"/>
              </w:rPr>
              <w:t>доходов местного бюджета (за исключением поступлений</w:t>
            </w:r>
            <w:r>
              <w:rPr>
                <w:rFonts w:ascii="Times New Roman" w:hAnsi="Times New Roman" w:cs="Times New Roman"/>
              </w:rPr>
              <w:t xml:space="preserve"> </w:t>
            </w:r>
            <w:r w:rsidRPr="003B09DF">
              <w:rPr>
                <w:rFonts w:ascii="Times New Roman" w:hAnsi="Times New Roman" w:cs="Times New Roman"/>
              </w:rPr>
              <w:t>налоговых доходов по</w:t>
            </w:r>
            <w:r>
              <w:rPr>
                <w:rFonts w:ascii="Times New Roman" w:hAnsi="Times New Roman" w:cs="Times New Roman"/>
              </w:rPr>
              <w:t xml:space="preserve"> </w:t>
            </w:r>
            <w:r w:rsidRPr="003B09DF">
              <w:rPr>
                <w:rFonts w:ascii="Times New Roman" w:hAnsi="Times New Roman" w:cs="Times New Roman"/>
              </w:rPr>
              <w:t>дополнительным нормативам</w:t>
            </w:r>
            <w:r>
              <w:rPr>
                <w:rFonts w:ascii="Times New Roman" w:hAnsi="Times New Roman" w:cs="Times New Roman"/>
              </w:rPr>
              <w:t xml:space="preserve"> </w:t>
            </w:r>
            <w:r w:rsidRPr="003B09DF">
              <w:rPr>
                <w:rFonts w:ascii="Times New Roman" w:hAnsi="Times New Roman" w:cs="Times New Roman"/>
              </w:rPr>
              <w:t>отчислений) в общем объеме</w:t>
            </w:r>
            <w:r>
              <w:rPr>
                <w:rFonts w:ascii="Times New Roman" w:hAnsi="Times New Roman" w:cs="Times New Roman"/>
              </w:rPr>
              <w:t xml:space="preserve"> </w:t>
            </w:r>
            <w:r w:rsidRPr="003B09DF">
              <w:rPr>
                <w:rFonts w:ascii="Times New Roman" w:hAnsi="Times New Roman" w:cs="Times New Roman"/>
              </w:rPr>
              <w:t>собственных доходов бюджета</w:t>
            </w:r>
            <w:r>
              <w:rPr>
                <w:rFonts w:ascii="Times New Roman" w:hAnsi="Times New Roman" w:cs="Times New Roman"/>
              </w:rPr>
              <w:t xml:space="preserve"> </w:t>
            </w:r>
            <w:r w:rsidRPr="003B09DF">
              <w:rPr>
                <w:rFonts w:ascii="Times New Roman" w:hAnsi="Times New Roman" w:cs="Times New Roman"/>
              </w:rPr>
              <w:t>муниципального образования</w:t>
            </w:r>
            <w:r>
              <w:rPr>
                <w:rFonts w:ascii="Times New Roman" w:hAnsi="Times New Roman" w:cs="Times New Roman"/>
              </w:rPr>
              <w:t xml:space="preserve"> </w:t>
            </w:r>
            <w:r w:rsidRPr="003B09DF">
              <w:rPr>
                <w:rFonts w:ascii="Times New Roman" w:hAnsi="Times New Roman" w:cs="Times New Roman"/>
              </w:rPr>
              <w:t>(без учета субвенций)</w:t>
            </w:r>
          </w:p>
        </w:tc>
        <w:tc>
          <w:tcPr>
            <w:tcW w:w="1560" w:type="dxa"/>
          </w:tcPr>
          <w:p w14:paraId="795B1CB4"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37692080"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29,82</w:t>
            </w:r>
          </w:p>
        </w:tc>
        <w:tc>
          <w:tcPr>
            <w:tcW w:w="1134" w:type="dxa"/>
          </w:tcPr>
          <w:p w14:paraId="571092C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26,98</w:t>
            </w:r>
          </w:p>
        </w:tc>
        <w:tc>
          <w:tcPr>
            <w:tcW w:w="1147" w:type="dxa"/>
            <w:shd w:val="clear" w:color="auto" w:fill="D9D9D9"/>
          </w:tcPr>
          <w:p w14:paraId="31DB088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24,63</w:t>
            </w:r>
          </w:p>
        </w:tc>
      </w:tr>
      <w:tr w:rsidR="00521243" w:rsidRPr="003B09DF" w14:paraId="6DEFD13A" w14:textId="77777777" w:rsidTr="000D2B70">
        <w:trPr>
          <w:jc w:val="center"/>
        </w:trPr>
        <w:tc>
          <w:tcPr>
            <w:tcW w:w="9067" w:type="dxa"/>
          </w:tcPr>
          <w:p w14:paraId="0416B18E" w14:textId="2D9B8853" w:rsidR="00521243" w:rsidRPr="003B09DF" w:rsidRDefault="00521243" w:rsidP="00521243">
            <w:pPr>
              <w:pStyle w:val="ConsPlusNormal"/>
              <w:ind w:firstLine="0"/>
              <w:rPr>
                <w:rFonts w:ascii="Times New Roman" w:hAnsi="Times New Roman" w:cs="Times New Roman"/>
              </w:rPr>
            </w:pPr>
            <w:bookmarkStart w:id="29" w:name="Par335"/>
            <w:bookmarkEnd w:id="29"/>
            <w:r>
              <w:rPr>
                <w:rFonts w:ascii="Times New Roman" w:hAnsi="Times New Roman" w:cs="Times New Roman"/>
              </w:rPr>
              <w:t>33</w:t>
            </w:r>
            <w:r w:rsidRPr="003B09DF">
              <w:rPr>
                <w:rFonts w:ascii="Times New Roman" w:hAnsi="Times New Roman" w:cs="Times New Roman"/>
              </w:rPr>
              <w:t>. Доля основных фондов</w:t>
            </w:r>
            <w:r>
              <w:rPr>
                <w:rFonts w:ascii="Times New Roman" w:hAnsi="Times New Roman" w:cs="Times New Roman"/>
              </w:rPr>
              <w:t xml:space="preserve"> </w:t>
            </w:r>
            <w:r w:rsidRPr="003B09DF">
              <w:rPr>
                <w:rFonts w:ascii="Times New Roman" w:hAnsi="Times New Roman" w:cs="Times New Roman"/>
              </w:rPr>
              <w:t>организаций муниципальной</w:t>
            </w:r>
            <w:r>
              <w:rPr>
                <w:rFonts w:ascii="Times New Roman" w:hAnsi="Times New Roman" w:cs="Times New Roman"/>
              </w:rPr>
              <w:t xml:space="preserve"> </w:t>
            </w:r>
            <w:r w:rsidRPr="003B09DF">
              <w:rPr>
                <w:rFonts w:ascii="Times New Roman" w:hAnsi="Times New Roman" w:cs="Times New Roman"/>
              </w:rPr>
              <w:t>формы собственности,</w:t>
            </w:r>
            <w:r>
              <w:rPr>
                <w:rFonts w:ascii="Times New Roman" w:hAnsi="Times New Roman" w:cs="Times New Roman"/>
              </w:rPr>
              <w:t xml:space="preserve"> </w:t>
            </w:r>
            <w:r w:rsidRPr="003B09DF">
              <w:rPr>
                <w:rFonts w:ascii="Times New Roman" w:hAnsi="Times New Roman" w:cs="Times New Roman"/>
              </w:rPr>
              <w:t>находящихся в стадии</w:t>
            </w:r>
            <w:r>
              <w:rPr>
                <w:rFonts w:ascii="Times New Roman" w:hAnsi="Times New Roman" w:cs="Times New Roman"/>
              </w:rPr>
              <w:t xml:space="preserve"> </w:t>
            </w:r>
            <w:r w:rsidRPr="003B09DF">
              <w:rPr>
                <w:rFonts w:ascii="Times New Roman" w:hAnsi="Times New Roman" w:cs="Times New Roman"/>
              </w:rPr>
              <w:t>банкротства, в основных</w:t>
            </w:r>
            <w:r>
              <w:rPr>
                <w:rFonts w:ascii="Times New Roman" w:hAnsi="Times New Roman" w:cs="Times New Roman"/>
              </w:rPr>
              <w:t xml:space="preserve"> </w:t>
            </w:r>
            <w:r w:rsidRPr="003B09DF">
              <w:rPr>
                <w:rFonts w:ascii="Times New Roman" w:hAnsi="Times New Roman" w:cs="Times New Roman"/>
              </w:rPr>
              <w:t>фондах организаций</w:t>
            </w:r>
            <w:r>
              <w:rPr>
                <w:rFonts w:ascii="Times New Roman" w:hAnsi="Times New Roman" w:cs="Times New Roman"/>
              </w:rPr>
              <w:t xml:space="preserve"> </w:t>
            </w:r>
            <w:r w:rsidRPr="003B09DF">
              <w:rPr>
                <w:rFonts w:ascii="Times New Roman" w:hAnsi="Times New Roman" w:cs="Times New Roman"/>
              </w:rPr>
              <w:t>муниципальной формы</w:t>
            </w:r>
            <w:r>
              <w:rPr>
                <w:rFonts w:ascii="Times New Roman" w:hAnsi="Times New Roman" w:cs="Times New Roman"/>
              </w:rPr>
              <w:t xml:space="preserve"> </w:t>
            </w:r>
            <w:r w:rsidRPr="003B09DF">
              <w:rPr>
                <w:rFonts w:ascii="Times New Roman" w:hAnsi="Times New Roman" w:cs="Times New Roman"/>
              </w:rPr>
              <w:t>собственности (на конец года</w:t>
            </w:r>
            <w:r>
              <w:rPr>
                <w:rFonts w:ascii="Times New Roman" w:hAnsi="Times New Roman" w:cs="Times New Roman"/>
              </w:rPr>
              <w:t xml:space="preserve"> </w:t>
            </w:r>
            <w:r w:rsidRPr="003B09DF">
              <w:rPr>
                <w:rFonts w:ascii="Times New Roman" w:hAnsi="Times New Roman" w:cs="Times New Roman"/>
              </w:rPr>
              <w:t>по полной учетной стоимости)</w:t>
            </w:r>
          </w:p>
        </w:tc>
        <w:tc>
          <w:tcPr>
            <w:tcW w:w="1560" w:type="dxa"/>
          </w:tcPr>
          <w:p w14:paraId="75A6502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085DD185" w14:textId="77777777" w:rsidR="00521243" w:rsidRPr="0009508F" w:rsidRDefault="00521243" w:rsidP="00521243">
            <w:pPr>
              <w:jc w:val="center"/>
              <w:rPr>
                <w:sz w:val="20"/>
              </w:rPr>
            </w:pPr>
            <w:r w:rsidRPr="0009508F">
              <w:rPr>
                <w:sz w:val="20"/>
              </w:rPr>
              <w:t>58257</w:t>
            </w:r>
          </w:p>
          <w:p w14:paraId="123B9DC8" w14:textId="77777777" w:rsidR="00521243" w:rsidRPr="0009508F" w:rsidRDefault="00521243" w:rsidP="00521243">
            <w:pPr>
              <w:pStyle w:val="ConsPlusNormal"/>
              <w:jc w:val="center"/>
              <w:rPr>
                <w:rFonts w:ascii="Times New Roman" w:hAnsi="Times New Roman" w:cs="Times New Roman"/>
              </w:rPr>
            </w:pPr>
          </w:p>
        </w:tc>
        <w:tc>
          <w:tcPr>
            <w:tcW w:w="1134" w:type="dxa"/>
          </w:tcPr>
          <w:p w14:paraId="1420B98E" w14:textId="77777777" w:rsidR="00521243" w:rsidRPr="0009508F" w:rsidRDefault="00521243" w:rsidP="00521243">
            <w:pPr>
              <w:jc w:val="center"/>
              <w:rPr>
                <w:sz w:val="20"/>
              </w:rPr>
            </w:pPr>
            <w:r w:rsidRPr="0009508F">
              <w:rPr>
                <w:sz w:val="20"/>
              </w:rPr>
              <w:t>57949</w:t>
            </w:r>
          </w:p>
          <w:p w14:paraId="467B4365" w14:textId="77777777" w:rsidR="00521243" w:rsidRPr="0009508F" w:rsidRDefault="00521243" w:rsidP="00521243">
            <w:pPr>
              <w:pStyle w:val="ConsPlusNormal"/>
              <w:jc w:val="center"/>
              <w:rPr>
                <w:rFonts w:ascii="Times New Roman" w:hAnsi="Times New Roman" w:cs="Times New Roman"/>
              </w:rPr>
            </w:pPr>
          </w:p>
        </w:tc>
        <w:tc>
          <w:tcPr>
            <w:tcW w:w="1147" w:type="dxa"/>
            <w:shd w:val="clear" w:color="auto" w:fill="D9D9D9"/>
          </w:tcPr>
          <w:p w14:paraId="01D5461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66100</w:t>
            </w:r>
          </w:p>
        </w:tc>
      </w:tr>
      <w:tr w:rsidR="00521243" w:rsidRPr="003B09DF" w14:paraId="0F30FB23" w14:textId="77777777" w:rsidTr="000D2B70">
        <w:trPr>
          <w:jc w:val="center"/>
        </w:trPr>
        <w:tc>
          <w:tcPr>
            <w:tcW w:w="9067" w:type="dxa"/>
          </w:tcPr>
          <w:p w14:paraId="280ADE54" w14:textId="54637099" w:rsidR="00521243" w:rsidRPr="003B09DF" w:rsidRDefault="00521243" w:rsidP="00521243">
            <w:pPr>
              <w:pStyle w:val="ConsPlusNormal"/>
              <w:ind w:firstLine="0"/>
              <w:rPr>
                <w:rFonts w:ascii="Times New Roman" w:hAnsi="Times New Roman" w:cs="Times New Roman"/>
              </w:rPr>
            </w:pPr>
            <w:r>
              <w:rPr>
                <w:rFonts w:ascii="Times New Roman" w:hAnsi="Times New Roman" w:cs="Times New Roman"/>
              </w:rPr>
              <w:t>34</w:t>
            </w:r>
            <w:r w:rsidRPr="003B09DF">
              <w:rPr>
                <w:rFonts w:ascii="Times New Roman" w:hAnsi="Times New Roman" w:cs="Times New Roman"/>
              </w:rPr>
              <w:t>. Объем не завершенного в</w:t>
            </w:r>
            <w:r>
              <w:rPr>
                <w:rFonts w:ascii="Times New Roman" w:hAnsi="Times New Roman" w:cs="Times New Roman"/>
              </w:rPr>
              <w:t xml:space="preserve"> </w:t>
            </w:r>
            <w:r w:rsidRPr="003B09DF">
              <w:rPr>
                <w:rFonts w:ascii="Times New Roman" w:hAnsi="Times New Roman" w:cs="Times New Roman"/>
              </w:rPr>
              <w:t>установленные сроки</w:t>
            </w:r>
            <w:r>
              <w:rPr>
                <w:rFonts w:ascii="Times New Roman" w:hAnsi="Times New Roman" w:cs="Times New Roman"/>
              </w:rPr>
              <w:t xml:space="preserve"> </w:t>
            </w:r>
            <w:r w:rsidRPr="003B09DF">
              <w:rPr>
                <w:rFonts w:ascii="Times New Roman" w:hAnsi="Times New Roman" w:cs="Times New Roman"/>
              </w:rPr>
              <w:t>строительства,</w:t>
            </w:r>
            <w:r>
              <w:rPr>
                <w:rFonts w:ascii="Times New Roman" w:hAnsi="Times New Roman" w:cs="Times New Roman"/>
              </w:rPr>
              <w:t xml:space="preserve"> </w:t>
            </w:r>
            <w:r w:rsidRPr="003B09DF">
              <w:rPr>
                <w:rFonts w:ascii="Times New Roman" w:hAnsi="Times New Roman" w:cs="Times New Roman"/>
              </w:rPr>
              <w:t>осуществляемого за счет</w:t>
            </w:r>
            <w:r>
              <w:rPr>
                <w:rFonts w:ascii="Times New Roman" w:hAnsi="Times New Roman" w:cs="Times New Roman"/>
              </w:rPr>
              <w:t xml:space="preserve"> </w:t>
            </w:r>
            <w:r w:rsidRPr="003B09DF">
              <w:rPr>
                <w:rFonts w:ascii="Times New Roman" w:hAnsi="Times New Roman" w:cs="Times New Roman"/>
              </w:rPr>
              <w:t>средств бюджета городского</w:t>
            </w:r>
            <w:r>
              <w:rPr>
                <w:rFonts w:ascii="Times New Roman" w:hAnsi="Times New Roman" w:cs="Times New Roman"/>
              </w:rPr>
              <w:t xml:space="preserve"> </w:t>
            </w:r>
            <w:r w:rsidRPr="003B09DF">
              <w:rPr>
                <w:rFonts w:ascii="Times New Roman" w:hAnsi="Times New Roman" w:cs="Times New Roman"/>
              </w:rPr>
              <w:t>округа (муниципального</w:t>
            </w:r>
            <w:r>
              <w:rPr>
                <w:rFonts w:ascii="Times New Roman" w:hAnsi="Times New Roman" w:cs="Times New Roman"/>
              </w:rPr>
              <w:t xml:space="preserve"> </w:t>
            </w:r>
            <w:r w:rsidRPr="003B09DF">
              <w:rPr>
                <w:rFonts w:ascii="Times New Roman" w:hAnsi="Times New Roman" w:cs="Times New Roman"/>
              </w:rPr>
              <w:t>района)</w:t>
            </w:r>
          </w:p>
        </w:tc>
        <w:tc>
          <w:tcPr>
            <w:tcW w:w="1560" w:type="dxa"/>
          </w:tcPr>
          <w:p w14:paraId="4400148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тыс. рублей</w:t>
            </w:r>
          </w:p>
        </w:tc>
        <w:tc>
          <w:tcPr>
            <w:tcW w:w="1262" w:type="dxa"/>
          </w:tcPr>
          <w:p w14:paraId="522175D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34" w:type="dxa"/>
          </w:tcPr>
          <w:p w14:paraId="68B25BF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1D7E3E8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3E49F175" w14:textId="77777777" w:rsidTr="000D2B70">
        <w:trPr>
          <w:jc w:val="center"/>
        </w:trPr>
        <w:tc>
          <w:tcPr>
            <w:tcW w:w="9067" w:type="dxa"/>
          </w:tcPr>
          <w:p w14:paraId="0E003F88" w14:textId="4058512B" w:rsidR="00521243" w:rsidRPr="003B09DF" w:rsidRDefault="00521243" w:rsidP="00521243">
            <w:pPr>
              <w:pStyle w:val="ConsPlusNormal"/>
              <w:ind w:firstLine="0"/>
              <w:rPr>
                <w:rFonts w:ascii="Times New Roman" w:hAnsi="Times New Roman" w:cs="Times New Roman"/>
              </w:rPr>
            </w:pPr>
            <w:bookmarkStart w:id="30" w:name="Par353"/>
            <w:bookmarkEnd w:id="30"/>
            <w:r>
              <w:rPr>
                <w:rFonts w:ascii="Times New Roman" w:hAnsi="Times New Roman" w:cs="Times New Roman"/>
              </w:rPr>
              <w:t>35</w:t>
            </w:r>
            <w:r w:rsidRPr="003B09DF">
              <w:rPr>
                <w:rFonts w:ascii="Times New Roman" w:hAnsi="Times New Roman" w:cs="Times New Roman"/>
              </w:rPr>
              <w:t>. Доля просроченной</w:t>
            </w:r>
            <w:r>
              <w:rPr>
                <w:rFonts w:ascii="Times New Roman" w:hAnsi="Times New Roman" w:cs="Times New Roman"/>
              </w:rPr>
              <w:t xml:space="preserve"> </w:t>
            </w:r>
            <w:r w:rsidRPr="003B09DF">
              <w:rPr>
                <w:rFonts w:ascii="Times New Roman" w:hAnsi="Times New Roman" w:cs="Times New Roman"/>
              </w:rPr>
              <w:t>кредиторской задолженности</w:t>
            </w:r>
            <w:r>
              <w:rPr>
                <w:rFonts w:ascii="Times New Roman" w:hAnsi="Times New Roman" w:cs="Times New Roman"/>
              </w:rPr>
              <w:t xml:space="preserve"> </w:t>
            </w:r>
            <w:r w:rsidRPr="003B09DF">
              <w:rPr>
                <w:rFonts w:ascii="Times New Roman" w:hAnsi="Times New Roman" w:cs="Times New Roman"/>
              </w:rPr>
              <w:t>по оплате труда (включая</w:t>
            </w:r>
            <w:r>
              <w:rPr>
                <w:rFonts w:ascii="Times New Roman" w:hAnsi="Times New Roman" w:cs="Times New Roman"/>
              </w:rPr>
              <w:t xml:space="preserve"> </w:t>
            </w:r>
            <w:r w:rsidRPr="003B09DF">
              <w:rPr>
                <w:rFonts w:ascii="Times New Roman" w:hAnsi="Times New Roman" w:cs="Times New Roman"/>
              </w:rPr>
              <w:t>начисления на оплату труда)</w:t>
            </w:r>
            <w:r>
              <w:rPr>
                <w:rFonts w:ascii="Times New Roman" w:hAnsi="Times New Roman" w:cs="Times New Roman"/>
              </w:rPr>
              <w:t xml:space="preserve"> </w:t>
            </w:r>
            <w:r w:rsidRPr="003B09DF">
              <w:rPr>
                <w:rFonts w:ascii="Times New Roman" w:hAnsi="Times New Roman" w:cs="Times New Roman"/>
              </w:rPr>
              <w:t>муниципальных учреждений в</w:t>
            </w:r>
            <w:r>
              <w:rPr>
                <w:rFonts w:ascii="Times New Roman" w:hAnsi="Times New Roman" w:cs="Times New Roman"/>
              </w:rPr>
              <w:t xml:space="preserve"> </w:t>
            </w:r>
            <w:r w:rsidRPr="003B09DF">
              <w:rPr>
                <w:rFonts w:ascii="Times New Roman" w:hAnsi="Times New Roman" w:cs="Times New Roman"/>
              </w:rPr>
              <w:t>общем объеме расходов</w:t>
            </w:r>
            <w:r>
              <w:rPr>
                <w:rFonts w:ascii="Times New Roman" w:hAnsi="Times New Roman" w:cs="Times New Roman"/>
              </w:rPr>
              <w:t xml:space="preserve"> </w:t>
            </w:r>
            <w:r w:rsidRPr="003B09DF">
              <w:rPr>
                <w:rFonts w:ascii="Times New Roman" w:hAnsi="Times New Roman" w:cs="Times New Roman"/>
              </w:rPr>
              <w:t>муниципального образования</w:t>
            </w:r>
            <w:r>
              <w:rPr>
                <w:rFonts w:ascii="Times New Roman" w:hAnsi="Times New Roman" w:cs="Times New Roman"/>
              </w:rPr>
              <w:t xml:space="preserve"> </w:t>
            </w:r>
            <w:r w:rsidRPr="003B09DF">
              <w:rPr>
                <w:rFonts w:ascii="Times New Roman" w:hAnsi="Times New Roman" w:cs="Times New Roman"/>
              </w:rPr>
              <w:t>на оплату труда (включая</w:t>
            </w:r>
            <w:r>
              <w:rPr>
                <w:rFonts w:ascii="Times New Roman" w:hAnsi="Times New Roman" w:cs="Times New Roman"/>
              </w:rPr>
              <w:t xml:space="preserve"> </w:t>
            </w:r>
            <w:r w:rsidRPr="003B09DF">
              <w:rPr>
                <w:rFonts w:ascii="Times New Roman" w:hAnsi="Times New Roman" w:cs="Times New Roman"/>
              </w:rPr>
              <w:t>начисления на оплату труда)</w:t>
            </w:r>
          </w:p>
        </w:tc>
        <w:tc>
          <w:tcPr>
            <w:tcW w:w="1560" w:type="dxa"/>
          </w:tcPr>
          <w:p w14:paraId="3A91F64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w:t>
            </w:r>
          </w:p>
        </w:tc>
        <w:tc>
          <w:tcPr>
            <w:tcW w:w="1262" w:type="dxa"/>
          </w:tcPr>
          <w:p w14:paraId="0CA30D7E"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34" w:type="dxa"/>
          </w:tcPr>
          <w:p w14:paraId="6649579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c>
          <w:tcPr>
            <w:tcW w:w="1147" w:type="dxa"/>
            <w:shd w:val="clear" w:color="auto" w:fill="D9D9D9"/>
          </w:tcPr>
          <w:p w14:paraId="26B30EC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w:t>
            </w:r>
          </w:p>
        </w:tc>
      </w:tr>
      <w:tr w:rsidR="00521243" w:rsidRPr="003B09DF" w14:paraId="58761078" w14:textId="77777777" w:rsidTr="000D2B70">
        <w:trPr>
          <w:jc w:val="center"/>
        </w:trPr>
        <w:tc>
          <w:tcPr>
            <w:tcW w:w="9067" w:type="dxa"/>
          </w:tcPr>
          <w:p w14:paraId="75C72F7A" w14:textId="240344A4" w:rsidR="00521243" w:rsidRPr="003B09DF" w:rsidRDefault="00521243" w:rsidP="00521243">
            <w:pPr>
              <w:pStyle w:val="ConsPlusNormal"/>
              <w:ind w:firstLine="0"/>
              <w:rPr>
                <w:rFonts w:ascii="Times New Roman" w:hAnsi="Times New Roman" w:cs="Times New Roman"/>
              </w:rPr>
            </w:pPr>
            <w:bookmarkStart w:id="31" w:name="Par363"/>
            <w:bookmarkEnd w:id="31"/>
            <w:r>
              <w:rPr>
                <w:rFonts w:ascii="Times New Roman" w:hAnsi="Times New Roman" w:cs="Times New Roman"/>
              </w:rPr>
              <w:lastRenderedPageBreak/>
              <w:t>36</w:t>
            </w:r>
            <w:r w:rsidRPr="003B09DF">
              <w:rPr>
                <w:rFonts w:ascii="Times New Roman" w:hAnsi="Times New Roman" w:cs="Times New Roman"/>
              </w:rPr>
              <w:t>. Расходы бюджета</w:t>
            </w:r>
            <w:r>
              <w:rPr>
                <w:rFonts w:ascii="Times New Roman" w:hAnsi="Times New Roman" w:cs="Times New Roman"/>
              </w:rPr>
              <w:t xml:space="preserve"> </w:t>
            </w:r>
            <w:r w:rsidRPr="003B09DF">
              <w:rPr>
                <w:rFonts w:ascii="Times New Roman" w:hAnsi="Times New Roman" w:cs="Times New Roman"/>
              </w:rPr>
              <w:t>муниципального образования</w:t>
            </w:r>
            <w:r>
              <w:rPr>
                <w:rFonts w:ascii="Times New Roman" w:hAnsi="Times New Roman" w:cs="Times New Roman"/>
              </w:rPr>
              <w:t xml:space="preserve"> </w:t>
            </w:r>
            <w:r w:rsidRPr="003B09DF">
              <w:rPr>
                <w:rFonts w:ascii="Times New Roman" w:hAnsi="Times New Roman" w:cs="Times New Roman"/>
              </w:rPr>
              <w:t>на содержание работников</w:t>
            </w:r>
            <w:r>
              <w:rPr>
                <w:rFonts w:ascii="Times New Roman" w:hAnsi="Times New Roman" w:cs="Times New Roman"/>
              </w:rPr>
              <w:t xml:space="preserve"> </w:t>
            </w:r>
            <w:r w:rsidRPr="003B09DF">
              <w:rPr>
                <w:rFonts w:ascii="Times New Roman" w:hAnsi="Times New Roman" w:cs="Times New Roman"/>
              </w:rPr>
              <w:t>органов местного</w:t>
            </w:r>
            <w:r>
              <w:rPr>
                <w:rFonts w:ascii="Times New Roman" w:hAnsi="Times New Roman" w:cs="Times New Roman"/>
              </w:rPr>
              <w:t xml:space="preserve"> </w:t>
            </w:r>
            <w:r w:rsidRPr="003B09DF">
              <w:rPr>
                <w:rFonts w:ascii="Times New Roman" w:hAnsi="Times New Roman" w:cs="Times New Roman"/>
              </w:rPr>
              <w:t>самоуправления в расчете на</w:t>
            </w:r>
            <w:r>
              <w:rPr>
                <w:rFonts w:ascii="Times New Roman" w:hAnsi="Times New Roman" w:cs="Times New Roman"/>
              </w:rPr>
              <w:t xml:space="preserve"> </w:t>
            </w:r>
            <w:r w:rsidRPr="003B09DF">
              <w:rPr>
                <w:rFonts w:ascii="Times New Roman" w:hAnsi="Times New Roman" w:cs="Times New Roman"/>
              </w:rPr>
              <w:t>одного жителя муниципального образования</w:t>
            </w:r>
          </w:p>
        </w:tc>
        <w:tc>
          <w:tcPr>
            <w:tcW w:w="1560" w:type="dxa"/>
          </w:tcPr>
          <w:p w14:paraId="75754138"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рублей</w:t>
            </w:r>
          </w:p>
        </w:tc>
        <w:tc>
          <w:tcPr>
            <w:tcW w:w="1262" w:type="dxa"/>
          </w:tcPr>
          <w:p w14:paraId="2E5402B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11378,1</w:t>
            </w:r>
          </w:p>
        </w:tc>
        <w:tc>
          <w:tcPr>
            <w:tcW w:w="1134" w:type="dxa"/>
          </w:tcPr>
          <w:p w14:paraId="67FA2789"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13714,9</w:t>
            </w:r>
          </w:p>
        </w:tc>
        <w:tc>
          <w:tcPr>
            <w:tcW w:w="1147" w:type="dxa"/>
            <w:shd w:val="clear" w:color="auto" w:fill="D9D9D9"/>
          </w:tcPr>
          <w:p w14:paraId="02CB9DEC"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15828,6</w:t>
            </w:r>
          </w:p>
        </w:tc>
      </w:tr>
      <w:tr w:rsidR="00521243" w:rsidRPr="003B09DF" w14:paraId="16764B85" w14:textId="77777777" w:rsidTr="000D2B70">
        <w:trPr>
          <w:jc w:val="center"/>
        </w:trPr>
        <w:tc>
          <w:tcPr>
            <w:tcW w:w="9067" w:type="dxa"/>
          </w:tcPr>
          <w:p w14:paraId="03636A1D" w14:textId="1D5DE086" w:rsidR="00521243" w:rsidRPr="003B09DF" w:rsidRDefault="00521243" w:rsidP="00521243">
            <w:pPr>
              <w:pStyle w:val="ConsPlusNormal"/>
              <w:ind w:firstLine="0"/>
              <w:rPr>
                <w:rFonts w:ascii="Times New Roman" w:hAnsi="Times New Roman" w:cs="Times New Roman"/>
              </w:rPr>
            </w:pPr>
            <w:bookmarkStart w:id="32" w:name="Par370"/>
            <w:bookmarkEnd w:id="32"/>
            <w:r>
              <w:rPr>
                <w:rFonts w:ascii="Times New Roman" w:hAnsi="Times New Roman" w:cs="Times New Roman"/>
              </w:rPr>
              <w:t>37</w:t>
            </w:r>
            <w:r w:rsidRPr="003B09DF">
              <w:rPr>
                <w:rFonts w:ascii="Times New Roman" w:hAnsi="Times New Roman" w:cs="Times New Roman"/>
              </w:rPr>
              <w:t>. Наличие в городском округе</w:t>
            </w:r>
            <w:r>
              <w:rPr>
                <w:rFonts w:ascii="Times New Roman" w:hAnsi="Times New Roman" w:cs="Times New Roman"/>
              </w:rPr>
              <w:t xml:space="preserve"> </w:t>
            </w:r>
            <w:r w:rsidRPr="003B09DF">
              <w:rPr>
                <w:rFonts w:ascii="Times New Roman" w:hAnsi="Times New Roman" w:cs="Times New Roman"/>
              </w:rPr>
              <w:t>(муниципальном районе)</w:t>
            </w:r>
            <w:r>
              <w:rPr>
                <w:rFonts w:ascii="Times New Roman" w:hAnsi="Times New Roman" w:cs="Times New Roman"/>
              </w:rPr>
              <w:t xml:space="preserve"> </w:t>
            </w:r>
            <w:r w:rsidRPr="003B09DF">
              <w:rPr>
                <w:rFonts w:ascii="Times New Roman" w:hAnsi="Times New Roman" w:cs="Times New Roman"/>
              </w:rPr>
              <w:t>утвержденного генерального</w:t>
            </w:r>
            <w:r>
              <w:rPr>
                <w:rFonts w:ascii="Times New Roman" w:hAnsi="Times New Roman" w:cs="Times New Roman"/>
              </w:rPr>
              <w:t xml:space="preserve"> </w:t>
            </w:r>
            <w:r w:rsidRPr="003B09DF">
              <w:rPr>
                <w:rFonts w:ascii="Times New Roman" w:hAnsi="Times New Roman" w:cs="Times New Roman"/>
              </w:rPr>
              <w:t>плана городского округа</w:t>
            </w:r>
            <w:r>
              <w:rPr>
                <w:rFonts w:ascii="Times New Roman" w:hAnsi="Times New Roman" w:cs="Times New Roman"/>
              </w:rPr>
              <w:t xml:space="preserve"> </w:t>
            </w:r>
            <w:r w:rsidRPr="003B09DF">
              <w:rPr>
                <w:rFonts w:ascii="Times New Roman" w:hAnsi="Times New Roman" w:cs="Times New Roman"/>
              </w:rPr>
              <w:t>(схемы территориального</w:t>
            </w:r>
            <w:r>
              <w:rPr>
                <w:rFonts w:ascii="Times New Roman" w:hAnsi="Times New Roman" w:cs="Times New Roman"/>
              </w:rPr>
              <w:t xml:space="preserve"> </w:t>
            </w:r>
            <w:r w:rsidRPr="003B09DF">
              <w:rPr>
                <w:rFonts w:ascii="Times New Roman" w:hAnsi="Times New Roman" w:cs="Times New Roman"/>
              </w:rPr>
              <w:t>планирования муниципального</w:t>
            </w:r>
            <w:r>
              <w:rPr>
                <w:rFonts w:ascii="Times New Roman" w:hAnsi="Times New Roman" w:cs="Times New Roman"/>
              </w:rPr>
              <w:t xml:space="preserve"> </w:t>
            </w:r>
            <w:r w:rsidRPr="003B09DF">
              <w:rPr>
                <w:rFonts w:ascii="Times New Roman" w:hAnsi="Times New Roman" w:cs="Times New Roman"/>
              </w:rPr>
              <w:t>района)</w:t>
            </w:r>
          </w:p>
        </w:tc>
        <w:tc>
          <w:tcPr>
            <w:tcW w:w="1560" w:type="dxa"/>
          </w:tcPr>
          <w:p w14:paraId="17EA8E1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да/нет</w:t>
            </w:r>
          </w:p>
        </w:tc>
        <w:tc>
          <w:tcPr>
            <w:tcW w:w="1262" w:type="dxa"/>
          </w:tcPr>
          <w:p w14:paraId="1C59BAA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Да</w:t>
            </w:r>
          </w:p>
        </w:tc>
        <w:tc>
          <w:tcPr>
            <w:tcW w:w="1134" w:type="dxa"/>
          </w:tcPr>
          <w:p w14:paraId="3959AE1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Да</w:t>
            </w:r>
          </w:p>
        </w:tc>
        <w:tc>
          <w:tcPr>
            <w:tcW w:w="1147" w:type="dxa"/>
            <w:shd w:val="clear" w:color="auto" w:fill="D9D9D9"/>
          </w:tcPr>
          <w:p w14:paraId="4079A9DD" w14:textId="109CE364" w:rsidR="00521243" w:rsidRPr="003B09DF" w:rsidRDefault="00521243" w:rsidP="00521243">
            <w:pPr>
              <w:pStyle w:val="ConsPlusNormal"/>
              <w:ind w:firstLine="0"/>
              <w:jc w:val="center"/>
              <w:rPr>
                <w:rFonts w:ascii="Times New Roman" w:hAnsi="Times New Roman" w:cs="Times New Roman"/>
              </w:rPr>
            </w:pPr>
            <w:r>
              <w:rPr>
                <w:rFonts w:ascii="Times New Roman" w:hAnsi="Times New Roman" w:cs="Times New Roman"/>
              </w:rPr>
              <w:t>Д</w:t>
            </w:r>
            <w:r w:rsidRPr="003B09DF">
              <w:rPr>
                <w:rFonts w:ascii="Times New Roman" w:hAnsi="Times New Roman" w:cs="Times New Roman"/>
              </w:rPr>
              <w:t>а</w:t>
            </w:r>
          </w:p>
        </w:tc>
      </w:tr>
      <w:tr w:rsidR="00521243" w:rsidRPr="003B09DF" w14:paraId="0AB89DE0" w14:textId="77777777" w:rsidTr="000D2B70">
        <w:trPr>
          <w:jc w:val="center"/>
        </w:trPr>
        <w:tc>
          <w:tcPr>
            <w:tcW w:w="9067" w:type="dxa"/>
          </w:tcPr>
          <w:p w14:paraId="0B34409F" w14:textId="119801EE" w:rsidR="00521243" w:rsidRPr="003B09DF" w:rsidRDefault="00521243" w:rsidP="00521243">
            <w:pPr>
              <w:pStyle w:val="ConsPlusNormal"/>
              <w:ind w:firstLine="0"/>
              <w:rPr>
                <w:rFonts w:ascii="Times New Roman" w:hAnsi="Times New Roman" w:cs="Times New Roman"/>
              </w:rPr>
            </w:pPr>
            <w:bookmarkStart w:id="33" w:name="Par378"/>
            <w:bookmarkEnd w:id="33"/>
            <w:r>
              <w:rPr>
                <w:rFonts w:ascii="Times New Roman" w:hAnsi="Times New Roman" w:cs="Times New Roman"/>
              </w:rPr>
              <w:t>38</w:t>
            </w:r>
            <w:r w:rsidRPr="003B09DF">
              <w:rPr>
                <w:rFonts w:ascii="Times New Roman" w:hAnsi="Times New Roman" w:cs="Times New Roman"/>
              </w:rPr>
              <w:t>. Удовлетворенность населения</w:t>
            </w:r>
            <w:r>
              <w:rPr>
                <w:rFonts w:ascii="Times New Roman" w:hAnsi="Times New Roman" w:cs="Times New Roman"/>
              </w:rPr>
              <w:t xml:space="preserve"> </w:t>
            </w:r>
            <w:r w:rsidRPr="003B09DF">
              <w:rPr>
                <w:rFonts w:ascii="Times New Roman" w:hAnsi="Times New Roman" w:cs="Times New Roman"/>
              </w:rPr>
              <w:t>деятельностью органов</w:t>
            </w:r>
            <w:r>
              <w:rPr>
                <w:rFonts w:ascii="Times New Roman" w:hAnsi="Times New Roman" w:cs="Times New Roman"/>
              </w:rPr>
              <w:t xml:space="preserve"> </w:t>
            </w:r>
            <w:r w:rsidRPr="003B09DF">
              <w:rPr>
                <w:rFonts w:ascii="Times New Roman" w:hAnsi="Times New Roman" w:cs="Times New Roman"/>
              </w:rPr>
              <w:t>местного самоуправления</w:t>
            </w:r>
            <w:r>
              <w:rPr>
                <w:rFonts w:ascii="Times New Roman" w:hAnsi="Times New Roman" w:cs="Times New Roman"/>
              </w:rPr>
              <w:t xml:space="preserve"> </w:t>
            </w:r>
            <w:r w:rsidRPr="003B09DF">
              <w:rPr>
                <w:rFonts w:ascii="Times New Roman" w:hAnsi="Times New Roman" w:cs="Times New Roman"/>
              </w:rPr>
              <w:t>городского округа</w:t>
            </w:r>
            <w:r>
              <w:rPr>
                <w:rFonts w:ascii="Times New Roman" w:hAnsi="Times New Roman" w:cs="Times New Roman"/>
              </w:rPr>
              <w:t xml:space="preserve"> </w:t>
            </w:r>
            <w:r w:rsidRPr="003B09DF">
              <w:rPr>
                <w:rFonts w:ascii="Times New Roman" w:hAnsi="Times New Roman" w:cs="Times New Roman"/>
              </w:rPr>
              <w:t>(муниципального района)</w:t>
            </w:r>
          </w:p>
        </w:tc>
        <w:tc>
          <w:tcPr>
            <w:tcW w:w="1560" w:type="dxa"/>
          </w:tcPr>
          <w:p w14:paraId="6E9FBC1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процентов от числа опрошенных</w:t>
            </w:r>
          </w:p>
        </w:tc>
        <w:tc>
          <w:tcPr>
            <w:tcW w:w="1262" w:type="dxa"/>
          </w:tcPr>
          <w:p w14:paraId="00FEF41B"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0</w:t>
            </w:r>
          </w:p>
        </w:tc>
        <w:tc>
          <w:tcPr>
            <w:tcW w:w="1134" w:type="dxa"/>
          </w:tcPr>
          <w:p w14:paraId="4FE7632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28,57</w:t>
            </w:r>
          </w:p>
        </w:tc>
        <w:tc>
          <w:tcPr>
            <w:tcW w:w="1147" w:type="dxa"/>
            <w:shd w:val="clear" w:color="auto" w:fill="D9D9D9"/>
          </w:tcPr>
          <w:p w14:paraId="7AD2F973"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31,21</w:t>
            </w:r>
          </w:p>
        </w:tc>
      </w:tr>
      <w:tr w:rsidR="00521243" w:rsidRPr="003B09DF" w14:paraId="461198B9" w14:textId="77777777" w:rsidTr="000D2B70">
        <w:trPr>
          <w:gridAfter w:val="4"/>
          <w:wAfter w:w="5103" w:type="dxa"/>
          <w:jc w:val="center"/>
        </w:trPr>
        <w:tc>
          <w:tcPr>
            <w:tcW w:w="9067" w:type="dxa"/>
          </w:tcPr>
          <w:p w14:paraId="08447A39" w14:textId="2207809C" w:rsidR="00521243" w:rsidRPr="003B09DF" w:rsidRDefault="00521243" w:rsidP="00521243">
            <w:pPr>
              <w:pStyle w:val="ConsPlusNormal"/>
              <w:ind w:firstLine="0"/>
              <w:rPr>
                <w:rFonts w:ascii="Times New Roman" w:hAnsi="Times New Roman" w:cs="Times New Roman"/>
              </w:rPr>
            </w:pPr>
            <w:bookmarkStart w:id="34" w:name="Par386"/>
            <w:bookmarkStart w:id="35" w:name="Par391"/>
            <w:bookmarkEnd w:id="34"/>
            <w:bookmarkEnd w:id="35"/>
            <w:r>
              <w:rPr>
                <w:rFonts w:ascii="Times New Roman" w:hAnsi="Times New Roman" w:cs="Times New Roman"/>
              </w:rPr>
              <w:t>39</w:t>
            </w:r>
            <w:r w:rsidRPr="003B09DF">
              <w:rPr>
                <w:rFonts w:ascii="Times New Roman" w:hAnsi="Times New Roman" w:cs="Times New Roman"/>
              </w:rPr>
              <w:t>. Удельная величина потребления энергетических ресурсов в многоквартирных домах:</w:t>
            </w:r>
          </w:p>
        </w:tc>
      </w:tr>
      <w:tr w:rsidR="00521243" w:rsidRPr="003B09DF" w14:paraId="745BBE50" w14:textId="77777777" w:rsidTr="000D2B70">
        <w:trPr>
          <w:jc w:val="center"/>
        </w:trPr>
        <w:tc>
          <w:tcPr>
            <w:tcW w:w="9067" w:type="dxa"/>
          </w:tcPr>
          <w:p w14:paraId="2C1CDE01" w14:textId="77777777" w:rsidR="00521243" w:rsidRPr="003B09DF" w:rsidRDefault="00521243" w:rsidP="00521243">
            <w:pPr>
              <w:pStyle w:val="ConsPlusNormal"/>
              <w:ind w:left="283"/>
              <w:rPr>
                <w:rFonts w:ascii="Times New Roman" w:hAnsi="Times New Roman" w:cs="Times New Roman"/>
              </w:rPr>
            </w:pPr>
            <w:r w:rsidRPr="003B09DF">
              <w:rPr>
                <w:rFonts w:ascii="Times New Roman" w:hAnsi="Times New Roman" w:cs="Times New Roman"/>
              </w:rPr>
              <w:t>электрическая энергия</w:t>
            </w:r>
          </w:p>
        </w:tc>
        <w:tc>
          <w:tcPr>
            <w:tcW w:w="1560" w:type="dxa"/>
          </w:tcPr>
          <w:p w14:paraId="6A7D9C4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кВт/ч на 1 проживающего</w:t>
            </w:r>
          </w:p>
        </w:tc>
        <w:tc>
          <w:tcPr>
            <w:tcW w:w="1262" w:type="dxa"/>
          </w:tcPr>
          <w:p w14:paraId="6FE27BA2"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580</w:t>
            </w:r>
          </w:p>
        </w:tc>
        <w:tc>
          <w:tcPr>
            <w:tcW w:w="1134" w:type="dxa"/>
          </w:tcPr>
          <w:p w14:paraId="5EADD62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570</w:t>
            </w:r>
          </w:p>
        </w:tc>
        <w:tc>
          <w:tcPr>
            <w:tcW w:w="1147" w:type="dxa"/>
            <w:shd w:val="clear" w:color="auto" w:fill="D9D9D9"/>
          </w:tcPr>
          <w:p w14:paraId="4DFCBFE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590</w:t>
            </w:r>
          </w:p>
        </w:tc>
      </w:tr>
      <w:tr w:rsidR="00521243" w:rsidRPr="003B09DF" w14:paraId="36992BBE" w14:textId="77777777" w:rsidTr="000D2B70">
        <w:trPr>
          <w:jc w:val="center"/>
        </w:trPr>
        <w:tc>
          <w:tcPr>
            <w:tcW w:w="9067" w:type="dxa"/>
          </w:tcPr>
          <w:p w14:paraId="7EA0ED62" w14:textId="77777777" w:rsidR="00521243" w:rsidRPr="003B09DF" w:rsidRDefault="00521243" w:rsidP="00521243">
            <w:pPr>
              <w:pStyle w:val="ConsPlusNormal"/>
              <w:ind w:left="283"/>
              <w:rPr>
                <w:rFonts w:ascii="Times New Roman" w:hAnsi="Times New Roman" w:cs="Times New Roman"/>
              </w:rPr>
            </w:pPr>
            <w:r w:rsidRPr="003B09DF">
              <w:rPr>
                <w:rFonts w:ascii="Times New Roman" w:hAnsi="Times New Roman" w:cs="Times New Roman"/>
              </w:rPr>
              <w:t>тепловая энергия</w:t>
            </w:r>
          </w:p>
        </w:tc>
        <w:tc>
          <w:tcPr>
            <w:tcW w:w="1560" w:type="dxa"/>
          </w:tcPr>
          <w:p w14:paraId="7EBFBF36"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Гкал на 1 кв. метр общей площади</w:t>
            </w:r>
          </w:p>
        </w:tc>
        <w:tc>
          <w:tcPr>
            <w:tcW w:w="1262" w:type="dxa"/>
          </w:tcPr>
          <w:p w14:paraId="1D176924"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0,03</w:t>
            </w:r>
          </w:p>
        </w:tc>
        <w:tc>
          <w:tcPr>
            <w:tcW w:w="1134" w:type="dxa"/>
          </w:tcPr>
          <w:p w14:paraId="26293A8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0,03</w:t>
            </w:r>
          </w:p>
        </w:tc>
        <w:tc>
          <w:tcPr>
            <w:tcW w:w="1147" w:type="dxa"/>
            <w:shd w:val="clear" w:color="auto" w:fill="D9D9D9"/>
          </w:tcPr>
          <w:p w14:paraId="16B8476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0,03</w:t>
            </w:r>
          </w:p>
        </w:tc>
      </w:tr>
      <w:tr w:rsidR="00521243" w:rsidRPr="003B09DF" w14:paraId="2BAF9C43" w14:textId="77777777" w:rsidTr="000D2B70">
        <w:trPr>
          <w:gridAfter w:val="3"/>
          <w:wAfter w:w="3543" w:type="dxa"/>
          <w:jc w:val="center"/>
        </w:trPr>
        <w:tc>
          <w:tcPr>
            <w:tcW w:w="9067" w:type="dxa"/>
          </w:tcPr>
          <w:p w14:paraId="02BA6C86" w14:textId="77777777" w:rsidR="00521243" w:rsidRPr="003B09DF" w:rsidRDefault="00521243" w:rsidP="00521243">
            <w:pPr>
              <w:pStyle w:val="ConsPlusNormal"/>
              <w:ind w:firstLine="0"/>
              <w:rPr>
                <w:rFonts w:ascii="Times New Roman" w:hAnsi="Times New Roman" w:cs="Times New Roman"/>
              </w:rPr>
            </w:pPr>
            <w:bookmarkStart w:id="36" w:name="Par409"/>
            <w:bookmarkEnd w:id="36"/>
            <w:r w:rsidRPr="003B09DF">
              <w:rPr>
                <w:rFonts w:ascii="Times New Roman" w:hAnsi="Times New Roman" w:cs="Times New Roman"/>
              </w:rPr>
              <w:t>40. Удельная величина потребления энергетических ресурсов муниципальными бюджетными учреждениями:</w:t>
            </w:r>
          </w:p>
        </w:tc>
        <w:tc>
          <w:tcPr>
            <w:tcW w:w="1560" w:type="dxa"/>
          </w:tcPr>
          <w:p w14:paraId="44E1F638" w14:textId="77777777" w:rsidR="00521243" w:rsidRPr="003B09DF" w:rsidRDefault="00521243" w:rsidP="00521243">
            <w:pPr>
              <w:pStyle w:val="ConsPlusNormal"/>
              <w:jc w:val="center"/>
              <w:rPr>
                <w:rFonts w:ascii="Times New Roman" w:hAnsi="Times New Roman" w:cs="Times New Roman"/>
              </w:rPr>
            </w:pPr>
          </w:p>
        </w:tc>
      </w:tr>
      <w:tr w:rsidR="00521243" w:rsidRPr="003B09DF" w14:paraId="0501756C" w14:textId="77777777" w:rsidTr="000D2B70">
        <w:trPr>
          <w:jc w:val="center"/>
        </w:trPr>
        <w:tc>
          <w:tcPr>
            <w:tcW w:w="9067" w:type="dxa"/>
          </w:tcPr>
          <w:p w14:paraId="0B0A7FA0" w14:textId="77777777" w:rsidR="00521243" w:rsidRPr="003B09DF" w:rsidRDefault="00521243" w:rsidP="00521243">
            <w:pPr>
              <w:pStyle w:val="ConsPlusNormal"/>
              <w:ind w:left="283"/>
              <w:rPr>
                <w:rFonts w:ascii="Times New Roman" w:hAnsi="Times New Roman" w:cs="Times New Roman"/>
              </w:rPr>
            </w:pPr>
            <w:r w:rsidRPr="003B09DF">
              <w:rPr>
                <w:rFonts w:ascii="Times New Roman" w:hAnsi="Times New Roman" w:cs="Times New Roman"/>
              </w:rPr>
              <w:t>электрическая энергия</w:t>
            </w:r>
          </w:p>
        </w:tc>
        <w:tc>
          <w:tcPr>
            <w:tcW w:w="1560" w:type="dxa"/>
          </w:tcPr>
          <w:p w14:paraId="2CCEC2F7"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кВт/ч на 1 человека населения</w:t>
            </w:r>
          </w:p>
        </w:tc>
        <w:tc>
          <w:tcPr>
            <w:tcW w:w="1262" w:type="dxa"/>
          </w:tcPr>
          <w:p w14:paraId="131A4D28"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1100</w:t>
            </w:r>
          </w:p>
        </w:tc>
        <w:tc>
          <w:tcPr>
            <w:tcW w:w="1134" w:type="dxa"/>
          </w:tcPr>
          <w:p w14:paraId="730EBFAF"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1100</w:t>
            </w:r>
          </w:p>
        </w:tc>
        <w:tc>
          <w:tcPr>
            <w:tcW w:w="1147" w:type="dxa"/>
            <w:shd w:val="clear" w:color="auto" w:fill="D9D9D9"/>
          </w:tcPr>
          <w:p w14:paraId="17DC99B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1100</w:t>
            </w:r>
          </w:p>
        </w:tc>
      </w:tr>
      <w:tr w:rsidR="00521243" w:rsidRPr="003B09DF" w14:paraId="16942111" w14:textId="77777777" w:rsidTr="000D2B70">
        <w:trPr>
          <w:jc w:val="center"/>
        </w:trPr>
        <w:tc>
          <w:tcPr>
            <w:tcW w:w="9067" w:type="dxa"/>
          </w:tcPr>
          <w:p w14:paraId="24025A59" w14:textId="77777777" w:rsidR="00521243" w:rsidRPr="003B09DF" w:rsidRDefault="00521243" w:rsidP="00521243">
            <w:pPr>
              <w:pStyle w:val="ConsPlusNormal"/>
              <w:ind w:left="283"/>
              <w:rPr>
                <w:rFonts w:ascii="Times New Roman" w:hAnsi="Times New Roman" w:cs="Times New Roman"/>
              </w:rPr>
            </w:pPr>
            <w:r w:rsidRPr="003B09DF">
              <w:rPr>
                <w:rFonts w:ascii="Times New Roman" w:hAnsi="Times New Roman" w:cs="Times New Roman"/>
              </w:rPr>
              <w:t>тепловая энергия</w:t>
            </w:r>
          </w:p>
        </w:tc>
        <w:tc>
          <w:tcPr>
            <w:tcW w:w="1560" w:type="dxa"/>
          </w:tcPr>
          <w:p w14:paraId="0950BEF5"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Гкал на 1 кв. метр общей площади</w:t>
            </w:r>
          </w:p>
        </w:tc>
        <w:tc>
          <w:tcPr>
            <w:tcW w:w="1262" w:type="dxa"/>
          </w:tcPr>
          <w:p w14:paraId="79BA8070"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0,03</w:t>
            </w:r>
          </w:p>
        </w:tc>
        <w:tc>
          <w:tcPr>
            <w:tcW w:w="1134" w:type="dxa"/>
          </w:tcPr>
          <w:p w14:paraId="02DE34D0"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0,03</w:t>
            </w:r>
          </w:p>
        </w:tc>
        <w:tc>
          <w:tcPr>
            <w:tcW w:w="1147" w:type="dxa"/>
            <w:shd w:val="clear" w:color="auto" w:fill="D9D9D9"/>
          </w:tcPr>
          <w:p w14:paraId="219CC73D"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0,033</w:t>
            </w:r>
          </w:p>
        </w:tc>
      </w:tr>
      <w:tr w:rsidR="00521243" w:rsidRPr="003B09DF" w14:paraId="359926FB" w14:textId="77777777" w:rsidTr="000D2B70">
        <w:trPr>
          <w:jc w:val="center"/>
        </w:trPr>
        <w:tc>
          <w:tcPr>
            <w:tcW w:w="9067" w:type="dxa"/>
          </w:tcPr>
          <w:p w14:paraId="4BC5529B" w14:textId="77777777" w:rsidR="00521243" w:rsidRPr="003B09DF" w:rsidRDefault="00521243" w:rsidP="00521243">
            <w:pPr>
              <w:pStyle w:val="ConsPlusNormal"/>
              <w:ind w:left="283"/>
              <w:rPr>
                <w:rFonts w:ascii="Times New Roman" w:hAnsi="Times New Roman" w:cs="Times New Roman"/>
              </w:rPr>
            </w:pPr>
            <w:r w:rsidRPr="003B09DF">
              <w:rPr>
                <w:rFonts w:ascii="Times New Roman" w:hAnsi="Times New Roman" w:cs="Times New Roman"/>
              </w:rPr>
              <w:t>горячая вода</w:t>
            </w:r>
          </w:p>
        </w:tc>
        <w:tc>
          <w:tcPr>
            <w:tcW w:w="1560" w:type="dxa"/>
          </w:tcPr>
          <w:p w14:paraId="6BFEDE72" w14:textId="77777777" w:rsidR="00521243" w:rsidRPr="003B09DF" w:rsidRDefault="00521243" w:rsidP="00521243">
            <w:pPr>
              <w:pStyle w:val="ConsPlusNormal"/>
              <w:ind w:firstLine="0"/>
              <w:jc w:val="center"/>
              <w:rPr>
                <w:rFonts w:ascii="Times New Roman" w:hAnsi="Times New Roman" w:cs="Times New Roman"/>
              </w:rPr>
            </w:pPr>
            <w:r w:rsidRPr="003B09DF">
              <w:rPr>
                <w:rFonts w:ascii="Times New Roman" w:hAnsi="Times New Roman" w:cs="Times New Roman"/>
              </w:rPr>
              <w:t>куб. метров на 1 человека населения</w:t>
            </w:r>
          </w:p>
        </w:tc>
        <w:tc>
          <w:tcPr>
            <w:tcW w:w="1262" w:type="dxa"/>
          </w:tcPr>
          <w:p w14:paraId="2BA8A8F6"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w:t>
            </w:r>
          </w:p>
        </w:tc>
        <w:tc>
          <w:tcPr>
            <w:tcW w:w="1134" w:type="dxa"/>
          </w:tcPr>
          <w:p w14:paraId="0066AE6D"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w:t>
            </w:r>
          </w:p>
        </w:tc>
        <w:tc>
          <w:tcPr>
            <w:tcW w:w="1147" w:type="dxa"/>
            <w:shd w:val="clear" w:color="auto" w:fill="D9D9D9"/>
          </w:tcPr>
          <w:p w14:paraId="7E3E42E4"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w:t>
            </w:r>
          </w:p>
        </w:tc>
      </w:tr>
      <w:tr w:rsidR="00521243" w:rsidRPr="003B09DF" w14:paraId="768084E0" w14:textId="77777777" w:rsidTr="000D2B70">
        <w:trPr>
          <w:jc w:val="center"/>
        </w:trPr>
        <w:tc>
          <w:tcPr>
            <w:tcW w:w="9067" w:type="dxa"/>
          </w:tcPr>
          <w:p w14:paraId="4F7940AD" w14:textId="77777777" w:rsidR="00521243" w:rsidRPr="003B09DF" w:rsidRDefault="00521243" w:rsidP="00521243">
            <w:pPr>
              <w:pStyle w:val="ConsPlusNormal"/>
              <w:ind w:left="283"/>
              <w:rPr>
                <w:rFonts w:ascii="Times New Roman" w:hAnsi="Times New Roman" w:cs="Times New Roman"/>
              </w:rPr>
            </w:pPr>
            <w:r w:rsidRPr="003B09DF">
              <w:rPr>
                <w:rFonts w:ascii="Times New Roman" w:hAnsi="Times New Roman" w:cs="Times New Roman"/>
              </w:rPr>
              <w:t>холодная вода</w:t>
            </w:r>
          </w:p>
        </w:tc>
        <w:tc>
          <w:tcPr>
            <w:tcW w:w="1560" w:type="dxa"/>
          </w:tcPr>
          <w:p w14:paraId="79B31059" w14:textId="77777777" w:rsidR="00521243" w:rsidRPr="003B09DF" w:rsidRDefault="00521243" w:rsidP="00521243">
            <w:pPr>
              <w:pStyle w:val="ConsPlusNormal"/>
              <w:rPr>
                <w:rFonts w:ascii="Times New Roman" w:hAnsi="Times New Roman" w:cs="Times New Roman"/>
              </w:rPr>
            </w:pPr>
            <w:r w:rsidRPr="003B09DF">
              <w:rPr>
                <w:rFonts w:ascii="Times New Roman" w:hAnsi="Times New Roman" w:cs="Times New Roman"/>
              </w:rPr>
              <w:t>-"-</w:t>
            </w:r>
          </w:p>
        </w:tc>
        <w:tc>
          <w:tcPr>
            <w:tcW w:w="1262" w:type="dxa"/>
          </w:tcPr>
          <w:p w14:paraId="65872EED"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w:t>
            </w:r>
          </w:p>
        </w:tc>
        <w:tc>
          <w:tcPr>
            <w:tcW w:w="1134" w:type="dxa"/>
          </w:tcPr>
          <w:p w14:paraId="0E201909"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w:t>
            </w:r>
          </w:p>
        </w:tc>
        <w:tc>
          <w:tcPr>
            <w:tcW w:w="1147" w:type="dxa"/>
            <w:shd w:val="clear" w:color="auto" w:fill="D9D9D9"/>
          </w:tcPr>
          <w:p w14:paraId="006D2712" w14:textId="77777777" w:rsidR="00521243" w:rsidRPr="003B09DF" w:rsidRDefault="00521243" w:rsidP="00521243">
            <w:pPr>
              <w:pStyle w:val="ConsPlusNormal"/>
              <w:jc w:val="center"/>
              <w:rPr>
                <w:rFonts w:ascii="Times New Roman" w:hAnsi="Times New Roman" w:cs="Times New Roman"/>
              </w:rPr>
            </w:pPr>
            <w:r w:rsidRPr="003B09DF">
              <w:rPr>
                <w:rFonts w:ascii="Times New Roman" w:hAnsi="Times New Roman" w:cs="Times New Roman"/>
              </w:rPr>
              <w:t>-</w:t>
            </w:r>
          </w:p>
        </w:tc>
      </w:tr>
    </w:tbl>
    <w:p w14:paraId="3B766D14" w14:textId="77777777" w:rsidR="00232795" w:rsidRPr="003B09DF" w:rsidRDefault="00232795" w:rsidP="00232795">
      <w:pPr>
        <w:spacing w:line="276" w:lineRule="auto"/>
        <w:jc w:val="center"/>
        <w:rPr>
          <w:sz w:val="28"/>
          <w:szCs w:val="28"/>
        </w:rPr>
      </w:pPr>
      <w:bookmarkStart w:id="37" w:name="Par429"/>
      <w:bookmarkEnd w:id="37"/>
    </w:p>
    <w:p w14:paraId="06C08A7B" w14:textId="77777777" w:rsidR="00EA10C6" w:rsidRDefault="00EA10C6" w:rsidP="005C0E87">
      <w:pPr>
        <w:pStyle w:val="af0"/>
        <w:jc w:val="center"/>
        <w:rPr>
          <w:b w:val="0"/>
          <w:bCs w:val="0"/>
          <w:sz w:val="24"/>
          <w:szCs w:val="24"/>
          <w:lang w:val="ru-RU"/>
        </w:rPr>
      </w:pPr>
    </w:p>
    <w:p w14:paraId="5BED0B3A" w14:textId="1C927D28" w:rsidR="00EA10C6" w:rsidRDefault="00EA10C6" w:rsidP="005C0E87">
      <w:pPr>
        <w:pStyle w:val="af0"/>
        <w:jc w:val="center"/>
        <w:rPr>
          <w:b w:val="0"/>
          <w:bCs w:val="0"/>
          <w:sz w:val="24"/>
          <w:szCs w:val="24"/>
          <w:lang w:val="ru-RU"/>
        </w:rPr>
      </w:pPr>
    </w:p>
    <w:p w14:paraId="3AD839CE" w14:textId="39DE30F5" w:rsidR="00772ACF" w:rsidRDefault="00772ACF" w:rsidP="00772ACF"/>
    <w:p w14:paraId="3FCB5DDB" w14:textId="70F1D778" w:rsidR="00772ACF" w:rsidRPr="00772ACF" w:rsidRDefault="00772ACF" w:rsidP="00772ACF">
      <w:pPr>
        <w:jc w:val="right"/>
        <w:rPr>
          <w:i/>
        </w:rPr>
      </w:pPr>
      <w:r w:rsidRPr="00772ACF">
        <w:rPr>
          <w:i/>
        </w:rPr>
        <w:lastRenderedPageBreak/>
        <w:t>Приложение 3</w:t>
      </w:r>
    </w:p>
    <w:p w14:paraId="7CA87366" w14:textId="77777777" w:rsidR="00EA10C6" w:rsidRDefault="00EA10C6" w:rsidP="005C0E87">
      <w:pPr>
        <w:pStyle w:val="af0"/>
        <w:jc w:val="center"/>
        <w:rPr>
          <w:b w:val="0"/>
          <w:bCs w:val="0"/>
          <w:sz w:val="24"/>
          <w:szCs w:val="24"/>
          <w:lang w:val="ru-RU"/>
        </w:rPr>
      </w:pPr>
    </w:p>
    <w:p w14:paraId="0A0BAE7B" w14:textId="75DB646C" w:rsidR="00A4144D" w:rsidRPr="002451FA" w:rsidRDefault="00D31B90" w:rsidP="005C0E87">
      <w:pPr>
        <w:pStyle w:val="af0"/>
        <w:jc w:val="center"/>
        <w:rPr>
          <w:b w:val="0"/>
          <w:sz w:val="24"/>
          <w:szCs w:val="24"/>
          <w:lang w:val="ru-RU"/>
        </w:rPr>
      </w:pPr>
      <w:r w:rsidRPr="002451FA">
        <w:rPr>
          <w:b w:val="0"/>
          <w:bCs w:val="0"/>
          <w:sz w:val="24"/>
          <w:szCs w:val="24"/>
          <w:lang w:val="ru-RU"/>
        </w:rPr>
        <w:t>Комплекс</w:t>
      </w:r>
      <w:r w:rsidR="005B0A60" w:rsidRPr="002451FA">
        <w:rPr>
          <w:b w:val="0"/>
          <w:bCs w:val="0"/>
          <w:sz w:val="24"/>
          <w:szCs w:val="24"/>
          <w:lang w:val="ru-RU"/>
        </w:rPr>
        <w:t xml:space="preserve"> мероприятий по реализации </w:t>
      </w:r>
      <w:r w:rsidR="00D86F93" w:rsidRPr="002451FA">
        <w:rPr>
          <w:b w:val="0"/>
          <w:sz w:val="24"/>
          <w:szCs w:val="24"/>
          <w:lang w:val="ru-RU"/>
        </w:rPr>
        <w:t xml:space="preserve">Стратегии развития </w:t>
      </w:r>
    </w:p>
    <w:p w14:paraId="7D316006" w14:textId="55BD738D" w:rsidR="00D86F93" w:rsidRPr="002451FA" w:rsidRDefault="00D94F47" w:rsidP="005C0E87">
      <w:pPr>
        <w:pStyle w:val="af0"/>
        <w:jc w:val="center"/>
        <w:rPr>
          <w:b w:val="0"/>
          <w:sz w:val="24"/>
          <w:szCs w:val="24"/>
          <w:lang w:val="ru-RU"/>
        </w:rPr>
      </w:pPr>
      <w:r>
        <w:rPr>
          <w:b w:val="0"/>
          <w:sz w:val="24"/>
          <w:szCs w:val="24"/>
          <w:lang w:val="ru-RU"/>
        </w:rPr>
        <w:t xml:space="preserve"> </w:t>
      </w:r>
      <w:proofErr w:type="spellStart"/>
      <w:r>
        <w:rPr>
          <w:b w:val="0"/>
          <w:sz w:val="24"/>
          <w:szCs w:val="24"/>
          <w:lang w:val="ru-RU"/>
        </w:rPr>
        <w:t>Тере-Хольского</w:t>
      </w:r>
      <w:proofErr w:type="spellEnd"/>
      <w:r>
        <w:rPr>
          <w:b w:val="0"/>
          <w:sz w:val="24"/>
          <w:szCs w:val="24"/>
          <w:lang w:val="ru-RU"/>
        </w:rPr>
        <w:t xml:space="preserve"> </w:t>
      </w:r>
      <w:proofErr w:type="spellStart"/>
      <w:r>
        <w:rPr>
          <w:b w:val="0"/>
          <w:sz w:val="24"/>
          <w:szCs w:val="24"/>
          <w:lang w:val="ru-RU"/>
        </w:rPr>
        <w:t>кожууна</w:t>
      </w:r>
      <w:proofErr w:type="spellEnd"/>
      <w:r>
        <w:rPr>
          <w:b w:val="0"/>
          <w:sz w:val="24"/>
          <w:szCs w:val="24"/>
          <w:lang w:val="ru-RU"/>
        </w:rPr>
        <w:t xml:space="preserve"> </w:t>
      </w:r>
      <w:r w:rsidR="00DD6F46" w:rsidRPr="002451FA">
        <w:rPr>
          <w:b w:val="0"/>
          <w:sz w:val="24"/>
          <w:szCs w:val="24"/>
          <w:lang w:val="ru-RU"/>
        </w:rPr>
        <w:t>до 2030 года</w:t>
      </w:r>
      <w:r w:rsidR="00832BC8" w:rsidRPr="002451FA">
        <w:rPr>
          <w:b w:val="0"/>
          <w:sz w:val="24"/>
          <w:szCs w:val="24"/>
          <w:lang w:val="ru-RU"/>
        </w:rPr>
        <w:t xml:space="preserve"> за </w:t>
      </w:r>
      <w:r w:rsidR="00CA1121">
        <w:rPr>
          <w:b w:val="0"/>
          <w:sz w:val="24"/>
          <w:szCs w:val="24"/>
          <w:lang w:val="ru-RU"/>
        </w:rPr>
        <w:t xml:space="preserve">2017- </w:t>
      </w:r>
      <w:r w:rsidR="00832BC8" w:rsidRPr="002451FA">
        <w:rPr>
          <w:b w:val="0"/>
          <w:sz w:val="24"/>
          <w:szCs w:val="24"/>
          <w:lang w:val="ru-RU"/>
        </w:rPr>
        <w:t>202</w:t>
      </w:r>
      <w:r w:rsidR="004D6439">
        <w:rPr>
          <w:b w:val="0"/>
          <w:sz w:val="24"/>
          <w:szCs w:val="24"/>
          <w:lang w:val="ru-RU"/>
        </w:rPr>
        <w:t>2</w:t>
      </w:r>
      <w:r w:rsidR="00CA1121">
        <w:rPr>
          <w:b w:val="0"/>
          <w:sz w:val="24"/>
          <w:szCs w:val="24"/>
          <w:lang w:val="ru-RU"/>
        </w:rPr>
        <w:t>гг.</w:t>
      </w:r>
    </w:p>
    <w:p w14:paraId="6A3DC0FC" w14:textId="77777777" w:rsidR="00D86F93" w:rsidRPr="002451FA" w:rsidRDefault="00D86F93" w:rsidP="00884C75">
      <w:pPr>
        <w:jc w:val="right"/>
      </w:pPr>
    </w:p>
    <w:tbl>
      <w:tblPr>
        <w:tblStyle w:val="ac"/>
        <w:tblW w:w="14992" w:type="dxa"/>
        <w:tblLayout w:type="fixed"/>
        <w:tblLook w:val="04A0" w:firstRow="1" w:lastRow="0" w:firstColumn="1" w:lastColumn="0" w:noHBand="0" w:noVBand="1"/>
      </w:tblPr>
      <w:tblGrid>
        <w:gridCol w:w="956"/>
        <w:gridCol w:w="4114"/>
        <w:gridCol w:w="1701"/>
        <w:gridCol w:w="2438"/>
        <w:gridCol w:w="5783"/>
      </w:tblGrid>
      <w:tr w:rsidR="002451FA" w:rsidRPr="002451FA" w14:paraId="254E0348" w14:textId="77777777" w:rsidTr="00713316">
        <w:tc>
          <w:tcPr>
            <w:tcW w:w="956" w:type="dxa"/>
          </w:tcPr>
          <w:p w14:paraId="5E2178A9" w14:textId="77777777" w:rsidR="00134189" w:rsidRPr="002451FA" w:rsidRDefault="00134189" w:rsidP="00134189">
            <w:pPr>
              <w:jc w:val="center"/>
              <w:rPr>
                <w:bCs/>
              </w:rPr>
            </w:pPr>
            <w:r w:rsidRPr="002451FA">
              <w:rPr>
                <w:bCs/>
              </w:rPr>
              <w:t>№</w:t>
            </w:r>
          </w:p>
          <w:p w14:paraId="451EC190" w14:textId="77777777" w:rsidR="00134189" w:rsidRPr="002451FA" w:rsidRDefault="00134189" w:rsidP="00134189">
            <w:pPr>
              <w:jc w:val="center"/>
              <w:rPr>
                <w:bCs/>
              </w:rPr>
            </w:pPr>
            <w:r w:rsidRPr="002451FA">
              <w:rPr>
                <w:bCs/>
              </w:rPr>
              <w:t>п/п</w:t>
            </w:r>
          </w:p>
        </w:tc>
        <w:tc>
          <w:tcPr>
            <w:tcW w:w="4114" w:type="dxa"/>
          </w:tcPr>
          <w:p w14:paraId="47F486CE" w14:textId="77777777" w:rsidR="00134189" w:rsidRPr="002451FA" w:rsidRDefault="00134189" w:rsidP="00134189">
            <w:pPr>
              <w:jc w:val="center"/>
              <w:rPr>
                <w:bCs/>
              </w:rPr>
            </w:pPr>
            <w:r w:rsidRPr="002451FA">
              <w:rPr>
                <w:bCs/>
              </w:rPr>
              <w:t xml:space="preserve">Направление развития </w:t>
            </w:r>
          </w:p>
          <w:p w14:paraId="0AE47058" w14:textId="77777777" w:rsidR="00134189" w:rsidRPr="002451FA" w:rsidRDefault="00134189" w:rsidP="00134189">
            <w:pPr>
              <w:jc w:val="center"/>
              <w:rPr>
                <w:bCs/>
              </w:rPr>
            </w:pPr>
            <w:r w:rsidRPr="002451FA">
              <w:rPr>
                <w:bCs/>
              </w:rPr>
              <w:t>(Наименование цели, задачи, мероприятия)</w:t>
            </w:r>
          </w:p>
        </w:tc>
        <w:tc>
          <w:tcPr>
            <w:tcW w:w="1701" w:type="dxa"/>
          </w:tcPr>
          <w:p w14:paraId="78B69BD5" w14:textId="77777777" w:rsidR="00134189" w:rsidRPr="002451FA" w:rsidRDefault="00134189" w:rsidP="00134189">
            <w:pPr>
              <w:jc w:val="center"/>
              <w:rPr>
                <w:bCs/>
              </w:rPr>
            </w:pPr>
            <w:r w:rsidRPr="002451FA">
              <w:rPr>
                <w:bCs/>
              </w:rPr>
              <w:t>Сроки реализации</w:t>
            </w:r>
          </w:p>
        </w:tc>
        <w:tc>
          <w:tcPr>
            <w:tcW w:w="2438" w:type="dxa"/>
          </w:tcPr>
          <w:p w14:paraId="10853F9B" w14:textId="77777777" w:rsidR="00134189" w:rsidRPr="002451FA" w:rsidRDefault="00134189" w:rsidP="00134189">
            <w:pPr>
              <w:jc w:val="center"/>
              <w:rPr>
                <w:bCs/>
              </w:rPr>
            </w:pPr>
            <w:r w:rsidRPr="002451FA">
              <w:rPr>
                <w:bCs/>
              </w:rPr>
              <w:t>Ответственный</w:t>
            </w:r>
            <w:r w:rsidRPr="002451FA">
              <w:rPr>
                <w:bCs/>
              </w:rPr>
              <w:br/>
              <w:t>исполнитель</w:t>
            </w:r>
          </w:p>
        </w:tc>
        <w:tc>
          <w:tcPr>
            <w:tcW w:w="5783" w:type="dxa"/>
          </w:tcPr>
          <w:p w14:paraId="62E5CF49" w14:textId="77777777" w:rsidR="00134189" w:rsidRPr="002451FA" w:rsidRDefault="00134189" w:rsidP="00134189">
            <w:pPr>
              <w:jc w:val="center"/>
              <w:rPr>
                <w:bCs/>
              </w:rPr>
            </w:pPr>
            <w:r w:rsidRPr="002451FA">
              <w:rPr>
                <w:bCs/>
              </w:rPr>
              <w:t>Исполнение</w:t>
            </w:r>
          </w:p>
        </w:tc>
      </w:tr>
      <w:tr w:rsidR="002451FA" w:rsidRPr="002451FA" w14:paraId="2603CE6B" w14:textId="77777777" w:rsidTr="00B1145C">
        <w:tc>
          <w:tcPr>
            <w:tcW w:w="956" w:type="dxa"/>
            <w:shd w:val="clear" w:color="auto" w:fill="F2F2F2" w:themeFill="background1" w:themeFillShade="F2"/>
          </w:tcPr>
          <w:p w14:paraId="3CE099E1" w14:textId="77777777" w:rsidR="00134189" w:rsidRPr="002451FA" w:rsidRDefault="00134189" w:rsidP="00134189">
            <w:pPr>
              <w:jc w:val="center"/>
              <w:rPr>
                <w:b/>
                <w:bCs/>
              </w:rPr>
            </w:pPr>
          </w:p>
        </w:tc>
        <w:tc>
          <w:tcPr>
            <w:tcW w:w="14036" w:type="dxa"/>
            <w:gridSpan w:val="4"/>
            <w:shd w:val="clear" w:color="auto" w:fill="F2F2F2" w:themeFill="background1" w:themeFillShade="F2"/>
            <w:vAlign w:val="bottom"/>
          </w:tcPr>
          <w:p w14:paraId="0F7C1379" w14:textId="77777777" w:rsidR="00134189" w:rsidRPr="002451FA" w:rsidRDefault="00134189" w:rsidP="00134189">
            <w:pPr>
              <w:jc w:val="center"/>
              <w:rPr>
                <w:b/>
                <w:bCs/>
              </w:rPr>
            </w:pPr>
            <w:r w:rsidRPr="002451FA">
              <w:rPr>
                <w:b/>
                <w:bCs/>
              </w:rPr>
              <w:t>Целевой блок 1 «Устойчивое развитие экономики района»</w:t>
            </w:r>
          </w:p>
        </w:tc>
      </w:tr>
      <w:tr w:rsidR="002451FA" w:rsidRPr="002451FA" w14:paraId="4E58930B" w14:textId="77777777" w:rsidTr="00B1145C">
        <w:tc>
          <w:tcPr>
            <w:tcW w:w="956" w:type="dxa"/>
          </w:tcPr>
          <w:p w14:paraId="4C9EE497" w14:textId="212E95EA" w:rsidR="00134189" w:rsidRPr="002451FA" w:rsidRDefault="004E56DB" w:rsidP="00134189">
            <w:pPr>
              <w:jc w:val="center"/>
              <w:rPr>
                <w:bCs/>
              </w:rPr>
            </w:pPr>
            <w:r>
              <w:rPr>
                <w:bCs/>
              </w:rPr>
              <w:t>1</w:t>
            </w:r>
            <w:r w:rsidR="00134189" w:rsidRPr="002451FA">
              <w:rPr>
                <w:bCs/>
              </w:rPr>
              <w:t>.</w:t>
            </w:r>
          </w:p>
        </w:tc>
        <w:tc>
          <w:tcPr>
            <w:tcW w:w="14036" w:type="dxa"/>
            <w:gridSpan w:val="4"/>
            <w:vAlign w:val="center"/>
          </w:tcPr>
          <w:p w14:paraId="06B44F73" w14:textId="43689432" w:rsidR="00134189" w:rsidRPr="002451FA" w:rsidRDefault="002A5032" w:rsidP="005B6D1F">
            <w:pPr>
              <w:rPr>
                <w:bCs/>
              </w:rPr>
            </w:pPr>
            <w:r>
              <w:rPr>
                <w:bCs/>
              </w:rPr>
              <w:t>Цель 1</w:t>
            </w:r>
            <w:r w:rsidR="00134189" w:rsidRPr="002451FA">
              <w:rPr>
                <w:bCs/>
              </w:rPr>
              <w:t>. Развитие агропромышленного комплекса</w:t>
            </w:r>
          </w:p>
        </w:tc>
      </w:tr>
      <w:tr w:rsidR="002451FA" w:rsidRPr="002451FA" w14:paraId="67FD7879" w14:textId="77777777" w:rsidTr="00B1145C">
        <w:tc>
          <w:tcPr>
            <w:tcW w:w="956" w:type="dxa"/>
          </w:tcPr>
          <w:p w14:paraId="5F82CD9E" w14:textId="223C5246" w:rsidR="00134189" w:rsidRPr="002451FA" w:rsidRDefault="004E56DB" w:rsidP="00134189">
            <w:pPr>
              <w:jc w:val="center"/>
              <w:rPr>
                <w:bCs/>
              </w:rPr>
            </w:pPr>
            <w:r>
              <w:rPr>
                <w:bCs/>
              </w:rPr>
              <w:t>1.1</w:t>
            </w:r>
            <w:r w:rsidR="00134189" w:rsidRPr="002451FA">
              <w:rPr>
                <w:bCs/>
              </w:rPr>
              <w:t>.</w:t>
            </w:r>
          </w:p>
        </w:tc>
        <w:tc>
          <w:tcPr>
            <w:tcW w:w="14036" w:type="dxa"/>
            <w:gridSpan w:val="4"/>
            <w:vAlign w:val="center"/>
          </w:tcPr>
          <w:p w14:paraId="3817113F" w14:textId="02AC25D3" w:rsidR="00134189" w:rsidRPr="002451FA" w:rsidRDefault="00134189" w:rsidP="00134189">
            <w:pPr>
              <w:rPr>
                <w:bCs/>
              </w:rPr>
            </w:pPr>
            <w:r w:rsidRPr="002451FA">
              <w:rPr>
                <w:bCs/>
              </w:rPr>
              <w:t xml:space="preserve">Задача </w:t>
            </w:r>
            <w:r w:rsidR="004E56DB">
              <w:rPr>
                <w:bCs/>
              </w:rPr>
              <w:t>1</w:t>
            </w:r>
            <w:r w:rsidRPr="002451FA">
              <w:rPr>
                <w:bCs/>
              </w:rPr>
              <w:t xml:space="preserve">. Поддержка </w:t>
            </w:r>
            <w:r w:rsidR="0057357D">
              <w:rPr>
                <w:bCs/>
              </w:rPr>
              <w:t>Крестьянско-</w:t>
            </w:r>
            <w:r w:rsidRPr="002451FA">
              <w:rPr>
                <w:bCs/>
              </w:rPr>
              <w:t xml:space="preserve">фермерских хозяйств и развитие </w:t>
            </w:r>
            <w:r w:rsidR="0057357D">
              <w:rPr>
                <w:bCs/>
              </w:rPr>
              <w:t>сельского хозяйства</w:t>
            </w:r>
          </w:p>
        </w:tc>
      </w:tr>
      <w:tr w:rsidR="002451FA" w:rsidRPr="002451FA" w14:paraId="3DA540A9" w14:textId="77777777" w:rsidTr="00713316">
        <w:tc>
          <w:tcPr>
            <w:tcW w:w="956" w:type="dxa"/>
          </w:tcPr>
          <w:p w14:paraId="0203AAF4" w14:textId="6B01CD9E" w:rsidR="00134189" w:rsidRPr="002451FA" w:rsidRDefault="004E56DB" w:rsidP="00134189">
            <w:pPr>
              <w:jc w:val="center"/>
            </w:pPr>
            <w:r>
              <w:t>1</w:t>
            </w:r>
            <w:r w:rsidR="00134189" w:rsidRPr="002451FA">
              <w:t>.2.1.</w:t>
            </w:r>
          </w:p>
        </w:tc>
        <w:tc>
          <w:tcPr>
            <w:tcW w:w="4114" w:type="dxa"/>
          </w:tcPr>
          <w:p w14:paraId="61C202D1" w14:textId="77777777" w:rsidR="00134189" w:rsidRPr="002451FA" w:rsidRDefault="00134189" w:rsidP="00530200">
            <w:pPr>
              <w:jc w:val="both"/>
            </w:pPr>
            <w:r w:rsidRPr="002451FA">
              <w:t xml:space="preserve">Поддержка малых форм хозяйствования: предоставление субсидий на развитие материально-технической базы </w:t>
            </w:r>
          </w:p>
        </w:tc>
        <w:tc>
          <w:tcPr>
            <w:tcW w:w="1701" w:type="dxa"/>
          </w:tcPr>
          <w:p w14:paraId="6AF30443" w14:textId="7B805F96" w:rsidR="00134189" w:rsidRPr="002451FA" w:rsidRDefault="00134189" w:rsidP="00134189">
            <w:pPr>
              <w:jc w:val="center"/>
            </w:pPr>
            <w:r w:rsidRPr="002451FA">
              <w:t>201</w:t>
            </w:r>
            <w:r w:rsidR="00E75219">
              <w:t>7</w:t>
            </w:r>
            <w:r w:rsidRPr="002451FA">
              <w:t xml:space="preserve"> – 20</w:t>
            </w:r>
            <w:r w:rsidR="00E75219">
              <w:t>22</w:t>
            </w:r>
          </w:p>
        </w:tc>
        <w:tc>
          <w:tcPr>
            <w:tcW w:w="2438" w:type="dxa"/>
          </w:tcPr>
          <w:p w14:paraId="07F7643F" w14:textId="3F590B48" w:rsidR="00134189" w:rsidRPr="002451FA" w:rsidRDefault="00AE1125" w:rsidP="007165B8">
            <w:pPr>
              <w:jc w:val="center"/>
            </w:pPr>
            <w:r>
              <w:t>Начальник управления сельского хозяйства</w:t>
            </w:r>
          </w:p>
        </w:tc>
        <w:tc>
          <w:tcPr>
            <w:tcW w:w="5783" w:type="dxa"/>
          </w:tcPr>
          <w:p w14:paraId="23CE5525" w14:textId="614A8457" w:rsidR="00E75219" w:rsidRPr="002451FA" w:rsidRDefault="003A30F1" w:rsidP="00320737">
            <w:pPr>
              <w:jc w:val="both"/>
            </w:pPr>
            <w:r w:rsidRPr="002451FA">
              <w:t xml:space="preserve">В </w:t>
            </w:r>
            <w:r w:rsidR="00782962">
              <w:t>2017 по 2022</w:t>
            </w:r>
            <w:r w:rsidRPr="002451FA">
              <w:t xml:space="preserve"> </w:t>
            </w:r>
            <w:r w:rsidR="007916D5" w:rsidRPr="002451FA">
              <w:t>года в</w:t>
            </w:r>
            <w:r w:rsidRPr="002451FA">
              <w:t xml:space="preserve"> рамках</w:t>
            </w:r>
            <w:r w:rsidR="00782962">
              <w:t xml:space="preserve"> реализаци</w:t>
            </w:r>
            <w:r w:rsidR="007916D5">
              <w:t>я</w:t>
            </w:r>
            <w:r w:rsidR="00782962">
              <w:t xml:space="preserve"> губернаторского проекта</w:t>
            </w:r>
            <w:r w:rsidR="0000754D" w:rsidRPr="002451FA">
              <w:t xml:space="preserve"> </w:t>
            </w:r>
            <w:r w:rsidR="0000754D">
              <w:t>«</w:t>
            </w:r>
            <w:proofErr w:type="spellStart"/>
            <w:r w:rsidR="00782962">
              <w:t>Кыштаг</w:t>
            </w:r>
            <w:proofErr w:type="spellEnd"/>
            <w:r w:rsidR="00782962">
              <w:t xml:space="preserve"> для молодой семьи»</w:t>
            </w:r>
            <w:r w:rsidR="007916D5">
              <w:t xml:space="preserve"> участвовали 20 </w:t>
            </w:r>
            <w:r w:rsidR="0000754D">
              <w:t>участников,</w:t>
            </w:r>
            <w:r w:rsidR="007916D5">
              <w:t xml:space="preserve"> зарегистрировавшихся крестьянско-фермерское хозяй</w:t>
            </w:r>
            <w:r w:rsidR="00E039F0">
              <w:t>ство, увеличилось рост</w:t>
            </w:r>
            <w:r w:rsidR="0000754D">
              <w:t xml:space="preserve"> мелкого</w:t>
            </w:r>
            <w:r w:rsidR="00E039F0">
              <w:t xml:space="preserve"> поголовья скота 1200 голов</w:t>
            </w:r>
            <w:r w:rsidR="0000754D">
              <w:t>.</w:t>
            </w:r>
          </w:p>
        </w:tc>
      </w:tr>
      <w:tr w:rsidR="00D27DBD" w:rsidRPr="002451FA" w14:paraId="69CCEE8D" w14:textId="77777777" w:rsidTr="00713316">
        <w:tc>
          <w:tcPr>
            <w:tcW w:w="956" w:type="dxa"/>
          </w:tcPr>
          <w:p w14:paraId="17978015" w14:textId="77C7CA0C" w:rsidR="00D27DBD" w:rsidRPr="002451FA" w:rsidRDefault="004E56DB" w:rsidP="004E56DB">
            <w:pPr>
              <w:jc w:val="center"/>
            </w:pPr>
            <w:r>
              <w:t>1</w:t>
            </w:r>
            <w:r w:rsidR="00D27DBD" w:rsidRPr="002451FA">
              <w:t>.2.</w:t>
            </w:r>
            <w:r>
              <w:t>2</w:t>
            </w:r>
            <w:r w:rsidR="00D27DBD" w:rsidRPr="002451FA">
              <w:t>.</w:t>
            </w:r>
          </w:p>
        </w:tc>
        <w:tc>
          <w:tcPr>
            <w:tcW w:w="4114" w:type="dxa"/>
          </w:tcPr>
          <w:p w14:paraId="2A1964DF" w14:textId="28DA7A3B" w:rsidR="00D27DBD" w:rsidRPr="00E27002" w:rsidRDefault="00D27DBD" w:rsidP="00D27DBD">
            <w:pPr>
              <w:jc w:val="both"/>
            </w:pPr>
            <w:r w:rsidRPr="00E27002">
              <w:t>Оказание мер поддержки: предоставление в пользование муниципального имущества субъектам малого и среднего предпринимательства</w:t>
            </w:r>
          </w:p>
        </w:tc>
        <w:tc>
          <w:tcPr>
            <w:tcW w:w="1701" w:type="dxa"/>
          </w:tcPr>
          <w:p w14:paraId="2B3F7E2E" w14:textId="03D3D5A8" w:rsidR="00D27DBD" w:rsidRPr="002451FA" w:rsidRDefault="00D27DBD" w:rsidP="00D27DBD">
            <w:pPr>
              <w:jc w:val="center"/>
            </w:pPr>
            <w:r w:rsidRPr="002451FA">
              <w:t>201</w:t>
            </w:r>
            <w:r>
              <w:t>7</w:t>
            </w:r>
            <w:r w:rsidRPr="002451FA">
              <w:t xml:space="preserve"> – 20</w:t>
            </w:r>
            <w:r>
              <w:t>22</w:t>
            </w:r>
          </w:p>
        </w:tc>
        <w:tc>
          <w:tcPr>
            <w:tcW w:w="2438" w:type="dxa"/>
          </w:tcPr>
          <w:p w14:paraId="3DD862E8" w14:textId="382A4156" w:rsidR="00D27DBD" w:rsidRPr="002451FA" w:rsidRDefault="00D27DBD" w:rsidP="00D27DBD">
            <w:pPr>
              <w:jc w:val="center"/>
            </w:pPr>
            <w:r>
              <w:t xml:space="preserve">Начальник отдела имущества и земельных отношений </w:t>
            </w:r>
          </w:p>
        </w:tc>
        <w:tc>
          <w:tcPr>
            <w:tcW w:w="5783" w:type="dxa"/>
          </w:tcPr>
          <w:p w14:paraId="09A3BE6C" w14:textId="4028B920" w:rsidR="00D27DBD" w:rsidRPr="002451FA" w:rsidRDefault="00D27DBD" w:rsidP="00D27DBD">
            <w:pPr>
              <w:numPr>
                <w:ilvl w:val="0"/>
                <w:numId w:val="20"/>
              </w:numPr>
              <w:autoSpaceDE w:val="0"/>
              <w:autoSpaceDN w:val="0"/>
              <w:adjustRightInd w:val="0"/>
              <w:contextualSpacing/>
              <w:jc w:val="both"/>
            </w:pPr>
            <w:r w:rsidRPr="00B61545">
              <w:t xml:space="preserve">Всего на территории </w:t>
            </w:r>
            <w:proofErr w:type="spellStart"/>
            <w:r w:rsidRPr="00B61545">
              <w:t>Тере-Хольского</w:t>
            </w:r>
            <w:proofErr w:type="spellEnd"/>
            <w:r w:rsidRPr="00B61545">
              <w:t xml:space="preserve"> </w:t>
            </w:r>
            <w:proofErr w:type="spellStart"/>
            <w:r w:rsidRPr="00B61545">
              <w:t>кожууна</w:t>
            </w:r>
            <w:proofErr w:type="spellEnd"/>
            <w:r w:rsidRPr="00B61545">
              <w:t xml:space="preserve"> имеются 13 магазинов, 1 автозаправочная станция, 1 аптека, 1 общепита, а также 1 СПК, 27 КФХ. </w:t>
            </w:r>
            <w:r>
              <w:t xml:space="preserve">С 2021-2022 гг. не предоставлялись в пользование муниципальное имущество субъектам МСП. </w:t>
            </w:r>
          </w:p>
        </w:tc>
      </w:tr>
      <w:tr w:rsidR="00D27DBD" w:rsidRPr="002451FA" w14:paraId="5E5CE84F" w14:textId="77777777" w:rsidTr="00713316">
        <w:tc>
          <w:tcPr>
            <w:tcW w:w="956" w:type="dxa"/>
          </w:tcPr>
          <w:p w14:paraId="75E895B3" w14:textId="0B538115" w:rsidR="00D27DBD" w:rsidRPr="002451FA" w:rsidRDefault="004E56DB" w:rsidP="00D27DBD">
            <w:pPr>
              <w:jc w:val="center"/>
            </w:pPr>
            <w:r>
              <w:t>1.2.3</w:t>
            </w:r>
            <w:r w:rsidR="00D27DBD" w:rsidRPr="002451FA">
              <w:t>.</w:t>
            </w:r>
          </w:p>
        </w:tc>
        <w:tc>
          <w:tcPr>
            <w:tcW w:w="4114" w:type="dxa"/>
            <w:vAlign w:val="center"/>
          </w:tcPr>
          <w:p w14:paraId="76C3E53E" w14:textId="77777777" w:rsidR="00D27DBD" w:rsidRPr="002451FA" w:rsidRDefault="00D27DBD" w:rsidP="00D27DBD">
            <w:pPr>
              <w:jc w:val="both"/>
            </w:pPr>
            <w:r w:rsidRPr="002451FA">
              <w:t>Организация и проведение специализированных ярмарок сельхозпродукции, ярмарок выходного дня</w:t>
            </w:r>
          </w:p>
        </w:tc>
        <w:tc>
          <w:tcPr>
            <w:tcW w:w="1701" w:type="dxa"/>
          </w:tcPr>
          <w:p w14:paraId="543E670B" w14:textId="6995F44C" w:rsidR="00D27DBD" w:rsidRPr="002451FA" w:rsidRDefault="00D27DBD" w:rsidP="00D27DBD">
            <w:pPr>
              <w:jc w:val="center"/>
            </w:pPr>
            <w:r w:rsidRPr="002451FA">
              <w:t>201</w:t>
            </w:r>
            <w:r>
              <w:t>7</w:t>
            </w:r>
            <w:r w:rsidRPr="002451FA">
              <w:t xml:space="preserve"> – 20</w:t>
            </w:r>
            <w:r>
              <w:t>22</w:t>
            </w:r>
          </w:p>
        </w:tc>
        <w:tc>
          <w:tcPr>
            <w:tcW w:w="2438" w:type="dxa"/>
            <w:shd w:val="clear" w:color="auto" w:fill="auto"/>
          </w:tcPr>
          <w:p w14:paraId="79040402" w14:textId="3E893A26" w:rsidR="00D27DBD" w:rsidRPr="002451FA" w:rsidRDefault="00D27DBD" w:rsidP="00D27DBD">
            <w:pPr>
              <w:jc w:val="center"/>
            </w:pPr>
            <w:r>
              <w:t>Заместитель по экономике</w:t>
            </w:r>
          </w:p>
        </w:tc>
        <w:tc>
          <w:tcPr>
            <w:tcW w:w="5783" w:type="dxa"/>
          </w:tcPr>
          <w:p w14:paraId="2A1AB9F6" w14:textId="1717AFB4" w:rsidR="00D27DBD" w:rsidRPr="002451FA" w:rsidRDefault="00D27DBD" w:rsidP="00D27DBD">
            <w:pPr>
              <w:numPr>
                <w:ilvl w:val="0"/>
                <w:numId w:val="20"/>
              </w:numPr>
              <w:autoSpaceDE w:val="0"/>
              <w:autoSpaceDN w:val="0"/>
              <w:adjustRightInd w:val="0"/>
              <w:contextualSpacing/>
              <w:jc w:val="both"/>
            </w:pPr>
            <w:r w:rsidRPr="002451FA">
              <w:t xml:space="preserve">В </w:t>
            </w:r>
            <w:r>
              <w:t xml:space="preserve">2017 по </w:t>
            </w:r>
            <w:r w:rsidRPr="002451FA">
              <w:t>202</w:t>
            </w:r>
            <w:r>
              <w:t>2</w:t>
            </w:r>
            <w:r w:rsidRPr="002451FA">
              <w:t xml:space="preserve"> года на территориях сельск</w:t>
            </w:r>
            <w:r>
              <w:t>ого</w:t>
            </w:r>
            <w:r w:rsidRPr="002451FA">
              <w:t xml:space="preserve"> поселени</w:t>
            </w:r>
            <w:r>
              <w:t xml:space="preserve">я </w:t>
            </w:r>
            <w:proofErr w:type="spellStart"/>
            <w:r>
              <w:t>с.Кункуртуг</w:t>
            </w:r>
            <w:proofErr w:type="spellEnd"/>
            <w:r>
              <w:t xml:space="preserve"> </w:t>
            </w:r>
            <w:proofErr w:type="spellStart"/>
            <w:r>
              <w:t>Тере-Хольского</w:t>
            </w:r>
            <w:proofErr w:type="spellEnd"/>
            <w:r>
              <w:t xml:space="preserve"> </w:t>
            </w:r>
            <w:proofErr w:type="spellStart"/>
            <w:r>
              <w:t>кожууна</w:t>
            </w:r>
            <w:proofErr w:type="spellEnd"/>
            <w:r w:rsidRPr="002451FA">
              <w:t xml:space="preserve"> субъектами предпринимательства организовано </w:t>
            </w:r>
            <w:r>
              <w:t>60</w:t>
            </w:r>
            <w:r w:rsidRPr="002451FA">
              <w:t xml:space="preserve"> ярмарочных дня, </w:t>
            </w:r>
            <w:r>
              <w:t>участвовали 20 индивидуальных предпринимателей, 15 крестьянских фермерских хозяйств, 30 личных подсобных хозяйств.</w:t>
            </w:r>
          </w:p>
        </w:tc>
      </w:tr>
      <w:tr w:rsidR="00D27DBD" w:rsidRPr="002451FA" w14:paraId="46B5F617" w14:textId="77777777" w:rsidTr="00B1145C">
        <w:tc>
          <w:tcPr>
            <w:tcW w:w="956" w:type="dxa"/>
          </w:tcPr>
          <w:p w14:paraId="2D4905A7" w14:textId="3BF2F3AE" w:rsidR="00D27DBD" w:rsidRPr="002451FA" w:rsidRDefault="004E56DB" w:rsidP="00D27DBD">
            <w:pPr>
              <w:jc w:val="center"/>
              <w:rPr>
                <w:bCs/>
              </w:rPr>
            </w:pPr>
            <w:r>
              <w:rPr>
                <w:bCs/>
              </w:rPr>
              <w:t>2</w:t>
            </w:r>
            <w:r w:rsidR="00D27DBD" w:rsidRPr="002451FA">
              <w:rPr>
                <w:bCs/>
              </w:rPr>
              <w:t>.</w:t>
            </w:r>
          </w:p>
        </w:tc>
        <w:tc>
          <w:tcPr>
            <w:tcW w:w="14036" w:type="dxa"/>
            <w:gridSpan w:val="4"/>
            <w:vAlign w:val="center"/>
          </w:tcPr>
          <w:p w14:paraId="656AA12C" w14:textId="77DB6D40" w:rsidR="00D27DBD" w:rsidRPr="002451FA" w:rsidRDefault="004E56DB" w:rsidP="00D27DBD">
            <w:pPr>
              <w:rPr>
                <w:bCs/>
              </w:rPr>
            </w:pPr>
            <w:r>
              <w:rPr>
                <w:bCs/>
              </w:rPr>
              <w:t>Цель 2</w:t>
            </w:r>
            <w:r w:rsidR="00D27DBD" w:rsidRPr="002451FA">
              <w:rPr>
                <w:bCs/>
              </w:rPr>
              <w:t>. Развитие туризма</w:t>
            </w:r>
          </w:p>
        </w:tc>
      </w:tr>
      <w:tr w:rsidR="00D27DBD" w:rsidRPr="002451FA" w14:paraId="56232163" w14:textId="77777777" w:rsidTr="00B1145C">
        <w:tc>
          <w:tcPr>
            <w:tcW w:w="956" w:type="dxa"/>
          </w:tcPr>
          <w:p w14:paraId="4DAEB9C7" w14:textId="0A25213B" w:rsidR="00D27DBD" w:rsidRPr="002451FA" w:rsidRDefault="004E56DB" w:rsidP="00D27DBD">
            <w:pPr>
              <w:jc w:val="center"/>
              <w:rPr>
                <w:bCs/>
              </w:rPr>
            </w:pPr>
            <w:r>
              <w:rPr>
                <w:bCs/>
              </w:rPr>
              <w:t>2</w:t>
            </w:r>
            <w:r w:rsidR="00D27DBD" w:rsidRPr="002451FA">
              <w:rPr>
                <w:bCs/>
              </w:rPr>
              <w:t>.1.</w:t>
            </w:r>
          </w:p>
        </w:tc>
        <w:tc>
          <w:tcPr>
            <w:tcW w:w="14036" w:type="dxa"/>
            <w:gridSpan w:val="4"/>
            <w:vAlign w:val="center"/>
          </w:tcPr>
          <w:p w14:paraId="4319F6F0" w14:textId="03239F70" w:rsidR="00D27DBD" w:rsidRPr="002451FA" w:rsidRDefault="00D27DBD" w:rsidP="00D27DBD">
            <w:pPr>
              <w:rPr>
                <w:bCs/>
              </w:rPr>
            </w:pPr>
            <w:r w:rsidRPr="002451FA">
              <w:rPr>
                <w:bCs/>
              </w:rPr>
              <w:t xml:space="preserve">Задача </w:t>
            </w:r>
            <w:r w:rsidR="004E56DB">
              <w:rPr>
                <w:bCs/>
              </w:rPr>
              <w:t>2</w:t>
            </w:r>
            <w:r w:rsidRPr="002451FA">
              <w:rPr>
                <w:bCs/>
              </w:rPr>
              <w:t>. Продвижение туристских продуктов района</w:t>
            </w:r>
          </w:p>
        </w:tc>
      </w:tr>
      <w:tr w:rsidR="00D27DBD" w:rsidRPr="002451FA" w14:paraId="7C4796E3" w14:textId="77777777" w:rsidTr="00713316">
        <w:tc>
          <w:tcPr>
            <w:tcW w:w="956" w:type="dxa"/>
          </w:tcPr>
          <w:p w14:paraId="565E544E" w14:textId="359F628B" w:rsidR="00D27DBD" w:rsidRPr="002451FA" w:rsidRDefault="004E56DB" w:rsidP="00D27DBD">
            <w:pPr>
              <w:jc w:val="center"/>
            </w:pPr>
            <w:r>
              <w:t>2.1.1</w:t>
            </w:r>
            <w:r w:rsidR="00D27DBD" w:rsidRPr="002451FA">
              <w:t>.</w:t>
            </w:r>
          </w:p>
        </w:tc>
        <w:tc>
          <w:tcPr>
            <w:tcW w:w="4114" w:type="dxa"/>
          </w:tcPr>
          <w:p w14:paraId="7BD505C8" w14:textId="77777777" w:rsidR="00D27DBD" w:rsidRPr="002451FA" w:rsidRDefault="00D27DBD" w:rsidP="00D27DBD">
            <w:pPr>
              <w:jc w:val="both"/>
            </w:pPr>
            <w:r w:rsidRPr="002451FA">
              <w:t>Сотрудничество с региональными СМИ по продвижению туристских ресурсов района</w:t>
            </w:r>
          </w:p>
        </w:tc>
        <w:tc>
          <w:tcPr>
            <w:tcW w:w="1701" w:type="dxa"/>
          </w:tcPr>
          <w:p w14:paraId="364BB481" w14:textId="77777777" w:rsidR="00D27DBD" w:rsidRPr="002451FA" w:rsidRDefault="00D27DBD" w:rsidP="00D27DBD">
            <w:pPr>
              <w:jc w:val="center"/>
            </w:pPr>
            <w:r w:rsidRPr="002451FA">
              <w:t>на постоянной основе</w:t>
            </w:r>
          </w:p>
        </w:tc>
        <w:tc>
          <w:tcPr>
            <w:tcW w:w="2438" w:type="dxa"/>
          </w:tcPr>
          <w:p w14:paraId="1158939B" w14:textId="58F4A18C" w:rsidR="00D27DBD" w:rsidRPr="002451FA" w:rsidRDefault="00D27DBD" w:rsidP="00D27DBD">
            <w:pPr>
              <w:jc w:val="center"/>
            </w:pPr>
            <w:r>
              <w:t xml:space="preserve">Заместитель по экономике, специалист по </w:t>
            </w:r>
            <w:r>
              <w:lastRenderedPageBreak/>
              <w:t xml:space="preserve">культуре, специалист по молодежи и спорту, специалист по СМИ </w:t>
            </w:r>
          </w:p>
        </w:tc>
        <w:tc>
          <w:tcPr>
            <w:tcW w:w="5783" w:type="dxa"/>
            <w:vAlign w:val="center"/>
          </w:tcPr>
          <w:p w14:paraId="0E235384" w14:textId="39578AB0" w:rsidR="00D27DBD" w:rsidRPr="002451FA" w:rsidRDefault="00D27DBD" w:rsidP="00D27DBD">
            <w:pPr>
              <w:jc w:val="both"/>
            </w:pPr>
            <w:r w:rsidRPr="002451FA">
              <w:lastRenderedPageBreak/>
              <w:t>В</w:t>
            </w:r>
            <w:r>
              <w:t xml:space="preserve"> </w:t>
            </w:r>
            <w:r w:rsidRPr="002451FA">
              <w:t xml:space="preserve">течение 2021 года информация о туристских ресурсах </w:t>
            </w:r>
            <w:proofErr w:type="spellStart"/>
            <w:r>
              <w:t>Тере-Хольского</w:t>
            </w:r>
            <w:proofErr w:type="spellEnd"/>
            <w:r>
              <w:t xml:space="preserve"> </w:t>
            </w:r>
            <w:proofErr w:type="spellStart"/>
            <w:r>
              <w:t>кожууна</w:t>
            </w:r>
            <w:proofErr w:type="spellEnd"/>
            <w:r>
              <w:t xml:space="preserve"> </w:t>
            </w:r>
            <w:r w:rsidRPr="002451FA">
              <w:t>размещалась на туристической платформе</w:t>
            </w:r>
            <w:r>
              <w:t>.</w:t>
            </w:r>
          </w:p>
        </w:tc>
      </w:tr>
      <w:tr w:rsidR="00D27DBD" w:rsidRPr="002451FA" w14:paraId="42FD5B85" w14:textId="77777777" w:rsidTr="00713316">
        <w:tc>
          <w:tcPr>
            <w:tcW w:w="956" w:type="dxa"/>
          </w:tcPr>
          <w:p w14:paraId="54826C45" w14:textId="3261863A" w:rsidR="00D27DBD" w:rsidRPr="002451FA" w:rsidRDefault="004E56DB" w:rsidP="004E56DB">
            <w:pPr>
              <w:jc w:val="center"/>
            </w:pPr>
            <w:r>
              <w:lastRenderedPageBreak/>
              <w:t>2</w:t>
            </w:r>
            <w:r w:rsidR="00D27DBD" w:rsidRPr="002451FA">
              <w:t>.1.</w:t>
            </w:r>
            <w:r>
              <w:t>2</w:t>
            </w:r>
            <w:r w:rsidR="00D27DBD" w:rsidRPr="002451FA">
              <w:t>.</w:t>
            </w:r>
          </w:p>
        </w:tc>
        <w:tc>
          <w:tcPr>
            <w:tcW w:w="4114" w:type="dxa"/>
            <w:vAlign w:val="center"/>
          </w:tcPr>
          <w:p w14:paraId="2A807EBD" w14:textId="17671AE3" w:rsidR="00D27DBD" w:rsidRPr="002451FA" w:rsidRDefault="00D27DBD" w:rsidP="00D27DBD">
            <w:pPr>
              <w:jc w:val="both"/>
            </w:pPr>
            <w:r w:rsidRPr="002451FA">
              <w:t xml:space="preserve">Мониторинг Национального туристического портала </w:t>
            </w:r>
            <w:proofErr w:type="spellStart"/>
            <w:r w:rsidRPr="002451FA">
              <w:t>Russia</w:t>
            </w:r>
            <w:proofErr w:type="spellEnd"/>
            <w:r w:rsidRPr="002451FA">
              <w:t xml:space="preserve"> </w:t>
            </w:r>
            <w:proofErr w:type="spellStart"/>
            <w:r w:rsidRPr="002451FA">
              <w:t>Travel</w:t>
            </w:r>
            <w:proofErr w:type="spellEnd"/>
            <w:r w:rsidRPr="002451FA">
              <w:t xml:space="preserve"> и регионального туристического портала «Туризм в </w:t>
            </w:r>
            <w:r>
              <w:t>Туве</w:t>
            </w:r>
            <w:r w:rsidRPr="002451FA">
              <w:t xml:space="preserve">» </w:t>
            </w:r>
          </w:p>
          <w:p w14:paraId="1E8AF32D" w14:textId="026035EE" w:rsidR="00D27DBD" w:rsidRPr="002451FA" w:rsidRDefault="00D27DBD" w:rsidP="00D27DBD">
            <w:pPr>
              <w:jc w:val="both"/>
            </w:pPr>
            <w:r w:rsidRPr="002451FA">
              <w:t xml:space="preserve">с целью проверки наличия и актуальности данных о туристских ресурсах </w:t>
            </w:r>
            <w:proofErr w:type="spellStart"/>
            <w:r>
              <w:t>Тере-Хольского</w:t>
            </w:r>
            <w:proofErr w:type="spellEnd"/>
            <w:r>
              <w:t xml:space="preserve"> </w:t>
            </w:r>
            <w:proofErr w:type="spellStart"/>
            <w:r>
              <w:t>кожууна</w:t>
            </w:r>
            <w:proofErr w:type="spellEnd"/>
            <w:r>
              <w:t xml:space="preserve"> </w:t>
            </w:r>
            <w:r w:rsidRPr="002451FA">
              <w:t>и включения информации о новых туристских ресурсах района</w:t>
            </w:r>
          </w:p>
        </w:tc>
        <w:tc>
          <w:tcPr>
            <w:tcW w:w="1701" w:type="dxa"/>
          </w:tcPr>
          <w:p w14:paraId="539FC902" w14:textId="77777777" w:rsidR="00D27DBD" w:rsidRPr="002451FA" w:rsidRDefault="00D27DBD" w:rsidP="00D27DBD">
            <w:pPr>
              <w:jc w:val="center"/>
            </w:pPr>
            <w:r w:rsidRPr="002451FA">
              <w:t>на постоянной основе</w:t>
            </w:r>
          </w:p>
        </w:tc>
        <w:tc>
          <w:tcPr>
            <w:tcW w:w="2438" w:type="dxa"/>
          </w:tcPr>
          <w:p w14:paraId="33EF2C64" w14:textId="44F62F1C" w:rsidR="00D27DBD" w:rsidRPr="002451FA" w:rsidRDefault="00D27DBD" w:rsidP="00D27DBD">
            <w:pPr>
              <w:jc w:val="center"/>
            </w:pPr>
            <w:r>
              <w:t>Специалист по культуре, специалист по молодежи и спорту</w:t>
            </w:r>
          </w:p>
        </w:tc>
        <w:tc>
          <w:tcPr>
            <w:tcW w:w="5783" w:type="dxa"/>
          </w:tcPr>
          <w:p w14:paraId="7986C9EC" w14:textId="660DC384" w:rsidR="00D27DBD" w:rsidRPr="002451FA" w:rsidRDefault="00D27DBD" w:rsidP="00D27DBD">
            <w:pPr>
              <w:jc w:val="both"/>
            </w:pPr>
            <w:r w:rsidRPr="002451FA">
              <w:t xml:space="preserve">В течение 2021 года в адрес </w:t>
            </w:r>
            <w:r>
              <w:t xml:space="preserve">в Министерства туризма Республики Тыва </w:t>
            </w:r>
            <w:r w:rsidRPr="002451FA">
              <w:t>направлялась актуализированная информация, для размещения на порталах о достопримечательностях, культурных, и развлекательных объектах, расположенных на территории</w:t>
            </w:r>
            <w:r>
              <w:t xml:space="preserve"> </w:t>
            </w:r>
            <w:proofErr w:type="spellStart"/>
            <w:r>
              <w:t>Тере-Хольского</w:t>
            </w:r>
            <w:proofErr w:type="spellEnd"/>
            <w:r>
              <w:t xml:space="preserve"> </w:t>
            </w:r>
            <w:proofErr w:type="spellStart"/>
            <w:r>
              <w:t>кожууна</w:t>
            </w:r>
            <w:proofErr w:type="spellEnd"/>
            <w:r w:rsidRPr="002451FA">
              <w:t>.</w:t>
            </w:r>
            <w:r w:rsidRPr="002451FA">
              <w:rPr>
                <w:highlight w:val="yellow"/>
              </w:rPr>
              <w:t xml:space="preserve"> </w:t>
            </w:r>
          </w:p>
        </w:tc>
      </w:tr>
      <w:tr w:rsidR="00D27DBD" w:rsidRPr="002451FA" w14:paraId="6F1C969D" w14:textId="77777777" w:rsidTr="00B1145C">
        <w:tc>
          <w:tcPr>
            <w:tcW w:w="956" w:type="dxa"/>
          </w:tcPr>
          <w:p w14:paraId="09D45284" w14:textId="045D52B1" w:rsidR="00D27DBD" w:rsidRPr="002451FA" w:rsidRDefault="00B70CE6" w:rsidP="00D27DBD">
            <w:pPr>
              <w:jc w:val="center"/>
              <w:rPr>
                <w:bCs/>
              </w:rPr>
            </w:pPr>
            <w:r>
              <w:rPr>
                <w:bCs/>
              </w:rPr>
              <w:t>3.1</w:t>
            </w:r>
            <w:r w:rsidR="00D27DBD" w:rsidRPr="002451FA">
              <w:rPr>
                <w:bCs/>
              </w:rPr>
              <w:t>.</w:t>
            </w:r>
          </w:p>
        </w:tc>
        <w:tc>
          <w:tcPr>
            <w:tcW w:w="14036" w:type="dxa"/>
            <w:gridSpan w:val="4"/>
            <w:vAlign w:val="center"/>
          </w:tcPr>
          <w:p w14:paraId="316E4A13" w14:textId="64C54F36" w:rsidR="00D27DBD" w:rsidRPr="002451FA" w:rsidRDefault="00D27DBD" w:rsidP="00D27DBD">
            <w:pPr>
              <w:rPr>
                <w:bCs/>
              </w:rPr>
            </w:pPr>
            <w:r w:rsidRPr="002451FA">
              <w:rPr>
                <w:bCs/>
              </w:rPr>
              <w:t xml:space="preserve">Задача </w:t>
            </w:r>
            <w:r w:rsidR="004E56DB">
              <w:rPr>
                <w:bCs/>
              </w:rPr>
              <w:t>3</w:t>
            </w:r>
            <w:r w:rsidRPr="002451FA">
              <w:rPr>
                <w:bCs/>
              </w:rPr>
              <w:t>. Развитие туристской инфраструктуры</w:t>
            </w:r>
          </w:p>
        </w:tc>
      </w:tr>
      <w:tr w:rsidR="00B70CE6" w:rsidRPr="002451FA" w14:paraId="00B9D12C" w14:textId="77777777" w:rsidTr="00713316">
        <w:tc>
          <w:tcPr>
            <w:tcW w:w="956" w:type="dxa"/>
          </w:tcPr>
          <w:p w14:paraId="36CAEB77" w14:textId="1E733405" w:rsidR="00B70CE6" w:rsidRPr="002451FA" w:rsidRDefault="00B70CE6" w:rsidP="00B70CE6">
            <w:pPr>
              <w:jc w:val="center"/>
              <w:rPr>
                <w:bCs/>
              </w:rPr>
            </w:pPr>
            <w:r w:rsidRPr="002451FA">
              <w:t>3.1.1.</w:t>
            </w:r>
          </w:p>
        </w:tc>
        <w:tc>
          <w:tcPr>
            <w:tcW w:w="4114" w:type="dxa"/>
          </w:tcPr>
          <w:p w14:paraId="21B7F366" w14:textId="449F721E" w:rsidR="00B70CE6" w:rsidRPr="002451FA" w:rsidRDefault="00B70CE6" w:rsidP="00B70CE6">
            <w:pPr>
              <w:jc w:val="both"/>
              <w:rPr>
                <w:bCs/>
              </w:rPr>
            </w:pPr>
            <w:r w:rsidRPr="002451FA">
              <w:t xml:space="preserve">Включение туристских ресурсов </w:t>
            </w:r>
            <w:proofErr w:type="spellStart"/>
            <w:r>
              <w:t>Тере-Хольского</w:t>
            </w:r>
            <w:proofErr w:type="spellEnd"/>
            <w:r>
              <w:t xml:space="preserve"> </w:t>
            </w:r>
            <w:proofErr w:type="spellStart"/>
            <w:r>
              <w:t>кожууна</w:t>
            </w:r>
            <w:proofErr w:type="spellEnd"/>
            <w:r>
              <w:t xml:space="preserve"> </w:t>
            </w:r>
            <w:r w:rsidRPr="002451FA">
              <w:t xml:space="preserve">в экскурсионную программу ежегодных мероприятий, проводимых на территории </w:t>
            </w:r>
            <w:proofErr w:type="spellStart"/>
            <w:r>
              <w:t>с.Кункуртуг</w:t>
            </w:r>
            <w:proofErr w:type="spellEnd"/>
            <w:r w:rsidRPr="002451FA">
              <w:t xml:space="preserve"> (фестиваль «</w:t>
            </w:r>
            <w:r>
              <w:t>Пор-</w:t>
            </w:r>
            <w:proofErr w:type="spellStart"/>
            <w:r>
              <w:t>Бажын</w:t>
            </w:r>
            <w:proofErr w:type="spellEnd"/>
            <w:r w:rsidRPr="002451FA">
              <w:t>», фестиваль ремесел коренных народов, мероприятия, проводимые зимни</w:t>
            </w:r>
            <w:r>
              <w:t>е</w:t>
            </w:r>
            <w:r w:rsidRPr="002451FA">
              <w:t xml:space="preserve"> видов спорта); включение </w:t>
            </w:r>
            <w:r>
              <w:t xml:space="preserve">активистов </w:t>
            </w:r>
            <w:proofErr w:type="spellStart"/>
            <w:r>
              <w:t>Тере-Хольского</w:t>
            </w:r>
            <w:proofErr w:type="spellEnd"/>
            <w:r>
              <w:t xml:space="preserve"> </w:t>
            </w:r>
            <w:proofErr w:type="spellStart"/>
            <w:r>
              <w:t>кожууна</w:t>
            </w:r>
            <w:proofErr w:type="spellEnd"/>
            <w:r>
              <w:t xml:space="preserve"> </w:t>
            </w:r>
            <w:r w:rsidRPr="002451FA">
              <w:t>в рабочие группы по подготовке таких мероприятий</w:t>
            </w:r>
          </w:p>
        </w:tc>
        <w:tc>
          <w:tcPr>
            <w:tcW w:w="1701" w:type="dxa"/>
          </w:tcPr>
          <w:p w14:paraId="29014841" w14:textId="33E9BB9F" w:rsidR="00B70CE6" w:rsidRPr="002451FA" w:rsidRDefault="00B70CE6" w:rsidP="00B70CE6">
            <w:pPr>
              <w:jc w:val="center"/>
            </w:pPr>
            <w:r w:rsidRPr="002451FA">
              <w:t>на постоянной основе</w:t>
            </w:r>
          </w:p>
        </w:tc>
        <w:tc>
          <w:tcPr>
            <w:tcW w:w="2438" w:type="dxa"/>
          </w:tcPr>
          <w:p w14:paraId="313DA1EF" w14:textId="28CF8A9F" w:rsidR="00B70CE6" w:rsidRPr="002451FA" w:rsidRDefault="00B70CE6" w:rsidP="00B70CE6">
            <w:pPr>
              <w:jc w:val="center"/>
            </w:pPr>
            <w:r>
              <w:t>Заместители по экономике и социальной политике Специалист по культуре, специалист по молодежи и спорту</w:t>
            </w:r>
          </w:p>
        </w:tc>
        <w:tc>
          <w:tcPr>
            <w:tcW w:w="5783" w:type="dxa"/>
          </w:tcPr>
          <w:p w14:paraId="331D28FA" w14:textId="3D05B0A8" w:rsidR="00B70CE6" w:rsidRPr="002451FA" w:rsidRDefault="00B70CE6" w:rsidP="00B70CE6">
            <w:pPr>
              <w:jc w:val="both"/>
            </w:pPr>
            <w:r>
              <w:t xml:space="preserve">В 2017 по 2022 года на территориях сельского поселения с </w:t>
            </w:r>
            <w:proofErr w:type="spellStart"/>
            <w:r>
              <w:t>Кунгуртуг</w:t>
            </w:r>
            <w:proofErr w:type="spellEnd"/>
            <w:r>
              <w:t xml:space="preserve"> </w:t>
            </w:r>
            <w:proofErr w:type="spellStart"/>
            <w:r>
              <w:t>Тере-Хольского</w:t>
            </w:r>
            <w:proofErr w:type="spellEnd"/>
            <w:r>
              <w:t xml:space="preserve"> </w:t>
            </w:r>
            <w:proofErr w:type="spellStart"/>
            <w:r>
              <w:t>кожууна</w:t>
            </w:r>
            <w:proofErr w:type="spellEnd"/>
            <w:r>
              <w:t xml:space="preserve">  фестиваль Пор-</w:t>
            </w:r>
            <w:proofErr w:type="spellStart"/>
            <w:r>
              <w:t>Бажын</w:t>
            </w:r>
            <w:proofErr w:type="spellEnd"/>
            <w:r>
              <w:t xml:space="preserve"> проводилась 2017 году там участвовали 460 участников из разных </w:t>
            </w:r>
            <w:proofErr w:type="spellStart"/>
            <w:r>
              <w:t>кожуунов</w:t>
            </w:r>
            <w:proofErr w:type="spellEnd"/>
            <w:r>
              <w:t xml:space="preserve">  </w:t>
            </w:r>
          </w:p>
        </w:tc>
      </w:tr>
      <w:tr w:rsidR="00B70CE6" w:rsidRPr="002451FA" w14:paraId="477C8E8A" w14:textId="77777777" w:rsidTr="00B70CE6">
        <w:tc>
          <w:tcPr>
            <w:tcW w:w="956" w:type="dxa"/>
          </w:tcPr>
          <w:p w14:paraId="42B2AD50" w14:textId="1D4948E6" w:rsidR="00B70CE6" w:rsidRPr="002451FA" w:rsidRDefault="00B70CE6" w:rsidP="00FC5F16">
            <w:pPr>
              <w:jc w:val="center"/>
            </w:pPr>
            <w:r>
              <w:t>3.1.</w:t>
            </w:r>
            <w:r w:rsidR="00FC5F16">
              <w:t>2</w:t>
            </w:r>
            <w:r w:rsidRPr="002451FA">
              <w:t>.</w:t>
            </w:r>
          </w:p>
        </w:tc>
        <w:tc>
          <w:tcPr>
            <w:tcW w:w="4114" w:type="dxa"/>
          </w:tcPr>
          <w:p w14:paraId="5BAFB166" w14:textId="353EB60F" w:rsidR="00B70CE6" w:rsidRPr="002451FA" w:rsidRDefault="00B70CE6" w:rsidP="00B70CE6">
            <w:pPr>
              <w:jc w:val="both"/>
            </w:pPr>
            <w:r w:rsidRPr="002451FA">
              <w:t>Информационное освещение проведенных мероприятий (публикации, фотографии, отзывы)</w:t>
            </w:r>
          </w:p>
        </w:tc>
        <w:tc>
          <w:tcPr>
            <w:tcW w:w="1701" w:type="dxa"/>
          </w:tcPr>
          <w:p w14:paraId="7E358000" w14:textId="41DB4094" w:rsidR="00B70CE6" w:rsidRPr="002451FA" w:rsidRDefault="00B70CE6" w:rsidP="00B70CE6">
            <w:pPr>
              <w:jc w:val="center"/>
            </w:pPr>
            <w:r w:rsidRPr="002451FA">
              <w:t>на постоянной основе</w:t>
            </w:r>
          </w:p>
        </w:tc>
        <w:tc>
          <w:tcPr>
            <w:tcW w:w="2438" w:type="dxa"/>
          </w:tcPr>
          <w:p w14:paraId="657C7A0E" w14:textId="13495385" w:rsidR="00B70CE6" w:rsidRDefault="00B70CE6" w:rsidP="00B70CE6">
            <w:pPr>
              <w:jc w:val="center"/>
            </w:pPr>
            <w:r>
              <w:t>Специалист по культуре, специалист по молодежи и спорту, специалист по СМИ</w:t>
            </w:r>
          </w:p>
        </w:tc>
        <w:tc>
          <w:tcPr>
            <w:tcW w:w="5783" w:type="dxa"/>
            <w:vAlign w:val="center"/>
          </w:tcPr>
          <w:p w14:paraId="7363673D" w14:textId="7F15E26A" w:rsidR="00B70CE6" w:rsidRDefault="00B70CE6" w:rsidP="00B70CE6">
            <w:pPr>
              <w:jc w:val="both"/>
            </w:pPr>
            <w:r>
              <w:t>Часть проведенных мероприятий освещены, в частности Республиканский турнир по теннису, проведенный в спорткомплексе «</w:t>
            </w:r>
            <w:proofErr w:type="spellStart"/>
            <w:r>
              <w:t>Субедей</w:t>
            </w:r>
            <w:proofErr w:type="spellEnd"/>
            <w:r>
              <w:t xml:space="preserve">» 6-7 ноября 2022 г., участие в </w:t>
            </w:r>
            <w:proofErr w:type="spellStart"/>
            <w:r>
              <w:t>Наадыме</w:t>
            </w:r>
            <w:proofErr w:type="spellEnd"/>
            <w:r>
              <w:t xml:space="preserve"> 2022 г.</w:t>
            </w:r>
          </w:p>
        </w:tc>
      </w:tr>
      <w:tr w:rsidR="00B70CE6" w:rsidRPr="002451FA" w14:paraId="27754194" w14:textId="77777777" w:rsidTr="00B70CE6">
        <w:tc>
          <w:tcPr>
            <w:tcW w:w="956" w:type="dxa"/>
          </w:tcPr>
          <w:p w14:paraId="7E1065DC" w14:textId="34220704" w:rsidR="00B70CE6" w:rsidRPr="002451FA" w:rsidRDefault="00B70CE6" w:rsidP="00FC5F16">
            <w:pPr>
              <w:jc w:val="center"/>
            </w:pPr>
            <w:r>
              <w:lastRenderedPageBreak/>
              <w:t>3.1.</w:t>
            </w:r>
            <w:r w:rsidR="00FC5F16">
              <w:t>3</w:t>
            </w:r>
            <w:r w:rsidRPr="002451FA">
              <w:t>.</w:t>
            </w:r>
          </w:p>
        </w:tc>
        <w:tc>
          <w:tcPr>
            <w:tcW w:w="4114" w:type="dxa"/>
            <w:vAlign w:val="center"/>
          </w:tcPr>
          <w:p w14:paraId="4BB389DE" w14:textId="77777777" w:rsidR="00B70CE6" w:rsidRPr="002451FA" w:rsidRDefault="00B70CE6" w:rsidP="00B70CE6">
            <w:pPr>
              <w:jc w:val="both"/>
            </w:pPr>
            <w:r w:rsidRPr="002451FA">
              <w:t xml:space="preserve">Мониторинг Национального туристического портала </w:t>
            </w:r>
            <w:proofErr w:type="spellStart"/>
            <w:r w:rsidRPr="002451FA">
              <w:t>Russia</w:t>
            </w:r>
            <w:proofErr w:type="spellEnd"/>
            <w:r w:rsidRPr="002451FA">
              <w:t xml:space="preserve"> </w:t>
            </w:r>
            <w:proofErr w:type="spellStart"/>
            <w:r w:rsidRPr="002451FA">
              <w:t>Travel</w:t>
            </w:r>
            <w:proofErr w:type="spellEnd"/>
            <w:r w:rsidRPr="002451FA">
              <w:t xml:space="preserve"> и регионального туристического портала «Туризм в </w:t>
            </w:r>
            <w:r>
              <w:t>Туве</w:t>
            </w:r>
            <w:r w:rsidRPr="002451FA">
              <w:t xml:space="preserve">» </w:t>
            </w:r>
          </w:p>
          <w:p w14:paraId="5620A467" w14:textId="41BCE4E9" w:rsidR="00B70CE6" w:rsidRPr="002451FA" w:rsidRDefault="00B70CE6" w:rsidP="00B70CE6">
            <w:pPr>
              <w:jc w:val="both"/>
            </w:pPr>
            <w:r w:rsidRPr="002451FA">
              <w:t xml:space="preserve">с целью проверки наличия и актуальности данных о туристских ресурсах </w:t>
            </w:r>
            <w:proofErr w:type="spellStart"/>
            <w:r>
              <w:t>Тере-Хольского</w:t>
            </w:r>
            <w:proofErr w:type="spellEnd"/>
            <w:r>
              <w:t xml:space="preserve"> </w:t>
            </w:r>
            <w:proofErr w:type="spellStart"/>
            <w:r>
              <w:t>кожууна</w:t>
            </w:r>
            <w:proofErr w:type="spellEnd"/>
            <w:r>
              <w:t xml:space="preserve"> </w:t>
            </w:r>
            <w:r w:rsidRPr="002451FA">
              <w:t>и включения информации о новых туристских ресурсах района</w:t>
            </w:r>
          </w:p>
        </w:tc>
        <w:tc>
          <w:tcPr>
            <w:tcW w:w="1701" w:type="dxa"/>
          </w:tcPr>
          <w:p w14:paraId="3D4FEA72" w14:textId="06A6A1A1" w:rsidR="00B70CE6" w:rsidRPr="002451FA" w:rsidRDefault="00B70CE6" w:rsidP="00B70CE6">
            <w:pPr>
              <w:jc w:val="center"/>
            </w:pPr>
            <w:r w:rsidRPr="002451FA">
              <w:t>на постоянной основе</w:t>
            </w:r>
          </w:p>
        </w:tc>
        <w:tc>
          <w:tcPr>
            <w:tcW w:w="2438" w:type="dxa"/>
          </w:tcPr>
          <w:p w14:paraId="3DE1E7E3" w14:textId="41934EF1" w:rsidR="00B70CE6" w:rsidRDefault="00B70CE6" w:rsidP="00B70CE6">
            <w:pPr>
              <w:jc w:val="center"/>
            </w:pPr>
            <w:r>
              <w:t>Специалист по культуре, специалист по молодежи и спорту</w:t>
            </w:r>
          </w:p>
        </w:tc>
        <w:tc>
          <w:tcPr>
            <w:tcW w:w="5783" w:type="dxa"/>
          </w:tcPr>
          <w:p w14:paraId="1E89CC74" w14:textId="55E379C6" w:rsidR="00B70CE6" w:rsidRDefault="00B70CE6" w:rsidP="00B70CE6">
            <w:pPr>
              <w:jc w:val="both"/>
            </w:pPr>
            <w:r w:rsidRPr="002451FA">
              <w:t xml:space="preserve">В течение 2021 года в адрес </w:t>
            </w:r>
            <w:r>
              <w:t xml:space="preserve">в Министерства туризма Республики Тыва </w:t>
            </w:r>
            <w:r w:rsidRPr="002451FA">
              <w:t>направлялась актуализированная информация, для размещения на порталах о достопримечательностях, культурных, и развлекательных объектах, расположенных на территории</w:t>
            </w:r>
            <w:r>
              <w:t xml:space="preserve"> </w:t>
            </w:r>
            <w:proofErr w:type="spellStart"/>
            <w:r>
              <w:t>Тере-Хольского</w:t>
            </w:r>
            <w:proofErr w:type="spellEnd"/>
            <w:r>
              <w:t xml:space="preserve"> </w:t>
            </w:r>
            <w:proofErr w:type="spellStart"/>
            <w:r>
              <w:t>кожууна</w:t>
            </w:r>
            <w:proofErr w:type="spellEnd"/>
            <w:r w:rsidRPr="002451FA">
              <w:t>.</w:t>
            </w:r>
          </w:p>
        </w:tc>
      </w:tr>
      <w:tr w:rsidR="00B70CE6" w:rsidRPr="002451FA" w14:paraId="4FD7D1E5" w14:textId="77777777" w:rsidTr="00B1145C">
        <w:tc>
          <w:tcPr>
            <w:tcW w:w="956" w:type="dxa"/>
          </w:tcPr>
          <w:p w14:paraId="71844A6D" w14:textId="77777777" w:rsidR="00B70CE6" w:rsidRPr="002451FA" w:rsidRDefault="00B70CE6" w:rsidP="00B70CE6">
            <w:pPr>
              <w:jc w:val="center"/>
              <w:rPr>
                <w:bCs/>
              </w:rPr>
            </w:pPr>
            <w:r w:rsidRPr="002451FA">
              <w:rPr>
                <w:bCs/>
              </w:rPr>
              <w:t>4.</w:t>
            </w:r>
          </w:p>
        </w:tc>
        <w:tc>
          <w:tcPr>
            <w:tcW w:w="14036" w:type="dxa"/>
            <w:gridSpan w:val="4"/>
            <w:vAlign w:val="center"/>
          </w:tcPr>
          <w:p w14:paraId="7B283074" w14:textId="77777777" w:rsidR="00B70CE6" w:rsidRPr="002451FA" w:rsidRDefault="00B70CE6" w:rsidP="00B70CE6">
            <w:pPr>
              <w:rPr>
                <w:bCs/>
              </w:rPr>
            </w:pPr>
            <w:r w:rsidRPr="002451FA">
              <w:rPr>
                <w:bCs/>
              </w:rPr>
              <w:t xml:space="preserve">Цель 4. Поддержка малого предпринимательства, развитие потребительского рынка </w:t>
            </w:r>
          </w:p>
        </w:tc>
      </w:tr>
      <w:tr w:rsidR="00B70CE6" w:rsidRPr="002451FA" w14:paraId="5ABD9FFE" w14:textId="77777777" w:rsidTr="00B1145C">
        <w:tc>
          <w:tcPr>
            <w:tcW w:w="956" w:type="dxa"/>
          </w:tcPr>
          <w:p w14:paraId="259C0C7E" w14:textId="77777777" w:rsidR="00B70CE6" w:rsidRPr="002451FA" w:rsidRDefault="00B70CE6" w:rsidP="00B70CE6">
            <w:pPr>
              <w:jc w:val="center"/>
              <w:rPr>
                <w:bCs/>
              </w:rPr>
            </w:pPr>
            <w:r w:rsidRPr="002451FA">
              <w:rPr>
                <w:bCs/>
              </w:rPr>
              <w:t>4.1.</w:t>
            </w:r>
          </w:p>
        </w:tc>
        <w:tc>
          <w:tcPr>
            <w:tcW w:w="14036" w:type="dxa"/>
            <w:gridSpan w:val="4"/>
            <w:vAlign w:val="center"/>
          </w:tcPr>
          <w:p w14:paraId="6E98107E" w14:textId="27A90665" w:rsidR="00B70CE6" w:rsidRPr="002451FA" w:rsidRDefault="00B70CE6" w:rsidP="00B70CE6">
            <w:pPr>
              <w:rPr>
                <w:bCs/>
              </w:rPr>
            </w:pPr>
            <w:r w:rsidRPr="002451FA">
              <w:rPr>
                <w:bCs/>
              </w:rPr>
              <w:t xml:space="preserve">Задача </w:t>
            </w:r>
            <w:r>
              <w:rPr>
                <w:bCs/>
              </w:rPr>
              <w:t>4</w:t>
            </w:r>
            <w:r w:rsidRPr="002451FA">
              <w:rPr>
                <w:bCs/>
              </w:rPr>
              <w:t>. Стимулирование предпринимательской активности населения</w:t>
            </w:r>
          </w:p>
        </w:tc>
      </w:tr>
      <w:tr w:rsidR="00B70CE6" w:rsidRPr="002451FA" w14:paraId="6328C245" w14:textId="77777777" w:rsidTr="00713316">
        <w:tc>
          <w:tcPr>
            <w:tcW w:w="956" w:type="dxa"/>
          </w:tcPr>
          <w:p w14:paraId="37AFB49B" w14:textId="77777777" w:rsidR="00B70CE6" w:rsidRPr="002451FA" w:rsidRDefault="00B70CE6" w:rsidP="00B70CE6">
            <w:pPr>
              <w:jc w:val="center"/>
            </w:pPr>
            <w:r w:rsidRPr="002451FA">
              <w:t>4.1.1.</w:t>
            </w:r>
          </w:p>
        </w:tc>
        <w:tc>
          <w:tcPr>
            <w:tcW w:w="4114" w:type="dxa"/>
          </w:tcPr>
          <w:p w14:paraId="6AB07646" w14:textId="77777777" w:rsidR="00B70CE6" w:rsidRPr="002451FA" w:rsidRDefault="00B70CE6" w:rsidP="00B70CE6">
            <w:pPr>
              <w:jc w:val="both"/>
            </w:pPr>
            <w:r w:rsidRPr="002451FA">
              <w:t>Создание условий для развития субъектов малого и среднего предпринимательства</w:t>
            </w:r>
          </w:p>
        </w:tc>
        <w:tc>
          <w:tcPr>
            <w:tcW w:w="1701" w:type="dxa"/>
          </w:tcPr>
          <w:p w14:paraId="0EB63EB7" w14:textId="0DE0472F" w:rsidR="00B70CE6" w:rsidRPr="002451FA" w:rsidRDefault="00B70CE6" w:rsidP="00B70CE6">
            <w:pPr>
              <w:jc w:val="center"/>
            </w:pPr>
            <w:r w:rsidRPr="002451FA">
              <w:t>201</w:t>
            </w:r>
            <w:r>
              <w:t>7</w:t>
            </w:r>
            <w:r w:rsidRPr="002451FA">
              <w:t xml:space="preserve"> – 20</w:t>
            </w:r>
            <w:r>
              <w:t>22</w:t>
            </w:r>
          </w:p>
        </w:tc>
        <w:tc>
          <w:tcPr>
            <w:tcW w:w="2438" w:type="dxa"/>
          </w:tcPr>
          <w:p w14:paraId="465B6F46" w14:textId="14EFDE8B" w:rsidR="00B70CE6" w:rsidRPr="002451FA" w:rsidRDefault="00B70CE6" w:rsidP="00B70CE6">
            <w:pPr>
              <w:jc w:val="center"/>
            </w:pPr>
            <w:r>
              <w:t>Заместитель по экономике</w:t>
            </w:r>
          </w:p>
        </w:tc>
        <w:tc>
          <w:tcPr>
            <w:tcW w:w="5783" w:type="dxa"/>
          </w:tcPr>
          <w:p w14:paraId="1DC68A34" w14:textId="77777777" w:rsidR="00B70CE6" w:rsidRPr="003F5232" w:rsidRDefault="00B70CE6" w:rsidP="00B70CE6">
            <w:pPr>
              <w:jc w:val="both"/>
            </w:pPr>
            <w:r w:rsidRPr="003F5232">
              <w:rPr>
                <w:b/>
                <w:u w:val="single"/>
              </w:rPr>
              <w:t>2019.</w:t>
            </w:r>
            <w:r w:rsidRPr="003F5232">
              <w:t xml:space="preserve"> О реализации регионального проекта «Выделка шкур (Кеш)», администрация </w:t>
            </w:r>
            <w:proofErr w:type="spellStart"/>
            <w:r w:rsidRPr="003F5232">
              <w:t>Тере-Хольского</w:t>
            </w:r>
            <w:proofErr w:type="spellEnd"/>
            <w:r w:rsidRPr="003F5232">
              <w:t xml:space="preserve"> </w:t>
            </w:r>
            <w:proofErr w:type="spellStart"/>
            <w:r w:rsidRPr="003F5232">
              <w:t>кожууна</w:t>
            </w:r>
            <w:proofErr w:type="spellEnd"/>
            <w:r w:rsidRPr="003F5232">
              <w:t xml:space="preserve"> сообщает следующее. </w:t>
            </w:r>
          </w:p>
          <w:p w14:paraId="64B09C9E" w14:textId="77777777" w:rsidR="00B70CE6" w:rsidRPr="003F5232" w:rsidRDefault="00B70CE6" w:rsidP="00B70CE6">
            <w:pPr>
              <w:jc w:val="both"/>
            </w:pPr>
            <w:r w:rsidRPr="003F5232">
              <w:tab/>
              <w:t xml:space="preserve">- ИП Идам </w:t>
            </w:r>
            <w:proofErr w:type="spellStart"/>
            <w:r w:rsidRPr="003F5232">
              <w:t>Айдын</w:t>
            </w:r>
            <w:proofErr w:type="spellEnd"/>
            <w:r w:rsidRPr="003F5232">
              <w:t xml:space="preserve"> Олегович «Выделка шкур </w:t>
            </w:r>
            <w:proofErr w:type="spellStart"/>
            <w:r w:rsidRPr="003F5232">
              <w:t>с.Кунгуртуг</w:t>
            </w:r>
            <w:proofErr w:type="spellEnd"/>
            <w:r w:rsidRPr="003F5232">
              <w:t>» в октябре закупил дополнительно 3,5 кг промышленных химикатов, к уже имеющимся 5 кг. Данный объем промышленных химикатов хватает на переработку около 250 шкур овчины и диких зверей.</w:t>
            </w:r>
          </w:p>
          <w:p w14:paraId="66754E49" w14:textId="77777777" w:rsidR="00B70CE6" w:rsidRPr="003F5232" w:rsidRDefault="00B70CE6" w:rsidP="00B70CE6">
            <w:pPr>
              <w:jc w:val="both"/>
            </w:pPr>
            <w:r w:rsidRPr="003F5232">
              <w:tab/>
              <w:t xml:space="preserve">- обеспечение участником результата по производству мехового </w:t>
            </w:r>
            <w:proofErr w:type="spellStart"/>
            <w:r w:rsidRPr="003F5232">
              <w:t>полуфабирката</w:t>
            </w:r>
            <w:proofErr w:type="spellEnd"/>
            <w:r w:rsidRPr="003F5232">
              <w:t xml:space="preserve"> 160 штук в месяц не представляется возможным, в связи с отсутствием нужного количества сырья в </w:t>
            </w:r>
            <w:proofErr w:type="spellStart"/>
            <w:r w:rsidRPr="003F5232">
              <w:t>Тере-Хольском</w:t>
            </w:r>
            <w:proofErr w:type="spellEnd"/>
            <w:r w:rsidRPr="003F5232">
              <w:t xml:space="preserve"> </w:t>
            </w:r>
            <w:proofErr w:type="spellStart"/>
            <w:r w:rsidRPr="003F5232">
              <w:t>кожууне</w:t>
            </w:r>
            <w:proofErr w:type="spellEnd"/>
            <w:r w:rsidRPr="003F5232">
              <w:t>. Возможный (реальный) максимальный объем получения переработанных шкур за 1 месяц составляет 50-60 шт.</w:t>
            </w:r>
          </w:p>
          <w:p w14:paraId="3D492E25" w14:textId="77777777" w:rsidR="00B70CE6" w:rsidRPr="003F5232" w:rsidRDefault="00B70CE6" w:rsidP="00B70CE6">
            <w:pPr>
              <w:jc w:val="both"/>
            </w:pPr>
            <w:r w:rsidRPr="003F5232">
              <w:tab/>
              <w:t xml:space="preserve">По состоянию на 29 ноября 2019 года всего переработано 52 шкуры, в том числе 41 шкур овчины, 11 шкур волков. По мере реализации проекта и выхода на проектную мощность, планируется увеличение объемов переработки шкур до 160 единиц в месяц. </w:t>
            </w:r>
          </w:p>
          <w:p w14:paraId="3B7C234C"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На территории </w:t>
            </w:r>
            <w:proofErr w:type="spellStart"/>
            <w:r w:rsidRPr="003F5232">
              <w:rPr>
                <w:rFonts w:eastAsiaTheme="minorEastAsia"/>
              </w:rPr>
              <w:t>Тере-Хольского</w:t>
            </w:r>
            <w:proofErr w:type="spellEnd"/>
            <w:r w:rsidRPr="003F5232">
              <w:rPr>
                <w:rFonts w:eastAsiaTheme="minorEastAsia"/>
              </w:rPr>
              <w:t xml:space="preserve"> </w:t>
            </w:r>
            <w:proofErr w:type="spellStart"/>
            <w:r w:rsidRPr="003F5232">
              <w:rPr>
                <w:rFonts w:eastAsiaTheme="minorEastAsia"/>
              </w:rPr>
              <w:t>кожууна</w:t>
            </w:r>
            <w:proofErr w:type="spellEnd"/>
            <w:r w:rsidRPr="003F5232">
              <w:rPr>
                <w:rFonts w:eastAsiaTheme="minorEastAsia"/>
              </w:rPr>
              <w:t xml:space="preserve"> данным проектом занимается ИП Идам </w:t>
            </w:r>
            <w:proofErr w:type="spellStart"/>
            <w:r w:rsidRPr="003F5232">
              <w:rPr>
                <w:rFonts w:eastAsiaTheme="minorEastAsia"/>
              </w:rPr>
              <w:t>Айдын</w:t>
            </w:r>
            <w:proofErr w:type="spellEnd"/>
            <w:r w:rsidRPr="003F5232">
              <w:rPr>
                <w:rFonts w:eastAsiaTheme="minorEastAsia"/>
              </w:rPr>
              <w:t xml:space="preserve"> </w:t>
            </w:r>
            <w:r w:rsidRPr="003F5232">
              <w:rPr>
                <w:rFonts w:eastAsiaTheme="minorEastAsia"/>
              </w:rPr>
              <w:lastRenderedPageBreak/>
              <w:t xml:space="preserve">Олегович. По итогам 2019 года данный предприниматель обучился технологии выделки шкур и получил свидетельство об обучении, организованный Министерством сельского хозяйства, фонда поддержки предпринимательства Республики Тыва в Тувинском политехническом техникуме. </w:t>
            </w:r>
          </w:p>
          <w:p w14:paraId="2462FCFE"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В 2019 году данный предприниматель получил </w:t>
            </w:r>
            <w:proofErr w:type="spellStart"/>
            <w:r w:rsidRPr="003F5232">
              <w:rPr>
                <w:rFonts w:eastAsiaTheme="minorEastAsia"/>
              </w:rPr>
              <w:t>микрозайм</w:t>
            </w:r>
            <w:proofErr w:type="spellEnd"/>
            <w:r w:rsidRPr="003F5232">
              <w:rPr>
                <w:rFonts w:eastAsiaTheme="minorEastAsia"/>
              </w:rPr>
              <w:t xml:space="preserve"> в сумме 160,0 тыс. рублей и приобрел оборудование по выделке шкур, а именно: </w:t>
            </w:r>
          </w:p>
          <w:p w14:paraId="049062B6" w14:textId="77777777" w:rsidR="00B70CE6" w:rsidRPr="003F5232" w:rsidRDefault="00B70CE6" w:rsidP="00B70CE6">
            <w:pPr>
              <w:spacing w:line="276" w:lineRule="auto"/>
              <w:ind w:firstLine="708"/>
              <w:jc w:val="both"/>
              <w:rPr>
                <w:rFonts w:eastAsiaTheme="minorEastAsia"/>
              </w:rPr>
            </w:pPr>
            <w:r w:rsidRPr="003F5232">
              <w:rPr>
                <w:rFonts w:eastAsiaTheme="minorEastAsia"/>
              </w:rPr>
              <w:t>- мездрильный станок;</w:t>
            </w:r>
          </w:p>
          <w:p w14:paraId="322789B4"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 </w:t>
            </w:r>
            <w:proofErr w:type="spellStart"/>
            <w:r w:rsidRPr="003F5232">
              <w:rPr>
                <w:rFonts w:eastAsiaTheme="minorEastAsia"/>
              </w:rPr>
              <w:t>разбивочно</w:t>
            </w:r>
            <w:proofErr w:type="spellEnd"/>
            <w:r w:rsidRPr="003F5232">
              <w:rPr>
                <w:rFonts w:eastAsiaTheme="minorEastAsia"/>
              </w:rPr>
              <w:t>-шлифовальный станок.</w:t>
            </w:r>
          </w:p>
          <w:p w14:paraId="31DA90F6"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Администрацией </w:t>
            </w:r>
            <w:proofErr w:type="spellStart"/>
            <w:r w:rsidRPr="003F5232">
              <w:rPr>
                <w:rFonts w:eastAsiaTheme="minorEastAsia"/>
              </w:rPr>
              <w:t>кожууна</w:t>
            </w:r>
            <w:proofErr w:type="spellEnd"/>
            <w:r w:rsidRPr="003F5232">
              <w:rPr>
                <w:rFonts w:eastAsiaTheme="minorEastAsia"/>
              </w:rPr>
              <w:t xml:space="preserve"> было выделено помещение для организации выделки шкур по адресу </w:t>
            </w:r>
            <w:proofErr w:type="spellStart"/>
            <w:r w:rsidRPr="003F5232">
              <w:rPr>
                <w:rFonts w:eastAsiaTheme="minorEastAsia"/>
              </w:rPr>
              <w:t>с.Кунгуртуг</w:t>
            </w:r>
            <w:proofErr w:type="spellEnd"/>
            <w:r w:rsidRPr="003F5232">
              <w:rPr>
                <w:rFonts w:eastAsiaTheme="minorEastAsia"/>
              </w:rPr>
              <w:t xml:space="preserve"> ул. Полевая б/н, строение Б. </w:t>
            </w:r>
          </w:p>
          <w:p w14:paraId="28F80DA7" w14:textId="77777777" w:rsidR="00B70CE6" w:rsidRPr="003F5232" w:rsidRDefault="00B70CE6" w:rsidP="00B70CE6">
            <w:pPr>
              <w:spacing w:line="276" w:lineRule="auto"/>
              <w:ind w:firstLine="708"/>
              <w:jc w:val="both"/>
              <w:rPr>
                <w:rFonts w:eastAsiaTheme="minorEastAsia"/>
              </w:rPr>
            </w:pPr>
            <w:r w:rsidRPr="003F5232">
              <w:rPr>
                <w:rFonts w:eastAsiaTheme="minorEastAsia"/>
              </w:rPr>
              <w:t>Всего в 2019 году было выделано 67 шкур, в том числе:</w:t>
            </w:r>
          </w:p>
          <w:p w14:paraId="4F3082CE" w14:textId="77777777" w:rsidR="00B70CE6" w:rsidRPr="003F5232" w:rsidRDefault="00B70CE6" w:rsidP="00B70CE6">
            <w:pPr>
              <w:spacing w:line="276" w:lineRule="auto"/>
              <w:ind w:firstLine="708"/>
              <w:jc w:val="both"/>
              <w:rPr>
                <w:rFonts w:eastAsiaTheme="minorEastAsia"/>
              </w:rPr>
            </w:pPr>
            <w:r w:rsidRPr="003F5232">
              <w:rPr>
                <w:rFonts w:eastAsiaTheme="minorEastAsia"/>
              </w:rPr>
              <w:t>- 11 шкур волков;</w:t>
            </w:r>
          </w:p>
          <w:p w14:paraId="1316E916"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- 56 шкур мелкого рогатого скота. </w:t>
            </w:r>
          </w:p>
          <w:p w14:paraId="70F8B912"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Кроме того, необходимо отметить, что шкуры волков были переданы предпринимателю администрацией </w:t>
            </w:r>
            <w:proofErr w:type="spellStart"/>
            <w:r w:rsidRPr="003F5232">
              <w:rPr>
                <w:rFonts w:eastAsiaTheme="minorEastAsia"/>
              </w:rPr>
              <w:t>кожууна</w:t>
            </w:r>
            <w:proofErr w:type="spellEnd"/>
            <w:r w:rsidRPr="003F5232">
              <w:rPr>
                <w:rFonts w:eastAsiaTheme="minorEastAsia"/>
              </w:rPr>
              <w:t xml:space="preserve">, который в свою очередь были закуплены администрацией </w:t>
            </w:r>
            <w:proofErr w:type="spellStart"/>
            <w:r w:rsidRPr="003F5232">
              <w:rPr>
                <w:rFonts w:eastAsiaTheme="minorEastAsia"/>
              </w:rPr>
              <w:t>кожууна</w:t>
            </w:r>
            <w:proofErr w:type="spellEnd"/>
            <w:r w:rsidRPr="003F5232">
              <w:rPr>
                <w:rFonts w:eastAsiaTheme="minorEastAsia"/>
              </w:rPr>
              <w:t xml:space="preserve"> по 8 тыс. рублей за каждую шкуру по муниципальной программе «Регулирование численности волков на территории </w:t>
            </w:r>
            <w:proofErr w:type="spellStart"/>
            <w:r w:rsidRPr="003F5232">
              <w:rPr>
                <w:rFonts w:eastAsiaTheme="minorEastAsia"/>
              </w:rPr>
              <w:t>Тере-Хольского</w:t>
            </w:r>
            <w:proofErr w:type="spellEnd"/>
            <w:r w:rsidRPr="003F5232">
              <w:rPr>
                <w:rFonts w:eastAsiaTheme="minorEastAsia"/>
              </w:rPr>
              <w:t xml:space="preserve"> </w:t>
            </w:r>
            <w:proofErr w:type="spellStart"/>
            <w:r w:rsidRPr="003F5232">
              <w:rPr>
                <w:rFonts w:eastAsiaTheme="minorEastAsia"/>
              </w:rPr>
              <w:t>кожууна</w:t>
            </w:r>
            <w:proofErr w:type="spellEnd"/>
            <w:r w:rsidRPr="003F5232">
              <w:rPr>
                <w:rFonts w:eastAsiaTheme="minorEastAsia"/>
              </w:rPr>
              <w:t xml:space="preserve"> на 2019-2021 годы» всего на данные шкуры было израсходовано 88,0 тыс. рублей из местного бюджета.</w:t>
            </w:r>
          </w:p>
          <w:p w14:paraId="10E0DDB4"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Всю прибыль от реализации переработанных шкур данный предприниматель потратил в </w:t>
            </w:r>
            <w:r w:rsidRPr="003F5232">
              <w:rPr>
                <w:rFonts w:eastAsiaTheme="minorEastAsia"/>
              </w:rPr>
              <w:lastRenderedPageBreak/>
              <w:t xml:space="preserve">неизвестном направлении, не оплатив обязательства по </w:t>
            </w:r>
            <w:proofErr w:type="spellStart"/>
            <w:r w:rsidRPr="003F5232">
              <w:rPr>
                <w:rFonts w:eastAsiaTheme="minorEastAsia"/>
              </w:rPr>
              <w:t>микроазйму</w:t>
            </w:r>
            <w:proofErr w:type="spellEnd"/>
            <w:r w:rsidRPr="003F5232">
              <w:rPr>
                <w:rFonts w:eastAsiaTheme="minorEastAsia"/>
              </w:rPr>
              <w:t xml:space="preserve">, налоговым отчислениям, отчисления ПФР и ФСС. На призывы оплатить обязательства ИП Идам А.О. проигнорировал. По данному факту администрация </w:t>
            </w:r>
            <w:proofErr w:type="spellStart"/>
            <w:r w:rsidRPr="003F5232">
              <w:rPr>
                <w:rFonts w:eastAsiaTheme="minorEastAsia"/>
              </w:rPr>
              <w:t>кожууна</w:t>
            </w:r>
            <w:proofErr w:type="spellEnd"/>
            <w:r w:rsidRPr="003F5232">
              <w:rPr>
                <w:rFonts w:eastAsiaTheme="minorEastAsia"/>
              </w:rPr>
              <w:t xml:space="preserve"> обратилась в межрайонную прокуратуру с просьбой пресечь неправомерные деяния и с требованием оплатить все обязательства перед бюджетом и </w:t>
            </w:r>
            <w:proofErr w:type="spellStart"/>
            <w:r w:rsidRPr="003F5232">
              <w:rPr>
                <w:rFonts w:eastAsiaTheme="minorEastAsia"/>
              </w:rPr>
              <w:t>микрозайму</w:t>
            </w:r>
            <w:proofErr w:type="spellEnd"/>
            <w:r w:rsidRPr="003F5232">
              <w:rPr>
                <w:rFonts w:eastAsiaTheme="minorEastAsia"/>
              </w:rPr>
              <w:t xml:space="preserve">. После обращения межрайонного прокурора Идам </w:t>
            </w:r>
            <w:proofErr w:type="spellStart"/>
            <w:r w:rsidRPr="003F5232">
              <w:rPr>
                <w:rFonts w:eastAsiaTheme="minorEastAsia"/>
              </w:rPr>
              <w:t>Айдын</w:t>
            </w:r>
            <w:proofErr w:type="spellEnd"/>
            <w:r w:rsidRPr="003F5232">
              <w:rPr>
                <w:rFonts w:eastAsiaTheme="minorEastAsia"/>
              </w:rPr>
              <w:t xml:space="preserve"> Олеговичу, данный предприниматель явился в администрацию </w:t>
            </w:r>
            <w:proofErr w:type="spellStart"/>
            <w:r w:rsidRPr="003F5232">
              <w:rPr>
                <w:rFonts w:eastAsiaTheme="minorEastAsia"/>
              </w:rPr>
              <w:t>кожууна</w:t>
            </w:r>
            <w:proofErr w:type="spellEnd"/>
            <w:r w:rsidRPr="003F5232">
              <w:rPr>
                <w:rFonts w:eastAsiaTheme="minorEastAsia"/>
              </w:rPr>
              <w:t xml:space="preserve"> и публично извинился за свои действия. Администрация </w:t>
            </w:r>
            <w:proofErr w:type="spellStart"/>
            <w:r w:rsidRPr="003F5232">
              <w:rPr>
                <w:rFonts w:eastAsiaTheme="minorEastAsia"/>
              </w:rPr>
              <w:t>кожууна</w:t>
            </w:r>
            <w:proofErr w:type="spellEnd"/>
            <w:r w:rsidRPr="003F5232">
              <w:rPr>
                <w:rFonts w:eastAsiaTheme="minorEastAsia"/>
              </w:rPr>
              <w:t xml:space="preserve"> потребовала и получила от ИП Идам А.О. письменное согласие о надлежащем исполнении проекта «Выделка шкур (Кеш)» в 2020 году и полном погашении задолженностей перед Фондом поддержки предпринимательства Республики Тыва за счет реализации переработанных шкур. </w:t>
            </w:r>
          </w:p>
          <w:p w14:paraId="1DA6071A" w14:textId="77777777" w:rsidR="00B70CE6" w:rsidRPr="003F5232" w:rsidRDefault="00B70CE6" w:rsidP="00B70CE6">
            <w:pPr>
              <w:spacing w:line="276" w:lineRule="auto"/>
              <w:ind w:firstLine="708"/>
              <w:jc w:val="both"/>
              <w:rPr>
                <w:rFonts w:eastAsiaTheme="minorEastAsia"/>
              </w:rPr>
            </w:pPr>
            <w:r w:rsidRPr="003F5232">
              <w:rPr>
                <w:rFonts w:eastAsiaTheme="minorEastAsia"/>
              </w:rPr>
              <w:t xml:space="preserve">План переработки шкур на 2020 год составляет 350 шкур. По состоянию на 23 января 2020 года всего переработано 4 шкур. </w:t>
            </w:r>
          </w:p>
          <w:p w14:paraId="4C0B28CB" w14:textId="744B8F13" w:rsidR="00B70CE6" w:rsidRPr="003F5232" w:rsidRDefault="00B70CE6" w:rsidP="00B70CE6">
            <w:pPr>
              <w:jc w:val="both"/>
            </w:pPr>
            <w:r w:rsidRPr="00986A63">
              <w:rPr>
                <w:noProof/>
              </w:rPr>
              <w:lastRenderedPageBreak/>
              <w:drawing>
                <wp:inline distT="0" distB="0" distL="0" distR="0" wp14:anchorId="67C3D947" wp14:editId="5F736D4E">
                  <wp:extent cx="3535045" cy="1986915"/>
                  <wp:effectExtent l="0" t="0" r="8255" b="0"/>
                  <wp:docPr id="6" name="Объект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Объект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35045" cy="1986915"/>
                          </a:xfrm>
                          <a:prstGeom prst="rect">
                            <a:avLst/>
                          </a:prstGeom>
                          <a:ln>
                            <a:noFill/>
                          </a:ln>
                          <a:effectLst>
                            <a:softEdge rad="112500"/>
                          </a:effectLst>
                        </pic:spPr>
                      </pic:pic>
                    </a:graphicData>
                  </a:graphic>
                </wp:inline>
              </w:drawing>
            </w:r>
          </w:p>
        </w:tc>
      </w:tr>
      <w:tr w:rsidR="00B70CE6" w:rsidRPr="002451FA" w14:paraId="18682B22" w14:textId="77777777" w:rsidTr="00713316">
        <w:tc>
          <w:tcPr>
            <w:tcW w:w="956" w:type="dxa"/>
          </w:tcPr>
          <w:p w14:paraId="2DB1B8B2" w14:textId="77777777" w:rsidR="00B70CE6" w:rsidRPr="002451FA" w:rsidRDefault="00B70CE6" w:rsidP="00B70CE6">
            <w:pPr>
              <w:jc w:val="center"/>
            </w:pPr>
            <w:r w:rsidRPr="002451FA">
              <w:lastRenderedPageBreak/>
              <w:t>4.1.2.</w:t>
            </w:r>
          </w:p>
        </w:tc>
        <w:tc>
          <w:tcPr>
            <w:tcW w:w="4114" w:type="dxa"/>
          </w:tcPr>
          <w:p w14:paraId="16074029" w14:textId="77777777" w:rsidR="00B70CE6" w:rsidRPr="002451FA" w:rsidRDefault="00B70CE6" w:rsidP="00B70CE6">
            <w:pPr>
              <w:jc w:val="both"/>
            </w:pPr>
            <w:r w:rsidRPr="002451FA">
              <w:t xml:space="preserve">Финансовая поддержка субъектов малого и среднего предпринимательства   </w:t>
            </w:r>
          </w:p>
        </w:tc>
        <w:tc>
          <w:tcPr>
            <w:tcW w:w="1701" w:type="dxa"/>
          </w:tcPr>
          <w:p w14:paraId="2F3520EA" w14:textId="539CE588" w:rsidR="00B70CE6" w:rsidRPr="002451FA" w:rsidRDefault="00B70CE6" w:rsidP="00B70CE6">
            <w:pPr>
              <w:jc w:val="center"/>
            </w:pPr>
            <w:r w:rsidRPr="002451FA">
              <w:t>201</w:t>
            </w:r>
            <w:r>
              <w:t>7</w:t>
            </w:r>
            <w:r w:rsidRPr="002451FA">
              <w:t xml:space="preserve"> – 20</w:t>
            </w:r>
            <w:r>
              <w:t>22</w:t>
            </w:r>
          </w:p>
        </w:tc>
        <w:tc>
          <w:tcPr>
            <w:tcW w:w="2438" w:type="dxa"/>
          </w:tcPr>
          <w:p w14:paraId="3EBEFA00" w14:textId="196F11B4" w:rsidR="00B70CE6" w:rsidRPr="002451FA" w:rsidRDefault="00B70CE6" w:rsidP="00B70CE6">
            <w:pPr>
              <w:jc w:val="center"/>
            </w:pPr>
            <w:r>
              <w:t>Заместитель по экономике</w:t>
            </w:r>
          </w:p>
        </w:tc>
        <w:tc>
          <w:tcPr>
            <w:tcW w:w="5783" w:type="dxa"/>
          </w:tcPr>
          <w:p w14:paraId="613F08C5" w14:textId="6B4EA224" w:rsidR="00B70CE6" w:rsidRPr="00724F94" w:rsidRDefault="00B70CE6" w:rsidP="00B70CE6">
            <w:pPr>
              <w:jc w:val="both"/>
              <w:rPr>
                <w:sz w:val="22"/>
              </w:rPr>
            </w:pPr>
            <w:r>
              <w:t>На реализацию проекта «Выделка шкур (</w:t>
            </w:r>
            <w:proofErr w:type="spellStart"/>
            <w:r>
              <w:t>кеш</w:t>
            </w:r>
            <w:proofErr w:type="spellEnd"/>
            <w:r>
              <w:t xml:space="preserve">)» </w:t>
            </w:r>
            <w:proofErr w:type="spellStart"/>
            <w:r>
              <w:t>Тере-Хольского</w:t>
            </w:r>
            <w:proofErr w:type="spellEnd"/>
            <w:r>
              <w:t xml:space="preserve"> </w:t>
            </w:r>
            <w:proofErr w:type="spellStart"/>
            <w:r>
              <w:t>кожууна</w:t>
            </w:r>
            <w:proofErr w:type="spellEnd"/>
            <w:r>
              <w:t xml:space="preserve"> финансировано из:</w:t>
            </w:r>
          </w:p>
          <w:p w14:paraId="4A4051E5" w14:textId="18E62C44" w:rsidR="00B70CE6" w:rsidRPr="00724F94" w:rsidRDefault="00B70CE6" w:rsidP="00B70CE6">
            <w:pPr>
              <w:jc w:val="both"/>
              <w:rPr>
                <w:sz w:val="22"/>
              </w:rPr>
            </w:pPr>
            <w:r>
              <w:rPr>
                <w:sz w:val="22"/>
              </w:rPr>
              <w:t>-Собственных</w:t>
            </w:r>
            <w:r w:rsidRPr="00724F94">
              <w:rPr>
                <w:sz w:val="22"/>
              </w:rPr>
              <w:t xml:space="preserve"> средств предпринимателя – 25,0 тыс. руб.;</w:t>
            </w:r>
          </w:p>
          <w:p w14:paraId="2092A05A" w14:textId="27BF9484" w:rsidR="00B70CE6" w:rsidRPr="00724F94" w:rsidRDefault="00B70CE6" w:rsidP="00B70CE6">
            <w:pPr>
              <w:jc w:val="both"/>
              <w:rPr>
                <w:sz w:val="22"/>
              </w:rPr>
            </w:pPr>
            <w:r>
              <w:rPr>
                <w:sz w:val="22"/>
              </w:rPr>
              <w:t xml:space="preserve">- </w:t>
            </w:r>
            <w:r w:rsidRPr="00724F94">
              <w:rPr>
                <w:sz w:val="22"/>
              </w:rPr>
              <w:t xml:space="preserve">Средства местного бюджета </w:t>
            </w:r>
            <w:proofErr w:type="spellStart"/>
            <w:r w:rsidRPr="00724F94">
              <w:rPr>
                <w:sz w:val="22"/>
              </w:rPr>
              <w:t>Тере-Хольского</w:t>
            </w:r>
            <w:proofErr w:type="spellEnd"/>
            <w:r w:rsidRPr="00724F94">
              <w:rPr>
                <w:sz w:val="22"/>
              </w:rPr>
              <w:t xml:space="preserve"> </w:t>
            </w:r>
            <w:proofErr w:type="spellStart"/>
            <w:r w:rsidRPr="00724F94">
              <w:rPr>
                <w:sz w:val="22"/>
              </w:rPr>
              <w:t>кожууна</w:t>
            </w:r>
            <w:proofErr w:type="spellEnd"/>
            <w:r w:rsidRPr="00724F94">
              <w:rPr>
                <w:sz w:val="22"/>
              </w:rPr>
              <w:t xml:space="preserve"> </w:t>
            </w:r>
            <w:proofErr w:type="spellStart"/>
            <w:r w:rsidRPr="00724F94">
              <w:rPr>
                <w:sz w:val="22"/>
              </w:rPr>
              <w:t>рт</w:t>
            </w:r>
            <w:proofErr w:type="spellEnd"/>
            <w:r w:rsidRPr="00724F94">
              <w:rPr>
                <w:sz w:val="22"/>
              </w:rPr>
              <w:t xml:space="preserve"> (муниципальная программа поддержки малого и среднего предпринимательства) – 30,0 тыс. руб.</w:t>
            </w:r>
          </w:p>
          <w:p w14:paraId="341E4E39" w14:textId="4856CF86" w:rsidR="00B70CE6" w:rsidRPr="00724F94" w:rsidRDefault="00B70CE6" w:rsidP="00B70CE6">
            <w:pPr>
              <w:jc w:val="both"/>
              <w:rPr>
                <w:sz w:val="22"/>
              </w:rPr>
            </w:pPr>
            <w:r>
              <w:rPr>
                <w:sz w:val="22"/>
              </w:rPr>
              <w:t>-</w:t>
            </w:r>
            <w:r w:rsidRPr="00724F94">
              <w:rPr>
                <w:sz w:val="22"/>
              </w:rPr>
              <w:t>Заёмные средства – микро-</w:t>
            </w:r>
            <w:proofErr w:type="spellStart"/>
            <w:r w:rsidRPr="00724F94">
              <w:rPr>
                <w:sz w:val="22"/>
              </w:rPr>
              <w:t>займ</w:t>
            </w:r>
            <w:proofErr w:type="spellEnd"/>
            <w:r w:rsidRPr="00724F94">
              <w:rPr>
                <w:sz w:val="22"/>
              </w:rPr>
              <w:t xml:space="preserve"> от фонда поддержки предпринимательства республики Тыва – 350,0 тыс. рублей;</w:t>
            </w:r>
          </w:p>
          <w:p w14:paraId="09ABBD06" w14:textId="6CA64973" w:rsidR="00B70CE6" w:rsidRPr="00724F94" w:rsidRDefault="00B70CE6" w:rsidP="00B70CE6">
            <w:pPr>
              <w:jc w:val="both"/>
              <w:rPr>
                <w:sz w:val="22"/>
              </w:rPr>
            </w:pPr>
            <w:r>
              <w:rPr>
                <w:sz w:val="22"/>
              </w:rPr>
              <w:t>-</w:t>
            </w:r>
            <w:r w:rsidRPr="00724F94">
              <w:rPr>
                <w:sz w:val="22"/>
              </w:rPr>
              <w:t>Субсидии по г</w:t>
            </w:r>
            <w:r w:rsidR="00EA10C6">
              <w:rPr>
                <w:sz w:val="22"/>
              </w:rPr>
              <w:t>оспрограмме «труд и занятость» М</w:t>
            </w:r>
            <w:r w:rsidRPr="00724F94">
              <w:rPr>
                <w:sz w:val="22"/>
              </w:rPr>
              <w:t xml:space="preserve">интруд РТ – 150,0 тыс. руб. </w:t>
            </w:r>
          </w:p>
          <w:p w14:paraId="7C851449" w14:textId="1C7F3A44" w:rsidR="00B70CE6" w:rsidRPr="002451FA" w:rsidRDefault="00B70CE6" w:rsidP="00B70CE6">
            <w:pPr>
              <w:widowControl w:val="0"/>
              <w:suppressAutoHyphens/>
              <w:autoSpaceDE w:val="0"/>
              <w:autoSpaceDN w:val="0"/>
              <w:adjustRightInd w:val="0"/>
              <w:jc w:val="both"/>
            </w:pPr>
            <w:r w:rsidRPr="00724F94">
              <w:rPr>
                <w:b/>
                <w:bCs/>
                <w:sz w:val="22"/>
              </w:rPr>
              <w:t xml:space="preserve">Всего: 555,0 тыс. рублей. </w:t>
            </w:r>
          </w:p>
        </w:tc>
      </w:tr>
      <w:tr w:rsidR="00B70CE6" w:rsidRPr="002451FA" w14:paraId="5A6C4EF4" w14:textId="77777777" w:rsidTr="00713316">
        <w:tc>
          <w:tcPr>
            <w:tcW w:w="956" w:type="dxa"/>
          </w:tcPr>
          <w:p w14:paraId="6F4B7F81" w14:textId="77777777" w:rsidR="00B70CE6" w:rsidRPr="002451FA" w:rsidRDefault="00B70CE6" w:rsidP="00B70CE6">
            <w:pPr>
              <w:jc w:val="center"/>
            </w:pPr>
            <w:r w:rsidRPr="002451FA">
              <w:t>4.1.3.</w:t>
            </w:r>
          </w:p>
        </w:tc>
        <w:tc>
          <w:tcPr>
            <w:tcW w:w="4114" w:type="dxa"/>
          </w:tcPr>
          <w:p w14:paraId="3E6774FE" w14:textId="77777777" w:rsidR="00B70CE6" w:rsidRPr="002451FA" w:rsidRDefault="00B70CE6" w:rsidP="00B70CE6">
            <w:pPr>
              <w:jc w:val="both"/>
            </w:pPr>
            <w:r w:rsidRPr="002451FA">
              <w:t>Имущественная поддержка субъектов малого и среднего предпринимательства</w:t>
            </w:r>
          </w:p>
        </w:tc>
        <w:tc>
          <w:tcPr>
            <w:tcW w:w="1701" w:type="dxa"/>
          </w:tcPr>
          <w:p w14:paraId="22001B4D" w14:textId="39A49026" w:rsidR="00B70CE6" w:rsidRPr="002451FA" w:rsidRDefault="00B70CE6" w:rsidP="00B70CE6">
            <w:pPr>
              <w:jc w:val="center"/>
            </w:pPr>
            <w:r w:rsidRPr="002451FA">
              <w:t>201</w:t>
            </w:r>
            <w:r>
              <w:t>7</w:t>
            </w:r>
            <w:r w:rsidRPr="002451FA">
              <w:t xml:space="preserve"> – 20</w:t>
            </w:r>
            <w:r>
              <w:t>22</w:t>
            </w:r>
          </w:p>
        </w:tc>
        <w:tc>
          <w:tcPr>
            <w:tcW w:w="2438" w:type="dxa"/>
          </w:tcPr>
          <w:p w14:paraId="79242971" w14:textId="43697401"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637D5680" w14:textId="1A3B237A" w:rsidR="00B70CE6" w:rsidRPr="002451FA" w:rsidRDefault="00B70CE6" w:rsidP="00B70CE6">
            <w:pPr>
              <w:contextualSpacing/>
              <w:jc w:val="both"/>
            </w:pPr>
            <w:r w:rsidRPr="00B57E2C">
              <w:t xml:space="preserve">Всего на территории </w:t>
            </w:r>
            <w:proofErr w:type="spellStart"/>
            <w:r w:rsidRPr="00B57E2C">
              <w:t>Тере-Хольского</w:t>
            </w:r>
            <w:proofErr w:type="spellEnd"/>
            <w:r w:rsidRPr="00B57E2C">
              <w:t xml:space="preserve"> </w:t>
            </w:r>
            <w:proofErr w:type="spellStart"/>
            <w:r w:rsidRPr="00B57E2C">
              <w:t>кожууна</w:t>
            </w:r>
            <w:proofErr w:type="spellEnd"/>
            <w:r w:rsidRPr="00B57E2C">
              <w:t xml:space="preserve"> имеются 13 магазинов, 1 автозаправочная станция, 1 аптека, 1 общепита, а также 1 СПК, 27 КФХ</w:t>
            </w:r>
            <w:r>
              <w:t>. В 2021 г. в</w:t>
            </w:r>
            <w:r w:rsidRPr="00B61545">
              <w:t xml:space="preserve"> целях под</w:t>
            </w:r>
            <w:r>
              <w:t>держки МСП</w:t>
            </w:r>
            <w:r w:rsidRPr="00B61545">
              <w:t xml:space="preserve">, в период пандемии </w:t>
            </w:r>
            <w:proofErr w:type="spellStart"/>
            <w:r w:rsidRPr="00B61545">
              <w:t>коронавирусной</w:t>
            </w:r>
            <w:proofErr w:type="spellEnd"/>
            <w:r w:rsidRPr="00B61545">
              <w:t xml:space="preserve"> инфекции, вызванной Covid-19, </w:t>
            </w:r>
            <w:r>
              <w:t>была оказана поддержка</w:t>
            </w:r>
            <w:r w:rsidRPr="00B61545">
              <w:t xml:space="preserve"> в виде отсрочки арендных </w:t>
            </w:r>
            <w:r>
              <w:t xml:space="preserve">плат за пользование помещениями и </w:t>
            </w:r>
            <w:r w:rsidRPr="00B61545">
              <w:t>введение каникул на налоги, кроме НДС.</w:t>
            </w:r>
          </w:p>
        </w:tc>
      </w:tr>
      <w:tr w:rsidR="00B70CE6" w:rsidRPr="002451FA" w14:paraId="612CF405" w14:textId="77777777" w:rsidTr="00B1145C">
        <w:tc>
          <w:tcPr>
            <w:tcW w:w="956" w:type="dxa"/>
          </w:tcPr>
          <w:p w14:paraId="1566E5AF" w14:textId="4BA20788" w:rsidR="00B70CE6" w:rsidRPr="002451FA" w:rsidRDefault="00B70CE6" w:rsidP="00B70CE6">
            <w:pPr>
              <w:jc w:val="center"/>
              <w:rPr>
                <w:bCs/>
              </w:rPr>
            </w:pPr>
            <w:r>
              <w:rPr>
                <w:bCs/>
              </w:rPr>
              <w:t>4</w:t>
            </w:r>
            <w:r w:rsidRPr="002451FA">
              <w:rPr>
                <w:bCs/>
              </w:rPr>
              <w:t>.2.</w:t>
            </w:r>
          </w:p>
        </w:tc>
        <w:tc>
          <w:tcPr>
            <w:tcW w:w="14036" w:type="dxa"/>
            <w:gridSpan w:val="4"/>
            <w:vAlign w:val="center"/>
          </w:tcPr>
          <w:p w14:paraId="27862B04" w14:textId="3C228C16" w:rsidR="00B70CE6" w:rsidRPr="002451FA" w:rsidRDefault="00B70CE6" w:rsidP="00B70CE6">
            <w:pPr>
              <w:rPr>
                <w:bCs/>
              </w:rPr>
            </w:pPr>
            <w:r w:rsidRPr="002451FA">
              <w:rPr>
                <w:bCs/>
              </w:rPr>
              <w:t xml:space="preserve">Задача </w:t>
            </w:r>
            <w:r>
              <w:rPr>
                <w:bCs/>
              </w:rPr>
              <w:t>5</w:t>
            </w:r>
            <w:r w:rsidRPr="002451FA">
              <w:rPr>
                <w:bCs/>
              </w:rPr>
              <w:t>. Развитие потребительского рынка и сферы услуг</w:t>
            </w:r>
          </w:p>
        </w:tc>
      </w:tr>
      <w:tr w:rsidR="00B70CE6" w:rsidRPr="002451FA" w14:paraId="28790A02" w14:textId="77777777" w:rsidTr="00713316">
        <w:tc>
          <w:tcPr>
            <w:tcW w:w="956" w:type="dxa"/>
          </w:tcPr>
          <w:p w14:paraId="1CFF65FD" w14:textId="144A8201" w:rsidR="00B70CE6" w:rsidRPr="002451FA" w:rsidRDefault="00B70CE6" w:rsidP="00B70CE6">
            <w:pPr>
              <w:jc w:val="center"/>
            </w:pPr>
            <w:r w:rsidRPr="002451FA">
              <w:t>4.2.</w:t>
            </w:r>
            <w:r>
              <w:t>1</w:t>
            </w:r>
            <w:r w:rsidRPr="002451FA">
              <w:t>.</w:t>
            </w:r>
          </w:p>
        </w:tc>
        <w:tc>
          <w:tcPr>
            <w:tcW w:w="4114" w:type="dxa"/>
          </w:tcPr>
          <w:p w14:paraId="0CF86EE9" w14:textId="77777777" w:rsidR="00B70CE6" w:rsidRPr="002451FA" w:rsidRDefault="00B70CE6" w:rsidP="00B70CE6">
            <w:pPr>
              <w:jc w:val="both"/>
            </w:pPr>
            <w:r w:rsidRPr="002451FA">
              <w:t xml:space="preserve">Создание условий для развития семейного торгового бизнеса </w:t>
            </w:r>
            <w:r w:rsidRPr="002451FA">
              <w:lastRenderedPageBreak/>
              <w:t>(булочных, кондитерских, мясных лавок, рыбных магазинов и других помещений)</w:t>
            </w:r>
          </w:p>
        </w:tc>
        <w:tc>
          <w:tcPr>
            <w:tcW w:w="1701" w:type="dxa"/>
          </w:tcPr>
          <w:p w14:paraId="31C39103" w14:textId="738E7164" w:rsidR="00B70CE6" w:rsidRPr="002451FA" w:rsidRDefault="00B70CE6" w:rsidP="00B70CE6">
            <w:pPr>
              <w:jc w:val="center"/>
            </w:pPr>
            <w:r w:rsidRPr="002451FA">
              <w:lastRenderedPageBreak/>
              <w:t>201</w:t>
            </w:r>
            <w:r>
              <w:t>7</w:t>
            </w:r>
            <w:r w:rsidRPr="002451FA">
              <w:t xml:space="preserve"> – 20</w:t>
            </w:r>
            <w:r>
              <w:t>22</w:t>
            </w:r>
          </w:p>
        </w:tc>
        <w:tc>
          <w:tcPr>
            <w:tcW w:w="2438" w:type="dxa"/>
          </w:tcPr>
          <w:p w14:paraId="369EF04D" w14:textId="2F8B293B" w:rsidR="00B70CE6" w:rsidRPr="002451FA" w:rsidRDefault="00B70CE6" w:rsidP="00B70CE6">
            <w:pPr>
              <w:jc w:val="center"/>
            </w:pPr>
            <w:r>
              <w:t xml:space="preserve">Заместитель по экономике и </w:t>
            </w:r>
            <w:r>
              <w:lastRenderedPageBreak/>
              <w:t xml:space="preserve">начальник отдела </w:t>
            </w:r>
            <w:r w:rsidRPr="002451FA">
              <w:t>имущественных и земельных отношений</w:t>
            </w:r>
          </w:p>
        </w:tc>
        <w:tc>
          <w:tcPr>
            <w:tcW w:w="5783" w:type="dxa"/>
          </w:tcPr>
          <w:p w14:paraId="6789B1DB" w14:textId="7426CF29" w:rsidR="00B70CE6" w:rsidRPr="002451FA" w:rsidRDefault="00B70CE6" w:rsidP="00B70CE6">
            <w:pPr>
              <w:jc w:val="both"/>
            </w:pPr>
            <w:r>
              <w:lastRenderedPageBreak/>
              <w:t xml:space="preserve">Гражданам, получивших единовременную выплату по социальному контракту на развитие малого бизнеса по </w:t>
            </w:r>
            <w:r>
              <w:lastRenderedPageBreak/>
              <w:t xml:space="preserve">их заявлению предоставляются в аренду и (или) собственность земельные участки (помещения). В 2022 г. для открытия кондитерской предоставляется земельный участок по адресу: с. </w:t>
            </w:r>
            <w:proofErr w:type="spellStart"/>
            <w:r>
              <w:t>Кунгуртуг</w:t>
            </w:r>
            <w:proofErr w:type="spellEnd"/>
            <w:r>
              <w:t xml:space="preserve">, ул. Комсомольская ИП </w:t>
            </w:r>
            <w:proofErr w:type="spellStart"/>
            <w:r>
              <w:t>Куулар</w:t>
            </w:r>
            <w:proofErr w:type="spellEnd"/>
            <w:r>
              <w:t xml:space="preserve"> С.М. Также </w:t>
            </w:r>
            <w:proofErr w:type="spellStart"/>
            <w:r>
              <w:t>Сагаачы</w:t>
            </w:r>
            <w:proofErr w:type="spellEnd"/>
            <w:r>
              <w:t xml:space="preserve"> В.А. предоставляется земельный участок для промышленной деятельности по адресу: с. </w:t>
            </w:r>
            <w:proofErr w:type="spellStart"/>
            <w:r>
              <w:t>Кунгуртуг</w:t>
            </w:r>
            <w:proofErr w:type="spellEnd"/>
            <w:r>
              <w:t xml:space="preserve">, ул. Мира, д. </w:t>
            </w:r>
            <w:proofErr w:type="gramStart"/>
            <w:r>
              <w:t>39»а</w:t>
            </w:r>
            <w:proofErr w:type="gramEnd"/>
            <w:r>
              <w:t>». Ведутся работы по кадастровому учету объектов недвижимости.</w:t>
            </w:r>
          </w:p>
        </w:tc>
      </w:tr>
      <w:tr w:rsidR="00B70CE6" w:rsidRPr="002451FA" w14:paraId="2DB9653E" w14:textId="77777777" w:rsidTr="00B1145C">
        <w:tc>
          <w:tcPr>
            <w:tcW w:w="956" w:type="dxa"/>
          </w:tcPr>
          <w:p w14:paraId="4681B456" w14:textId="77777777" w:rsidR="00B70CE6" w:rsidRPr="002451FA" w:rsidRDefault="00B70CE6" w:rsidP="00B70CE6">
            <w:pPr>
              <w:jc w:val="center"/>
              <w:rPr>
                <w:bCs/>
              </w:rPr>
            </w:pPr>
            <w:r w:rsidRPr="002451FA">
              <w:rPr>
                <w:bCs/>
              </w:rPr>
              <w:lastRenderedPageBreak/>
              <w:t>5.</w:t>
            </w:r>
          </w:p>
        </w:tc>
        <w:tc>
          <w:tcPr>
            <w:tcW w:w="14036" w:type="dxa"/>
            <w:gridSpan w:val="4"/>
            <w:vAlign w:val="center"/>
          </w:tcPr>
          <w:p w14:paraId="78F01743" w14:textId="77777777" w:rsidR="00B70CE6" w:rsidRPr="002451FA" w:rsidRDefault="00B70CE6" w:rsidP="00B70CE6">
            <w:pPr>
              <w:rPr>
                <w:bCs/>
              </w:rPr>
            </w:pPr>
            <w:r w:rsidRPr="002451FA">
              <w:rPr>
                <w:bCs/>
              </w:rPr>
              <w:t xml:space="preserve">Цель 5. Развитие транспортной инфраструктуры </w:t>
            </w:r>
          </w:p>
        </w:tc>
      </w:tr>
      <w:tr w:rsidR="00B70CE6" w:rsidRPr="002451FA" w14:paraId="28C6F865" w14:textId="77777777" w:rsidTr="00B1145C">
        <w:tc>
          <w:tcPr>
            <w:tcW w:w="956" w:type="dxa"/>
          </w:tcPr>
          <w:p w14:paraId="3C6DD7C3" w14:textId="77777777" w:rsidR="00B70CE6" w:rsidRPr="002451FA" w:rsidRDefault="00B70CE6" w:rsidP="00B70CE6">
            <w:pPr>
              <w:jc w:val="center"/>
              <w:rPr>
                <w:bCs/>
              </w:rPr>
            </w:pPr>
            <w:r w:rsidRPr="002451FA">
              <w:rPr>
                <w:bCs/>
              </w:rPr>
              <w:t>5.1.</w:t>
            </w:r>
          </w:p>
        </w:tc>
        <w:tc>
          <w:tcPr>
            <w:tcW w:w="14036" w:type="dxa"/>
            <w:gridSpan w:val="4"/>
            <w:vAlign w:val="center"/>
          </w:tcPr>
          <w:p w14:paraId="5CFB1E51" w14:textId="004D686E" w:rsidR="00B70CE6" w:rsidRPr="002451FA" w:rsidRDefault="00B70CE6" w:rsidP="00B70CE6">
            <w:pPr>
              <w:rPr>
                <w:bCs/>
              </w:rPr>
            </w:pPr>
            <w:r w:rsidRPr="002451FA">
              <w:rPr>
                <w:bCs/>
              </w:rPr>
              <w:t xml:space="preserve">Задача </w:t>
            </w:r>
            <w:r>
              <w:rPr>
                <w:bCs/>
              </w:rPr>
              <w:t>6</w:t>
            </w:r>
            <w:r w:rsidRPr="002451FA">
              <w:rPr>
                <w:bCs/>
              </w:rPr>
              <w:t>. Улучшение транспортной доступности труднодоступных и малонаселенных населенных пунктов</w:t>
            </w:r>
          </w:p>
        </w:tc>
      </w:tr>
      <w:tr w:rsidR="00B70CE6" w:rsidRPr="002451FA" w14:paraId="044BAB1A" w14:textId="77777777" w:rsidTr="00713316">
        <w:tc>
          <w:tcPr>
            <w:tcW w:w="956" w:type="dxa"/>
          </w:tcPr>
          <w:p w14:paraId="743414E7" w14:textId="77777777" w:rsidR="00B70CE6" w:rsidRPr="002451FA" w:rsidRDefault="00B70CE6" w:rsidP="00B70CE6">
            <w:pPr>
              <w:jc w:val="center"/>
              <w:rPr>
                <w:bCs/>
              </w:rPr>
            </w:pPr>
            <w:r w:rsidRPr="002451FA">
              <w:rPr>
                <w:bCs/>
              </w:rPr>
              <w:t>5.1.1.</w:t>
            </w:r>
          </w:p>
        </w:tc>
        <w:tc>
          <w:tcPr>
            <w:tcW w:w="4114" w:type="dxa"/>
          </w:tcPr>
          <w:p w14:paraId="0D12D66F" w14:textId="14B8F0B6" w:rsidR="00B70CE6" w:rsidRPr="002451FA" w:rsidRDefault="00B70CE6" w:rsidP="00B70CE6">
            <w:pPr>
              <w:jc w:val="both"/>
            </w:pPr>
            <w:r w:rsidRPr="002451FA">
              <w:t>Обеспечение доступности услуг воздушного и автомобильного транспорта и повышения качества обслуживания населения</w:t>
            </w:r>
          </w:p>
        </w:tc>
        <w:tc>
          <w:tcPr>
            <w:tcW w:w="1701" w:type="dxa"/>
          </w:tcPr>
          <w:p w14:paraId="26B9252F" w14:textId="4D8788B5" w:rsidR="00B70CE6" w:rsidRPr="002451FA" w:rsidRDefault="00B70CE6" w:rsidP="00B70CE6">
            <w:pPr>
              <w:jc w:val="center"/>
            </w:pPr>
            <w:r w:rsidRPr="002451FA">
              <w:t>201</w:t>
            </w:r>
            <w:r>
              <w:t>7</w:t>
            </w:r>
            <w:r w:rsidRPr="002451FA">
              <w:t xml:space="preserve"> – 20</w:t>
            </w:r>
            <w:r>
              <w:t>22</w:t>
            </w:r>
          </w:p>
        </w:tc>
        <w:tc>
          <w:tcPr>
            <w:tcW w:w="2438" w:type="dxa"/>
          </w:tcPr>
          <w:p w14:paraId="27D45325" w14:textId="2AC4CEF8" w:rsidR="00B70CE6" w:rsidRPr="002451FA" w:rsidRDefault="00B70CE6" w:rsidP="00B70CE6">
            <w:pPr>
              <w:jc w:val="center"/>
            </w:pPr>
            <w:r>
              <w:t>Заместитель по жизнеобеспечению</w:t>
            </w:r>
          </w:p>
        </w:tc>
        <w:tc>
          <w:tcPr>
            <w:tcW w:w="5783" w:type="dxa"/>
          </w:tcPr>
          <w:p w14:paraId="6C55F9F4" w14:textId="77777777" w:rsidR="00B70CE6" w:rsidRDefault="00B70CE6" w:rsidP="00B70CE6">
            <w:pPr>
              <w:jc w:val="both"/>
            </w:pPr>
            <w:r>
              <w:t xml:space="preserve">РКП «АК «Тува-Авиа» осуществляет воздушные авиаперевозки пассажиров, багажа и груза по маршрутам, а/п Кызыл – п/п </w:t>
            </w:r>
            <w:proofErr w:type="spellStart"/>
            <w:r>
              <w:t>Кунгуртуг</w:t>
            </w:r>
            <w:proofErr w:type="spellEnd"/>
            <w:r>
              <w:t xml:space="preserve">, п/п </w:t>
            </w:r>
            <w:proofErr w:type="spellStart"/>
            <w:r>
              <w:t>Кунгуртуг</w:t>
            </w:r>
            <w:proofErr w:type="spellEnd"/>
            <w:r>
              <w:t xml:space="preserve"> – а/п Кызыл на воздушных суднах типа Ан-2 и Ми-8. Доступность услуг воздушного транспорта является не полным. Желающих пассажиров вылететь в село </w:t>
            </w:r>
            <w:proofErr w:type="spellStart"/>
            <w:r>
              <w:t>Кунгуртуг</w:t>
            </w:r>
            <w:proofErr w:type="spellEnd"/>
            <w:r>
              <w:t xml:space="preserve"> большое. Авиарейсы осуществляются два раза в неделю, что создает большую очередь на приобретение авиабилетов и скопление желающих вылететь. На воздушном судне Ан-2 могут вылететь всего 12 пассажиров. На вертолете Ми-8 20пассажиров. С 1 ноября осуществляется рейсы только воздушным судном Ан-2. Приближаются каникулярное время и новогодние выходные дни. Поток пассажиров увеличится в оба направления.</w:t>
            </w:r>
          </w:p>
          <w:p w14:paraId="40407816" w14:textId="3962EF97" w:rsidR="00B70CE6" w:rsidRPr="002451FA" w:rsidRDefault="00B70CE6" w:rsidP="00B70CE6">
            <w:pPr>
              <w:jc w:val="both"/>
            </w:pPr>
            <w:r>
              <w:t>Необходимо возобновить рейсы МИ-8.</w:t>
            </w:r>
          </w:p>
        </w:tc>
      </w:tr>
      <w:tr w:rsidR="00B70CE6" w:rsidRPr="002451FA" w14:paraId="51FF0611" w14:textId="77777777" w:rsidTr="00B1145C">
        <w:tc>
          <w:tcPr>
            <w:tcW w:w="956" w:type="dxa"/>
          </w:tcPr>
          <w:p w14:paraId="65EFC661" w14:textId="77777777" w:rsidR="00B70CE6" w:rsidRPr="002451FA" w:rsidRDefault="00B70CE6" w:rsidP="00B70CE6">
            <w:pPr>
              <w:jc w:val="center"/>
              <w:rPr>
                <w:bCs/>
              </w:rPr>
            </w:pPr>
            <w:r w:rsidRPr="002451FA">
              <w:rPr>
                <w:bCs/>
              </w:rPr>
              <w:t>5.2.</w:t>
            </w:r>
          </w:p>
        </w:tc>
        <w:tc>
          <w:tcPr>
            <w:tcW w:w="14036" w:type="dxa"/>
            <w:gridSpan w:val="4"/>
            <w:vAlign w:val="center"/>
          </w:tcPr>
          <w:p w14:paraId="3A9A7172" w14:textId="2CE826CD" w:rsidR="00B70CE6" w:rsidRPr="002451FA" w:rsidRDefault="00B70CE6" w:rsidP="00B70CE6">
            <w:pPr>
              <w:rPr>
                <w:bCs/>
              </w:rPr>
            </w:pPr>
            <w:r w:rsidRPr="002451FA">
              <w:rPr>
                <w:bCs/>
              </w:rPr>
              <w:t xml:space="preserve">Задача </w:t>
            </w:r>
            <w:r>
              <w:rPr>
                <w:bCs/>
              </w:rPr>
              <w:t>7</w:t>
            </w:r>
            <w:r w:rsidRPr="002451FA">
              <w:rPr>
                <w:bCs/>
              </w:rPr>
              <w:t xml:space="preserve">. Строительство и реконструкция автомобильных дорог </w:t>
            </w:r>
          </w:p>
        </w:tc>
      </w:tr>
      <w:tr w:rsidR="00B70CE6" w:rsidRPr="002451FA" w14:paraId="3011CED4" w14:textId="77777777" w:rsidTr="00713316">
        <w:tc>
          <w:tcPr>
            <w:tcW w:w="956" w:type="dxa"/>
          </w:tcPr>
          <w:p w14:paraId="3F98AA58" w14:textId="77777777" w:rsidR="00B70CE6" w:rsidRPr="002451FA" w:rsidRDefault="00B70CE6" w:rsidP="00B70CE6">
            <w:pPr>
              <w:jc w:val="center"/>
            </w:pPr>
            <w:r w:rsidRPr="002451FA">
              <w:t>5.2.1.</w:t>
            </w:r>
          </w:p>
        </w:tc>
        <w:tc>
          <w:tcPr>
            <w:tcW w:w="4114" w:type="dxa"/>
          </w:tcPr>
          <w:p w14:paraId="5ECBC896" w14:textId="4DFA2B30" w:rsidR="00B70CE6" w:rsidRPr="002451FA" w:rsidRDefault="00B70CE6" w:rsidP="00B70CE6">
            <w:pPr>
              <w:jc w:val="both"/>
            </w:pPr>
            <w:r w:rsidRPr="002451FA">
              <w:t xml:space="preserve">Строительство </w:t>
            </w:r>
            <w:r>
              <w:t>мостов</w:t>
            </w:r>
          </w:p>
        </w:tc>
        <w:tc>
          <w:tcPr>
            <w:tcW w:w="1701" w:type="dxa"/>
          </w:tcPr>
          <w:p w14:paraId="4ADAFB6F" w14:textId="4EF9A5AA" w:rsidR="00B70CE6" w:rsidRPr="002451FA" w:rsidRDefault="00B70CE6" w:rsidP="00B70CE6">
            <w:pPr>
              <w:jc w:val="center"/>
            </w:pPr>
            <w:r w:rsidRPr="002451FA">
              <w:t>201</w:t>
            </w:r>
            <w:r>
              <w:t>7</w:t>
            </w:r>
            <w:r w:rsidRPr="002451FA">
              <w:t xml:space="preserve"> – 20</w:t>
            </w:r>
            <w:r>
              <w:t>22</w:t>
            </w:r>
          </w:p>
        </w:tc>
        <w:tc>
          <w:tcPr>
            <w:tcW w:w="2438" w:type="dxa"/>
          </w:tcPr>
          <w:p w14:paraId="4DEC9C1A" w14:textId="2CCF0119" w:rsidR="00B70CE6" w:rsidRPr="002451FA" w:rsidRDefault="00B70CE6" w:rsidP="00B70CE6">
            <w:pPr>
              <w:jc w:val="center"/>
            </w:pPr>
            <w:r>
              <w:t>Заместитель по жизнеобеспечению</w:t>
            </w:r>
          </w:p>
        </w:tc>
        <w:tc>
          <w:tcPr>
            <w:tcW w:w="5783" w:type="dxa"/>
          </w:tcPr>
          <w:p w14:paraId="092D75EE" w14:textId="455C075D" w:rsidR="00B70CE6" w:rsidRPr="002451FA" w:rsidRDefault="00B70CE6" w:rsidP="00B70CE6">
            <w:pPr>
              <w:ind w:firstLine="426"/>
              <w:jc w:val="both"/>
            </w:pPr>
            <w:r>
              <w:t xml:space="preserve">В </w:t>
            </w:r>
            <w:proofErr w:type="spellStart"/>
            <w:r>
              <w:t>Тере-Хольском</w:t>
            </w:r>
            <w:proofErr w:type="spellEnd"/>
            <w:r>
              <w:t xml:space="preserve"> </w:t>
            </w:r>
            <w:proofErr w:type="spellStart"/>
            <w:r>
              <w:t>кожууне</w:t>
            </w:r>
            <w:proofErr w:type="spellEnd"/>
            <w:r>
              <w:t xml:space="preserve"> имеется 18 деревянных мостов, из них 16 деревянных мостов удовлетворительном состоянии, построено 2 деревянных мостов в местечках Узун-</w:t>
            </w:r>
            <w:proofErr w:type="spellStart"/>
            <w:r>
              <w:t>Чыл</w:t>
            </w:r>
            <w:proofErr w:type="spellEnd"/>
            <w:r>
              <w:t xml:space="preserve"> 2 и Бел-</w:t>
            </w:r>
            <w:proofErr w:type="spellStart"/>
            <w:r>
              <w:t>Одек</w:t>
            </w:r>
            <w:proofErr w:type="spellEnd"/>
            <w:r>
              <w:t>.</w:t>
            </w:r>
            <w:r w:rsidRPr="007233FD">
              <w:rPr>
                <w:b/>
              </w:rPr>
              <w:t xml:space="preserve"> В рамках реализации губернаторского </w:t>
            </w:r>
            <w:r w:rsidRPr="007233FD">
              <w:rPr>
                <w:b/>
              </w:rPr>
              <w:lastRenderedPageBreak/>
              <w:t xml:space="preserve">проекта «Народный мост» </w:t>
            </w:r>
            <w:r w:rsidRPr="007233FD">
              <w:rPr>
                <w:bCs/>
              </w:rPr>
              <w:t xml:space="preserve">построена мост через реку </w:t>
            </w:r>
            <w:proofErr w:type="spellStart"/>
            <w:r w:rsidRPr="007233FD">
              <w:rPr>
                <w:bCs/>
              </w:rPr>
              <w:t>Балыктыг</w:t>
            </w:r>
            <w:proofErr w:type="spellEnd"/>
            <w:r w:rsidRPr="007233FD">
              <w:rPr>
                <w:bCs/>
              </w:rPr>
              <w:t xml:space="preserve"> в местечке </w:t>
            </w:r>
            <w:proofErr w:type="spellStart"/>
            <w:r w:rsidRPr="007233FD">
              <w:t>Оюм-Караа-Суу</w:t>
            </w:r>
            <w:proofErr w:type="spellEnd"/>
            <w:r w:rsidRPr="007233FD">
              <w:t xml:space="preserve"> </w:t>
            </w:r>
            <w:proofErr w:type="spellStart"/>
            <w:r w:rsidRPr="007233FD">
              <w:t>сумона</w:t>
            </w:r>
            <w:proofErr w:type="spellEnd"/>
            <w:r w:rsidRPr="007233FD">
              <w:t xml:space="preserve"> </w:t>
            </w:r>
            <w:proofErr w:type="spellStart"/>
            <w:r w:rsidRPr="007233FD">
              <w:t>Балыктыг</w:t>
            </w:r>
            <w:proofErr w:type="spellEnd"/>
            <w:r w:rsidRPr="007233FD">
              <w:t xml:space="preserve"> </w:t>
            </w:r>
            <w:proofErr w:type="spellStart"/>
            <w:r w:rsidRPr="007233FD">
              <w:t>Тере-Хольского</w:t>
            </w:r>
            <w:proofErr w:type="spellEnd"/>
            <w:r w:rsidRPr="007233FD">
              <w:t xml:space="preserve"> района </w:t>
            </w:r>
            <w:r w:rsidRPr="007233FD">
              <w:rPr>
                <w:bCs/>
              </w:rPr>
              <w:t>на сумму 1192,0 тыс. рублей, строительства</w:t>
            </w:r>
            <w:r>
              <w:rPr>
                <w:b/>
              </w:rPr>
              <w:t xml:space="preserve"> </w:t>
            </w:r>
            <w:r w:rsidRPr="007233FD">
              <w:t xml:space="preserve">моста завершена 17 октября 2022г. (длина-66 м., ширина-4,6 м., высота-2,63 м.). </w:t>
            </w:r>
            <w:r>
              <w:t>Кассовое</w:t>
            </w:r>
            <w:r w:rsidRPr="007233FD">
              <w:t xml:space="preserve"> освоен</w:t>
            </w:r>
            <w:r>
              <w:t>ие</w:t>
            </w:r>
            <w:r w:rsidRPr="007233FD">
              <w:t xml:space="preserve"> на 100%.</w:t>
            </w:r>
          </w:p>
        </w:tc>
      </w:tr>
      <w:tr w:rsidR="00B70CE6" w:rsidRPr="002451FA" w14:paraId="4033BF86" w14:textId="77777777" w:rsidTr="00713316">
        <w:tc>
          <w:tcPr>
            <w:tcW w:w="956" w:type="dxa"/>
          </w:tcPr>
          <w:p w14:paraId="2D094CA1" w14:textId="6D6EDC85" w:rsidR="00B70CE6" w:rsidRPr="002451FA" w:rsidRDefault="00B70CE6" w:rsidP="00B70CE6">
            <w:pPr>
              <w:jc w:val="center"/>
            </w:pPr>
            <w:r>
              <w:lastRenderedPageBreak/>
              <w:t>5.2.2</w:t>
            </w:r>
            <w:r w:rsidRPr="002451FA">
              <w:t>.</w:t>
            </w:r>
          </w:p>
        </w:tc>
        <w:tc>
          <w:tcPr>
            <w:tcW w:w="4114" w:type="dxa"/>
          </w:tcPr>
          <w:p w14:paraId="58CD7AD4" w14:textId="77777777" w:rsidR="00B70CE6" w:rsidRPr="002451FA" w:rsidRDefault="00B70CE6" w:rsidP="00B70CE6">
            <w:pPr>
              <w:jc w:val="both"/>
            </w:pPr>
            <w:r w:rsidRPr="002451FA">
              <w:t>Ремонт автомобильных дорог в сельских поселениях</w:t>
            </w:r>
          </w:p>
        </w:tc>
        <w:tc>
          <w:tcPr>
            <w:tcW w:w="1701" w:type="dxa"/>
          </w:tcPr>
          <w:p w14:paraId="5DEDF5A6" w14:textId="124149C2" w:rsidR="00B70CE6" w:rsidRPr="002451FA" w:rsidRDefault="00B70CE6" w:rsidP="00B70CE6">
            <w:pPr>
              <w:jc w:val="center"/>
            </w:pPr>
            <w:r w:rsidRPr="002451FA">
              <w:t>201</w:t>
            </w:r>
            <w:r>
              <w:t>7</w:t>
            </w:r>
            <w:r w:rsidRPr="002451FA">
              <w:t xml:space="preserve"> – 20</w:t>
            </w:r>
            <w:r>
              <w:t>22</w:t>
            </w:r>
          </w:p>
        </w:tc>
        <w:tc>
          <w:tcPr>
            <w:tcW w:w="2438" w:type="dxa"/>
          </w:tcPr>
          <w:p w14:paraId="4C77D0D3" w14:textId="1C69EC08" w:rsidR="00B70CE6" w:rsidRPr="002451FA" w:rsidRDefault="00B70CE6" w:rsidP="00B70CE6">
            <w:pPr>
              <w:jc w:val="center"/>
            </w:pPr>
            <w:r>
              <w:t>Заместитель по жизнеобеспечению</w:t>
            </w:r>
          </w:p>
        </w:tc>
        <w:tc>
          <w:tcPr>
            <w:tcW w:w="5783" w:type="dxa"/>
          </w:tcPr>
          <w:p w14:paraId="797DFF9B" w14:textId="77777777" w:rsidR="00B70CE6" w:rsidRDefault="00B70CE6" w:rsidP="00B70CE6">
            <w:pPr>
              <w:jc w:val="both"/>
            </w:pPr>
            <w:r w:rsidRPr="009E61AD">
              <w:t xml:space="preserve">Ремонт автомобильных дорог улиц </w:t>
            </w:r>
            <w:proofErr w:type="spellStart"/>
            <w:r w:rsidRPr="009E61AD">
              <w:t>Кыргыса-Чамзырына</w:t>
            </w:r>
            <w:proofErr w:type="spellEnd"/>
            <w:r w:rsidRPr="009E61AD">
              <w:t xml:space="preserve"> и Комсомольская </w:t>
            </w:r>
            <w:r>
              <w:t xml:space="preserve">села </w:t>
            </w:r>
            <w:proofErr w:type="spellStart"/>
            <w:r>
              <w:t>Кунгуртуг</w:t>
            </w:r>
            <w:proofErr w:type="spellEnd"/>
            <w:r>
              <w:t xml:space="preserve"> в</w:t>
            </w:r>
            <w:r w:rsidRPr="009E61AD">
              <w:t xml:space="preserve"> </w:t>
            </w:r>
            <w:proofErr w:type="spellStart"/>
            <w:r w:rsidRPr="009E61AD">
              <w:t>сумоне</w:t>
            </w:r>
            <w:proofErr w:type="spellEnd"/>
            <w:r w:rsidRPr="009E61AD">
              <w:t xml:space="preserve"> </w:t>
            </w:r>
            <w:proofErr w:type="spellStart"/>
            <w:r w:rsidRPr="009E61AD">
              <w:t>Шынаанский</w:t>
            </w:r>
            <w:proofErr w:type="spellEnd"/>
            <w:r w:rsidRPr="009E61AD">
              <w:t xml:space="preserve"> проводился в 2018 году</w:t>
            </w:r>
            <w:r>
              <w:t>.</w:t>
            </w:r>
          </w:p>
          <w:p w14:paraId="7EEE0C23" w14:textId="77777777" w:rsidR="00B70CE6" w:rsidRPr="00A4270E" w:rsidRDefault="00B70CE6" w:rsidP="00B70CE6">
            <w:pPr>
              <w:jc w:val="both"/>
              <w:rPr>
                <w:b/>
              </w:rPr>
            </w:pPr>
            <w:r w:rsidRPr="00A4270E">
              <w:rPr>
                <w:b/>
              </w:rPr>
              <w:t>Ремонт автомобильных дорог местного</w:t>
            </w:r>
            <w:r>
              <w:rPr>
                <w:b/>
              </w:rPr>
              <w:t xml:space="preserve"> </w:t>
            </w:r>
            <w:r w:rsidRPr="00A4270E">
              <w:rPr>
                <w:b/>
              </w:rPr>
              <w:t>значения:</w:t>
            </w:r>
          </w:p>
          <w:p w14:paraId="0D54A09D" w14:textId="77777777" w:rsidR="00B70CE6" w:rsidRPr="00E72099" w:rsidRDefault="00B70CE6" w:rsidP="00B70CE6">
            <w:pPr>
              <w:jc w:val="both"/>
            </w:pPr>
            <w:r w:rsidRPr="00E72099">
              <w:t xml:space="preserve">1). от с. </w:t>
            </w:r>
            <w:proofErr w:type="spellStart"/>
            <w:r w:rsidRPr="00E72099">
              <w:t>Кунгуртуг</w:t>
            </w:r>
            <w:proofErr w:type="spellEnd"/>
            <w:r w:rsidRPr="00E72099">
              <w:t xml:space="preserve"> до м.Ак-Хая2, площадь 184700м</w:t>
            </w:r>
            <w:r>
              <w:t>²</w:t>
            </w:r>
          </w:p>
          <w:p w14:paraId="02A2714B" w14:textId="77777777" w:rsidR="00B70CE6" w:rsidRPr="00E72099" w:rsidRDefault="00B70CE6" w:rsidP="00B70CE6">
            <w:pPr>
              <w:jc w:val="both"/>
            </w:pPr>
            <w:r w:rsidRPr="00E72099">
              <w:t>(Постановление от 20. 04.2020);</w:t>
            </w:r>
          </w:p>
          <w:p w14:paraId="2CE0FDF3" w14:textId="77777777" w:rsidR="00B70CE6" w:rsidRPr="00E72099" w:rsidRDefault="00B70CE6" w:rsidP="00B70CE6">
            <w:pPr>
              <w:jc w:val="both"/>
            </w:pPr>
            <w:r w:rsidRPr="00E72099">
              <w:t xml:space="preserve">2) от села </w:t>
            </w:r>
            <w:proofErr w:type="spellStart"/>
            <w:r w:rsidRPr="00E72099">
              <w:t>Кунгуртуг</w:t>
            </w:r>
            <w:proofErr w:type="spellEnd"/>
            <w:r w:rsidRPr="00E72099">
              <w:t xml:space="preserve"> Ак-Хая1, площадь 33670 м</w:t>
            </w:r>
            <w:r>
              <w:t>²</w:t>
            </w:r>
            <w:r w:rsidRPr="00E72099">
              <w:t xml:space="preserve"> (Постановление от 27.07.2020);</w:t>
            </w:r>
          </w:p>
          <w:p w14:paraId="4E7B137E" w14:textId="77777777" w:rsidR="00B70CE6" w:rsidRPr="00E72099" w:rsidRDefault="00B70CE6" w:rsidP="00B70CE6">
            <w:pPr>
              <w:jc w:val="both"/>
            </w:pPr>
            <w:r w:rsidRPr="00E72099">
              <w:t xml:space="preserve">3). от села </w:t>
            </w:r>
            <w:proofErr w:type="spellStart"/>
            <w:r w:rsidRPr="00E72099">
              <w:t>Кунгуртуг</w:t>
            </w:r>
            <w:proofErr w:type="spellEnd"/>
            <w:r w:rsidRPr="00E72099">
              <w:t xml:space="preserve"> до местечка </w:t>
            </w:r>
            <w:proofErr w:type="spellStart"/>
            <w:r w:rsidRPr="00E72099">
              <w:t>Тарыс</w:t>
            </w:r>
            <w:proofErr w:type="spellEnd"/>
            <w:r w:rsidRPr="00E72099">
              <w:t xml:space="preserve"> 6180 м</w:t>
            </w:r>
            <w:r>
              <w:t>²</w:t>
            </w:r>
          </w:p>
          <w:p w14:paraId="62A7ACCD" w14:textId="77777777" w:rsidR="00B70CE6" w:rsidRPr="00E72099" w:rsidRDefault="00B70CE6" w:rsidP="00B70CE6">
            <w:pPr>
              <w:jc w:val="both"/>
            </w:pPr>
            <w:r w:rsidRPr="00E72099">
              <w:t>(Выписка из ЕГРН от 28.07. 2020</w:t>
            </w:r>
            <w:r>
              <w:t xml:space="preserve"> </w:t>
            </w:r>
            <w:r w:rsidRPr="00E72099">
              <w:rPr>
                <w:b/>
                <w:color w:val="FF0000"/>
                <w:sz w:val="20"/>
              </w:rPr>
              <w:t>не сделано</w:t>
            </w:r>
            <w:r w:rsidRPr="00E72099">
              <w:t>);</w:t>
            </w:r>
          </w:p>
          <w:p w14:paraId="559D211E" w14:textId="77777777" w:rsidR="00B70CE6" w:rsidRPr="00E72099" w:rsidRDefault="00B70CE6" w:rsidP="00B70CE6">
            <w:pPr>
              <w:jc w:val="both"/>
            </w:pPr>
            <w:r w:rsidRPr="00E72099">
              <w:t xml:space="preserve">4). От села </w:t>
            </w:r>
            <w:proofErr w:type="spellStart"/>
            <w:r w:rsidRPr="00E72099">
              <w:t>Кунгуртуг</w:t>
            </w:r>
            <w:proofErr w:type="spellEnd"/>
            <w:r w:rsidRPr="00E72099">
              <w:t xml:space="preserve"> до местечка </w:t>
            </w:r>
            <w:proofErr w:type="spellStart"/>
            <w:r w:rsidRPr="00E72099">
              <w:t>К</w:t>
            </w:r>
            <w:r>
              <w:t>ежиг</w:t>
            </w:r>
            <w:r w:rsidRPr="00E72099">
              <w:t>-Аксы</w:t>
            </w:r>
            <w:proofErr w:type="spellEnd"/>
            <w:r w:rsidRPr="00E72099">
              <w:t>, площадь 67914 м</w:t>
            </w:r>
            <w:r>
              <w:t>²</w:t>
            </w:r>
            <w:r w:rsidRPr="00E72099">
              <w:t xml:space="preserve"> (Выписка из ЕГРН 21.02.2020);</w:t>
            </w:r>
          </w:p>
          <w:p w14:paraId="080C6447" w14:textId="77777777" w:rsidR="00B70CE6" w:rsidRPr="00E72099" w:rsidRDefault="00B70CE6" w:rsidP="00B70CE6">
            <w:pPr>
              <w:jc w:val="both"/>
            </w:pPr>
            <w:r w:rsidRPr="00E72099">
              <w:t xml:space="preserve">5). От села </w:t>
            </w:r>
            <w:proofErr w:type="spellStart"/>
            <w:r w:rsidRPr="00E72099">
              <w:t>Кунгуртуг</w:t>
            </w:r>
            <w:proofErr w:type="spellEnd"/>
            <w:r w:rsidRPr="00E72099">
              <w:t xml:space="preserve"> до местечка </w:t>
            </w:r>
            <w:proofErr w:type="spellStart"/>
            <w:r w:rsidRPr="00E72099">
              <w:t>Устуу-Шынаа</w:t>
            </w:r>
            <w:proofErr w:type="spellEnd"/>
            <w:r w:rsidRPr="00E72099">
              <w:t>, площадь 31356 м</w:t>
            </w:r>
            <w:r>
              <w:t>²</w:t>
            </w:r>
            <w:r w:rsidRPr="00E72099">
              <w:t xml:space="preserve"> (Выписка из ЕГРН 21.02.2020);</w:t>
            </w:r>
          </w:p>
          <w:p w14:paraId="5E6FAC3E" w14:textId="77777777" w:rsidR="00B70CE6" w:rsidRDefault="00B70CE6" w:rsidP="00B70CE6">
            <w:pPr>
              <w:jc w:val="both"/>
            </w:pPr>
            <w:r w:rsidRPr="00E72099">
              <w:t xml:space="preserve">6). От </w:t>
            </w:r>
            <w:proofErr w:type="spellStart"/>
            <w:r w:rsidRPr="00E72099">
              <w:t>с.Кунгуртуг</w:t>
            </w:r>
            <w:proofErr w:type="spellEnd"/>
            <w:r w:rsidRPr="00E72099">
              <w:t xml:space="preserve"> до местечка Эрги-</w:t>
            </w:r>
            <w:proofErr w:type="spellStart"/>
            <w:r w:rsidRPr="00E72099">
              <w:t>Балыктыг</w:t>
            </w:r>
            <w:proofErr w:type="spellEnd"/>
            <w:r w:rsidRPr="00E72099">
              <w:t>, площадь 56600 м</w:t>
            </w:r>
            <w:r>
              <w:t>²</w:t>
            </w:r>
            <w:r w:rsidRPr="00E72099">
              <w:t xml:space="preserve"> (Выписка из ЕГРН 21.02.2020);</w:t>
            </w:r>
          </w:p>
          <w:p w14:paraId="16B88785" w14:textId="610B8BEF" w:rsidR="00B70CE6" w:rsidRPr="002451FA" w:rsidRDefault="00B70CE6" w:rsidP="00B70CE6">
            <w:pPr>
              <w:jc w:val="both"/>
            </w:pPr>
          </w:p>
        </w:tc>
      </w:tr>
      <w:tr w:rsidR="00B70CE6" w:rsidRPr="002451FA" w14:paraId="035FD99A" w14:textId="77777777" w:rsidTr="00B1145C">
        <w:tc>
          <w:tcPr>
            <w:tcW w:w="956" w:type="dxa"/>
          </w:tcPr>
          <w:p w14:paraId="363F4860" w14:textId="77777777" w:rsidR="00B70CE6" w:rsidRPr="002451FA" w:rsidRDefault="00B70CE6" w:rsidP="00B70CE6">
            <w:pPr>
              <w:jc w:val="center"/>
              <w:rPr>
                <w:bCs/>
              </w:rPr>
            </w:pPr>
            <w:r w:rsidRPr="002451FA">
              <w:rPr>
                <w:bCs/>
              </w:rPr>
              <w:t>6.</w:t>
            </w:r>
          </w:p>
        </w:tc>
        <w:tc>
          <w:tcPr>
            <w:tcW w:w="14036" w:type="dxa"/>
            <w:gridSpan w:val="4"/>
          </w:tcPr>
          <w:p w14:paraId="34C84DDD" w14:textId="77777777" w:rsidR="00B70CE6" w:rsidRPr="002451FA" w:rsidRDefault="00B70CE6" w:rsidP="00B70CE6">
            <w:pPr>
              <w:rPr>
                <w:bCs/>
              </w:rPr>
            </w:pPr>
            <w:r w:rsidRPr="002451FA">
              <w:rPr>
                <w:bCs/>
              </w:rPr>
              <w:t>Цель 6. Активизация благоустройства территории населенных пунктов</w:t>
            </w:r>
          </w:p>
        </w:tc>
      </w:tr>
      <w:tr w:rsidR="00B70CE6" w:rsidRPr="002451FA" w14:paraId="0D33918F" w14:textId="77777777" w:rsidTr="00B1145C">
        <w:tc>
          <w:tcPr>
            <w:tcW w:w="956" w:type="dxa"/>
          </w:tcPr>
          <w:p w14:paraId="0F2B92E9" w14:textId="77777777" w:rsidR="00B70CE6" w:rsidRPr="002451FA" w:rsidRDefault="00B70CE6" w:rsidP="00B70CE6">
            <w:pPr>
              <w:jc w:val="center"/>
              <w:rPr>
                <w:bCs/>
              </w:rPr>
            </w:pPr>
            <w:r w:rsidRPr="002451FA">
              <w:rPr>
                <w:bCs/>
              </w:rPr>
              <w:t>6.1.</w:t>
            </w:r>
          </w:p>
        </w:tc>
        <w:tc>
          <w:tcPr>
            <w:tcW w:w="14036" w:type="dxa"/>
            <w:gridSpan w:val="4"/>
          </w:tcPr>
          <w:p w14:paraId="15AF9D55" w14:textId="67A74858" w:rsidR="00B70CE6" w:rsidRPr="002451FA" w:rsidRDefault="00B70CE6" w:rsidP="00B70CE6">
            <w:pPr>
              <w:rPr>
                <w:bCs/>
              </w:rPr>
            </w:pPr>
            <w:r w:rsidRPr="002451FA">
              <w:rPr>
                <w:bCs/>
              </w:rPr>
              <w:t xml:space="preserve">Задача </w:t>
            </w:r>
            <w:r>
              <w:rPr>
                <w:bCs/>
              </w:rPr>
              <w:t>8</w:t>
            </w:r>
            <w:r w:rsidRPr="002451FA">
              <w:rPr>
                <w:bCs/>
              </w:rPr>
              <w:t>. Благоустройство общественных и дворовых территорий населенных пунктов района</w:t>
            </w:r>
          </w:p>
        </w:tc>
      </w:tr>
      <w:tr w:rsidR="00B70CE6" w:rsidRPr="002451FA" w14:paraId="2EA224D7" w14:textId="77777777" w:rsidTr="00713316">
        <w:tc>
          <w:tcPr>
            <w:tcW w:w="956" w:type="dxa"/>
          </w:tcPr>
          <w:p w14:paraId="512BC7FB" w14:textId="4A28356C" w:rsidR="00B70CE6" w:rsidRPr="002451FA" w:rsidRDefault="00B70CE6" w:rsidP="00B70CE6">
            <w:pPr>
              <w:jc w:val="center"/>
            </w:pPr>
            <w:r>
              <w:t>6.1.1</w:t>
            </w:r>
            <w:r w:rsidRPr="002451FA">
              <w:t>.</w:t>
            </w:r>
          </w:p>
        </w:tc>
        <w:tc>
          <w:tcPr>
            <w:tcW w:w="4114" w:type="dxa"/>
          </w:tcPr>
          <w:p w14:paraId="17A3C459" w14:textId="77777777" w:rsidR="00B70CE6" w:rsidRPr="002451FA" w:rsidRDefault="00B70CE6" w:rsidP="00B70CE6">
            <w:pPr>
              <w:jc w:val="both"/>
            </w:pPr>
            <w:r w:rsidRPr="002451FA">
              <w:t>Обустройство детских спортивно-игровых площадок</w:t>
            </w:r>
          </w:p>
        </w:tc>
        <w:tc>
          <w:tcPr>
            <w:tcW w:w="1701" w:type="dxa"/>
          </w:tcPr>
          <w:p w14:paraId="00B04DD9" w14:textId="602F18AB" w:rsidR="00B70CE6" w:rsidRPr="002451FA" w:rsidRDefault="00B70CE6" w:rsidP="00B70CE6">
            <w:pPr>
              <w:jc w:val="center"/>
            </w:pPr>
            <w:r w:rsidRPr="002451FA">
              <w:t>201</w:t>
            </w:r>
            <w:r>
              <w:t>7</w:t>
            </w:r>
            <w:r w:rsidRPr="002451FA">
              <w:t xml:space="preserve"> – 20</w:t>
            </w:r>
            <w:r>
              <w:t>22</w:t>
            </w:r>
          </w:p>
        </w:tc>
        <w:tc>
          <w:tcPr>
            <w:tcW w:w="2438" w:type="dxa"/>
          </w:tcPr>
          <w:p w14:paraId="55246C01" w14:textId="66E4B7E7" w:rsidR="00B70CE6" w:rsidRPr="002451FA" w:rsidRDefault="00B70CE6" w:rsidP="00B70CE6">
            <w:pPr>
              <w:jc w:val="center"/>
            </w:pPr>
            <w:r>
              <w:t>Заместитель по жизнеобеспечению</w:t>
            </w:r>
          </w:p>
        </w:tc>
        <w:tc>
          <w:tcPr>
            <w:tcW w:w="5783" w:type="dxa"/>
          </w:tcPr>
          <w:p w14:paraId="6847DE32" w14:textId="77777777" w:rsidR="00B70CE6" w:rsidRDefault="00B70CE6" w:rsidP="00B70CE6">
            <w:pPr>
              <w:jc w:val="both"/>
            </w:pPr>
            <w:r>
              <w:t xml:space="preserve">Обустроены </w:t>
            </w:r>
            <w:r w:rsidRPr="002451FA">
              <w:t>детски</w:t>
            </w:r>
            <w:r>
              <w:t>е</w:t>
            </w:r>
            <w:r w:rsidRPr="002451FA">
              <w:t xml:space="preserve"> спортивно-игровы</w:t>
            </w:r>
            <w:r>
              <w:t>е</w:t>
            </w:r>
            <w:r w:rsidRPr="002451FA">
              <w:t xml:space="preserve"> площад</w:t>
            </w:r>
            <w:r>
              <w:t xml:space="preserve">ки в: </w:t>
            </w:r>
          </w:p>
          <w:p w14:paraId="28241FA6" w14:textId="77777777" w:rsidR="00B70CE6" w:rsidRDefault="00B70CE6" w:rsidP="00B70CE6">
            <w:pPr>
              <w:jc w:val="both"/>
            </w:pPr>
            <w:r>
              <w:t xml:space="preserve">2022 – 7. Из них в селе </w:t>
            </w:r>
            <w:proofErr w:type="spellStart"/>
            <w:r>
              <w:t>Кунгуртуг</w:t>
            </w:r>
            <w:proofErr w:type="spellEnd"/>
            <w:r>
              <w:t xml:space="preserve"> и 1 в </w:t>
            </w:r>
            <w:proofErr w:type="spellStart"/>
            <w:r>
              <w:t>сумоне</w:t>
            </w:r>
            <w:proofErr w:type="spellEnd"/>
            <w:r>
              <w:t xml:space="preserve"> </w:t>
            </w:r>
            <w:proofErr w:type="spellStart"/>
            <w:r>
              <w:t>Балыктыг</w:t>
            </w:r>
            <w:proofErr w:type="spellEnd"/>
            <w:r>
              <w:t>.</w:t>
            </w:r>
          </w:p>
          <w:p w14:paraId="0CDEE3F9" w14:textId="77777777" w:rsidR="00B70CE6" w:rsidRDefault="00B70CE6" w:rsidP="00B70CE6">
            <w:pPr>
              <w:jc w:val="both"/>
            </w:pPr>
            <w:r>
              <w:t xml:space="preserve">2021-1 в селе </w:t>
            </w:r>
            <w:proofErr w:type="spellStart"/>
            <w:r>
              <w:t>Кунгуртуг</w:t>
            </w:r>
            <w:proofErr w:type="spellEnd"/>
            <w:r>
              <w:t>.</w:t>
            </w:r>
          </w:p>
          <w:p w14:paraId="71503F87" w14:textId="5DDC7191" w:rsidR="00B70CE6" w:rsidRPr="002451FA" w:rsidRDefault="00B70CE6" w:rsidP="00B70CE6">
            <w:pPr>
              <w:jc w:val="both"/>
            </w:pPr>
            <w:r>
              <w:t xml:space="preserve">2020 - 2. Из них конструкция в виде самолета демонтировано по решению требования районного прокурора </w:t>
            </w:r>
            <w:proofErr w:type="spellStart"/>
            <w:r>
              <w:t>Ондар</w:t>
            </w:r>
            <w:proofErr w:type="spellEnd"/>
            <w:r>
              <w:t xml:space="preserve"> А.Ч. в ноябре 2022года.</w:t>
            </w:r>
          </w:p>
        </w:tc>
      </w:tr>
      <w:tr w:rsidR="00B70CE6" w:rsidRPr="002451FA" w14:paraId="450D23E5" w14:textId="77777777" w:rsidTr="00713316">
        <w:tc>
          <w:tcPr>
            <w:tcW w:w="956" w:type="dxa"/>
          </w:tcPr>
          <w:p w14:paraId="338A4AF6" w14:textId="1CA4587D" w:rsidR="00B70CE6" w:rsidRPr="002451FA" w:rsidRDefault="00B70CE6" w:rsidP="00B70CE6">
            <w:pPr>
              <w:jc w:val="center"/>
            </w:pPr>
            <w:r>
              <w:lastRenderedPageBreak/>
              <w:t>6.1.2</w:t>
            </w:r>
            <w:r w:rsidRPr="002451FA">
              <w:t>.</w:t>
            </w:r>
          </w:p>
        </w:tc>
        <w:tc>
          <w:tcPr>
            <w:tcW w:w="4114" w:type="dxa"/>
          </w:tcPr>
          <w:p w14:paraId="5B6A9D40" w14:textId="2F73A67A" w:rsidR="00B70CE6" w:rsidRPr="002451FA" w:rsidRDefault="00B70CE6" w:rsidP="00B70CE6">
            <w:pPr>
              <w:jc w:val="both"/>
            </w:pPr>
            <w:r w:rsidRPr="002451FA">
              <w:t xml:space="preserve">Проведение </w:t>
            </w:r>
            <w:r>
              <w:t xml:space="preserve">акции </w:t>
            </w:r>
            <w:r w:rsidRPr="002451FA">
              <w:t xml:space="preserve">субботника «Благоустроим вместе!» с целью вовлечения жителей района в процесс благоустройства общественных и дворовых территорий и помощи в уборке частных территорий, принадлежащих пожилым жителям </w:t>
            </w:r>
            <w:proofErr w:type="spellStart"/>
            <w:r>
              <w:t>кожууна</w:t>
            </w:r>
            <w:proofErr w:type="spellEnd"/>
            <w:r w:rsidRPr="002451FA">
              <w:t xml:space="preserve"> и инвалидам</w:t>
            </w:r>
          </w:p>
        </w:tc>
        <w:tc>
          <w:tcPr>
            <w:tcW w:w="1701" w:type="dxa"/>
          </w:tcPr>
          <w:p w14:paraId="241F90F2" w14:textId="628B1CBE" w:rsidR="00B70CE6" w:rsidRPr="002451FA" w:rsidRDefault="00B70CE6" w:rsidP="00B70CE6">
            <w:pPr>
              <w:jc w:val="center"/>
            </w:pPr>
            <w:r w:rsidRPr="002451FA">
              <w:t>201</w:t>
            </w:r>
            <w:r>
              <w:t>7</w:t>
            </w:r>
            <w:r w:rsidRPr="002451FA">
              <w:t xml:space="preserve"> – 20</w:t>
            </w:r>
            <w:r>
              <w:t>22</w:t>
            </w:r>
          </w:p>
        </w:tc>
        <w:tc>
          <w:tcPr>
            <w:tcW w:w="2438" w:type="dxa"/>
          </w:tcPr>
          <w:p w14:paraId="6A084E95" w14:textId="49D61D3C" w:rsidR="00B70CE6" w:rsidRPr="002451FA" w:rsidRDefault="00B70CE6" w:rsidP="00B70CE6">
            <w:pPr>
              <w:jc w:val="center"/>
            </w:pPr>
            <w:r>
              <w:t xml:space="preserve">Заместитель по жизнеобеспечению и </w:t>
            </w:r>
            <w:r w:rsidRPr="002451FA">
              <w:t>администрации сельских поселений</w:t>
            </w:r>
          </w:p>
        </w:tc>
        <w:tc>
          <w:tcPr>
            <w:tcW w:w="5783" w:type="dxa"/>
          </w:tcPr>
          <w:p w14:paraId="5BBB8C95" w14:textId="63A3E2B2" w:rsidR="00B70CE6" w:rsidRPr="002451FA" w:rsidRDefault="00B70CE6" w:rsidP="00B70CE6">
            <w:pPr>
              <w:jc w:val="both"/>
            </w:pPr>
            <w:r>
              <w:t xml:space="preserve">Ежегодно с апреля по сентябрь проводится акция </w:t>
            </w:r>
            <w:r w:rsidRPr="002451FA">
              <w:t xml:space="preserve">субботника «Благоустроим вместе!» с целью вовлечения жителей района в процесс благоустройства общественных и дворовых территорий и помощи в уборке частных территорий, принадлежащих пожилым жителям </w:t>
            </w:r>
            <w:proofErr w:type="spellStart"/>
            <w:r>
              <w:t>кожууна</w:t>
            </w:r>
            <w:proofErr w:type="spellEnd"/>
            <w:r w:rsidRPr="002451FA">
              <w:t xml:space="preserve"> и инвалидам</w:t>
            </w:r>
            <w:r>
              <w:t xml:space="preserve"> проведена.</w:t>
            </w:r>
          </w:p>
        </w:tc>
      </w:tr>
      <w:tr w:rsidR="00B70CE6" w:rsidRPr="002451FA" w14:paraId="2BC4939A" w14:textId="77777777" w:rsidTr="00B1145C">
        <w:tc>
          <w:tcPr>
            <w:tcW w:w="956" w:type="dxa"/>
          </w:tcPr>
          <w:p w14:paraId="2426D405" w14:textId="77777777" w:rsidR="00B70CE6" w:rsidRPr="002451FA" w:rsidRDefault="00B70CE6" w:rsidP="00B70CE6">
            <w:pPr>
              <w:jc w:val="center"/>
              <w:rPr>
                <w:bCs/>
              </w:rPr>
            </w:pPr>
            <w:r w:rsidRPr="002451FA">
              <w:rPr>
                <w:bCs/>
              </w:rPr>
              <w:t>7.</w:t>
            </w:r>
          </w:p>
        </w:tc>
        <w:tc>
          <w:tcPr>
            <w:tcW w:w="14036" w:type="dxa"/>
            <w:gridSpan w:val="4"/>
            <w:vAlign w:val="center"/>
          </w:tcPr>
          <w:p w14:paraId="00A096C4" w14:textId="77777777" w:rsidR="00B70CE6" w:rsidRPr="002451FA" w:rsidRDefault="00B70CE6" w:rsidP="00B70CE6">
            <w:pPr>
              <w:rPr>
                <w:bCs/>
              </w:rPr>
            </w:pPr>
            <w:r w:rsidRPr="002451FA">
              <w:rPr>
                <w:bCs/>
              </w:rPr>
              <w:t>Цель 7. Развитие и модернизация жилищно-коммунального комплекса</w:t>
            </w:r>
          </w:p>
        </w:tc>
      </w:tr>
      <w:tr w:rsidR="00B70CE6" w:rsidRPr="002451FA" w14:paraId="2BCF730E" w14:textId="77777777" w:rsidTr="00B1145C">
        <w:tc>
          <w:tcPr>
            <w:tcW w:w="956" w:type="dxa"/>
          </w:tcPr>
          <w:p w14:paraId="2F5F4FD7" w14:textId="77777777" w:rsidR="00B70CE6" w:rsidRPr="002451FA" w:rsidRDefault="00B70CE6" w:rsidP="00B70CE6">
            <w:pPr>
              <w:jc w:val="center"/>
              <w:rPr>
                <w:bCs/>
              </w:rPr>
            </w:pPr>
            <w:r w:rsidRPr="002451FA">
              <w:rPr>
                <w:bCs/>
              </w:rPr>
              <w:t>7.1.</w:t>
            </w:r>
          </w:p>
        </w:tc>
        <w:tc>
          <w:tcPr>
            <w:tcW w:w="14036" w:type="dxa"/>
            <w:gridSpan w:val="4"/>
            <w:vAlign w:val="center"/>
          </w:tcPr>
          <w:p w14:paraId="7686C8BA" w14:textId="516597C8" w:rsidR="00B70CE6" w:rsidRPr="002451FA" w:rsidRDefault="00B70CE6" w:rsidP="00B70CE6">
            <w:pPr>
              <w:rPr>
                <w:bCs/>
              </w:rPr>
            </w:pPr>
            <w:r>
              <w:rPr>
                <w:bCs/>
              </w:rPr>
              <w:t>Задача 9</w:t>
            </w:r>
            <w:r w:rsidRPr="002451FA">
              <w:rPr>
                <w:bCs/>
              </w:rPr>
              <w:t>. Строительство и реконструкция объектов коммунальной инфраструктуры</w:t>
            </w:r>
          </w:p>
        </w:tc>
      </w:tr>
      <w:tr w:rsidR="00B70CE6" w:rsidRPr="002451FA" w14:paraId="63687C87" w14:textId="77777777" w:rsidTr="00713316">
        <w:tc>
          <w:tcPr>
            <w:tcW w:w="956" w:type="dxa"/>
          </w:tcPr>
          <w:p w14:paraId="507DBC79" w14:textId="77777777" w:rsidR="00B70CE6" w:rsidRPr="002451FA" w:rsidRDefault="00B70CE6" w:rsidP="00B70CE6">
            <w:pPr>
              <w:jc w:val="center"/>
              <w:rPr>
                <w:bCs/>
              </w:rPr>
            </w:pPr>
            <w:r w:rsidRPr="002451FA">
              <w:rPr>
                <w:bCs/>
              </w:rPr>
              <w:t>7.1.1.</w:t>
            </w:r>
          </w:p>
        </w:tc>
        <w:tc>
          <w:tcPr>
            <w:tcW w:w="4114" w:type="dxa"/>
          </w:tcPr>
          <w:p w14:paraId="02B44660" w14:textId="0318B652" w:rsidR="00B70CE6" w:rsidRPr="002451FA" w:rsidRDefault="00B70CE6" w:rsidP="00B70CE6">
            <w:pPr>
              <w:jc w:val="both"/>
              <w:rPr>
                <w:bCs/>
              </w:rPr>
            </w:pPr>
            <w:r w:rsidRPr="002451FA">
              <w:rPr>
                <w:bCs/>
              </w:rPr>
              <w:t>Реализация проектов в сфере электроснабжения</w:t>
            </w:r>
          </w:p>
        </w:tc>
        <w:tc>
          <w:tcPr>
            <w:tcW w:w="1701" w:type="dxa"/>
          </w:tcPr>
          <w:p w14:paraId="58FC913D" w14:textId="1236367A" w:rsidR="00B70CE6" w:rsidRPr="002451FA" w:rsidRDefault="00B70CE6" w:rsidP="00B70CE6">
            <w:pPr>
              <w:jc w:val="center"/>
              <w:rPr>
                <w:bCs/>
              </w:rPr>
            </w:pPr>
            <w:r w:rsidRPr="002451FA">
              <w:t>201</w:t>
            </w:r>
            <w:r>
              <w:t>7</w:t>
            </w:r>
            <w:r w:rsidRPr="002451FA">
              <w:t xml:space="preserve"> – 20</w:t>
            </w:r>
            <w:r>
              <w:t>22</w:t>
            </w:r>
          </w:p>
        </w:tc>
        <w:tc>
          <w:tcPr>
            <w:tcW w:w="2438" w:type="dxa"/>
          </w:tcPr>
          <w:p w14:paraId="6C5CAC20" w14:textId="4AF5C29E" w:rsidR="00B70CE6" w:rsidRPr="002451FA" w:rsidRDefault="00B70CE6" w:rsidP="00B70CE6">
            <w:pPr>
              <w:jc w:val="center"/>
              <w:rPr>
                <w:bCs/>
              </w:rPr>
            </w:pPr>
            <w:r>
              <w:t>Заместитель по жизнеобеспечению</w:t>
            </w:r>
          </w:p>
        </w:tc>
        <w:tc>
          <w:tcPr>
            <w:tcW w:w="5783" w:type="dxa"/>
          </w:tcPr>
          <w:p w14:paraId="63F9BDA5" w14:textId="26423D39" w:rsidR="00B70CE6" w:rsidRDefault="00B70CE6" w:rsidP="00B70CE6">
            <w:pPr>
              <w:pStyle w:val="1"/>
              <w:numPr>
                <w:ilvl w:val="0"/>
                <w:numId w:val="0"/>
              </w:numPr>
              <w:shd w:val="clear" w:color="auto" w:fill="FFFFFF"/>
              <w:tabs>
                <w:tab w:val="clear" w:pos="426"/>
                <w:tab w:val="left" w:pos="0"/>
              </w:tabs>
              <w:spacing w:after="0"/>
              <w:outlineLvl w:val="0"/>
              <w:rPr>
                <w:rStyle w:val="tender-bodytext"/>
                <w:rFonts w:eastAsiaTheme="majorEastAsia"/>
                <w:b w:val="0"/>
                <w:spacing w:val="2"/>
                <w:sz w:val="24"/>
                <w:szCs w:val="24"/>
                <w:shd w:val="clear" w:color="auto" w:fill="FFFFFF"/>
              </w:rPr>
            </w:pPr>
            <w:r w:rsidRPr="008A30E5">
              <w:rPr>
                <w:b w:val="0"/>
                <w:bCs/>
                <w:sz w:val="24"/>
                <w:szCs w:val="24"/>
              </w:rPr>
              <w:t xml:space="preserve">В </w:t>
            </w:r>
            <w:r w:rsidRPr="008A30E5">
              <w:rPr>
                <w:b w:val="0"/>
                <w:color w:val="212121"/>
                <w:spacing w:val="2"/>
                <w:sz w:val="24"/>
                <w:szCs w:val="24"/>
                <w:shd w:val="clear" w:color="auto" w:fill="FFFFFF"/>
              </w:rPr>
              <w:t xml:space="preserve">24.08.2017 были объявлены тендерные торги на </w:t>
            </w:r>
            <w:r w:rsidRPr="008A30E5">
              <w:rPr>
                <w:b w:val="0"/>
                <w:color w:val="212121"/>
                <w:spacing w:val="2"/>
                <w:kern w:val="36"/>
                <w:sz w:val="24"/>
                <w:szCs w:val="24"/>
              </w:rPr>
              <w:t xml:space="preserve">Реконструкцию ВЛ -10 </w:t>
            </w:r>
            <w:proofErr w:type="spellStart"/>
            <w:r w:rsidRPr="008A30E5">
              <w:rPr>
                <w:b w:val="0"/>
                <w:color w:val="212121"/>
                <w:spacing w:val="2"/>
                <w:kern w:val="36"/>
                <w:sz w:val="24"/>
                <w:szCs w:val="24"/>
              </w:rPr>
              <w:t>кВ</w:t>
            </w:r>
            <w:proofErr w:type="spellEnd"/>
            <w:r w:rsidRPr="008A30E5">
              <w:rPr>
                <w:b w:val="0"/>
                <w:color w:val="212121"/>
                <w:spacing w:val="2"/>
                <w:kern w:val="36"/>
                <w:sz w:val="24"/>
                <w:szCs w:val="24"/>
              </w:rPr>
              <w:t xml:space="preserve">, ВЛ -0, 4 к Вт, установка трансформаторных подстанций для электроснабжения с </w:t>
            </w:r>
            <w:proofErr w:type="spellStart"/>
            <w:r w:rsidRPr="008A30E5">
              <w:rPr>
                <w:b w:val="0"/>
                <w:color w:val="212121"/>
                <w:spacing w:val="2"/>
                <w:kern w:val="36"/>
                <w:sz w:val="24"/>
                <w:szCs w:val="24"/>
              </w:rPr>
              <w:t>Кунгуртуг</w:t>
            </w:r>
            <w:proofErr w:type="spellEnd"/>
            <w:r w:rsidRPr="008A30E5">
              <w:rPr>
                <w:b w:val="0"/>
                <w:color w:val="212121"/>
                <w:spacing w:val="2"/>
                <w:kern w:val="36"/>
                <w:sz w:val="24"/>
                <w:szCs w:val="24"/>
              </w:rPr>
              <w:t xml:space="preserve"> </w:t>
            </w:r>
            <w:proofErr w:type="spellStart"/>
            <w:r w:rsidRPr="008A30E5">
              <w:rPr>
                <w:b w:val="0"/>
                <w:color w:val="212121"/>
                <w:spacing w:val="2"/>
                <w:kern w:val="36"/>
                <w:sz w:val="24"/>
                <w:szCs w:val="24"/>
              </w:rPr>
              <w:t>Тере-Хольского</w:t>
            </w:r>
            <w:proofErr w:type="spellEnd"/>
            <w:r w:rsidRPr="008A30E5">
              <w:rPr>
                <w:b w:val="0"/>
                <w:color w:val="212121"/>
                <w:spacing w:val="2"/>
                <w:kern w:val="36"/>
                <w:sz w:val="24"/>
                <w:szCs w:val="24"/>
              </w:rPr>
              <w:t xml:space="preserve"> </w:t>
            </w:r>
            <w:proofErr w:type="spellStart"/>
            <w:r w:rsidRPr="008A30E5">
              <w:rPr>
                <w:b w:val="0"/>
                <w:color w:val="212121"/>
                <w:spacing w:val="2"/>
                <w:kern w:val="36"/>
                <w:sz w:val="24"/>
                <w:szCs w:val="24"/>
              </w:rPr>
              <w:t>кожууна</w:t>
            </w:r>
            <w:proofErr w:type="spellEnd"/>
            <w:r w:rsidRPr="008A30E5">
              <w:rPr>
                <w:b w:val="0"/>
                <w:color w:val="212121"/>
                <w:spacing w:val="2"/>
                <w:kern w:val="36"/>
                <w:sz w:val="24"/>
                <w:szCs w:val="24"/>
              </w:rPr>
              <w:t xml:space="preserve"> Республики Тыва. </w:t>
            </w:r>
            <w:r w:rsidRPr="008A30E5">
              <w:rPr>
                <w:rStyle w:val="tender-bodylabel"/>
                <w:b w:val="0"/>
                <w:spacing w:val="2"/>
                <w:sz w:val="24"/>
                <w:szCs w:val="24"/>
                <w:shd w:val="clear" w:color="auto" w:fill="FFFFFF"/>
              </w:rPr>
              <w:t xml:space="preserve">Начальная цена </w:t>
            </w:r>
            <w:r>
              <w:rPr>
                <w:rStyle w:val="tender-bodytext"/>
                <w:rFonts w:eastAsiaTheme="majorEastAsia"/>
                <w:b w:val="0"/>
                <w:spacing w:val="2"/>
                <w:sz w:val="24"/>
                <w:szCs w:val="24"/>
                <w:shd w:val="clear" w:color="auto" w:fill="FFFFFF"/>
              </w:rPr>
              <w:t>5 740 000 руб.</w:t>
            </w:r>
          </w:p>
          <w:p w14:paraId="711035FE" w14:textId="44E2F70A" w:rsidR="00B70CE6" w:rsidRPr="003E7708" w:rsidRDefault="00B70CE6" w:rsidP="00B70CE6">
            <w:pPr>
              <w:jc w:val="both"/>
            </w:pPr>
            <w:r>
              <w:t xml:space="preserve"> </w:t>
            </w:r>
            <w:r w:rsidRPr="003E7708">
              <w:t>ООО «</w:t>
            </w:r>
            <w:proofErr w:type="spellStart"/>
            <w:r w:rsidRPr="003E7708">
              <w:t>Бодарал</w:t>
            </w:r>
            <w:proofErr w:type="spellEnd"/>
            <w:r w:rsidRPr="003E7708">
              <w:t xml:space="preserve">» реконструкция наружных сетей электроснабжения в </w:t>
            </w:r>
            <w:proofErr w:type="spellStart"/>
            <w:r w:rsidRPr="003E7708">
              <w:t>с.Кунгуртуг</w:t>
            </w:r>
            <w:proofErr w:type="spellEnd"/>
            <w:r w:rsidRPr="003E7708">
              <w:t xml:space="preserve"> – 5741,0 тыс. рублей Министерство топлива перечислила, не выставляя на электронные торги, данная подрядная организация не выполнила обязательства, выполнены работы частично. </w:t>
            </w:r>
          </w:p>
          <w:p w14:paraId="3A4425BC" w14:textId="168B8FCF" w:rsidR="00B70CE6" w:rsidRPr="002451FA" w:rsidRDefault="00B70CE6" w:rsidP="00B70CE6">
            <w:pPr>
              <w:jc w:val="both"/>
              <w:rPr>
                <w:bCs/>
              </w:rPr>
            </w:pPr>
          </w:p>
        </w:tc>
      </w:tr>
      <w:tr w:rsidR="00B70CE6" w:rsidRPr="002451FA" w14:paraId="3C6099E5" w14:textId="77777777" w:rsidTr="00713316">
        <w:tc>
          <w:tcPr>
            <w:tcW w:w="956" w:type="dxa"/>
          </w:tcPr>
          <w:p w14:paraId="405FAB7E" w14:textId="3DE72E51" w:rsidR="00B70CE6" w:rsidRPr="002451FA" w:rsidRDefault="00B70CE6" w:rsidP="00B70CE6">
            <w:pPr>
              <w:jc w:val="center"/>
              <w:rPr>
                <w:bCs/>
              </w:rPr>
            </w:pPr>
            <w:r>
              <w:rPr>
                <w:bCs/>
              </w:rPr>
              <w:t>7.1.2.</w:t>
            </w:r>
          </w:p>
        </w:tc>
        <w:tc>
          <w:tcPr>
            <w:tcW w:w="4114" w:type="dxa"/>
          </w:tcPr>
          <w:p w14:paraId="3142CF73" w14:textId="690BFE87" w:rsidR="00B70CE6" w:rsidRPr="002451FA" w:rsidRDefault="00B70CE6" w:rsidP="00B70CE6">
            <w:pPr>
              <w:jc w:val="both"/>
              <w:rPr>
                <w:bCs/>
              </w:rPr>
            </w:pPr>
            <w:r>
              <w:rPr>
                <w:bCs/>
              </w:rPr>
              <w:t xml:space="preserve">Строительство детского сада на 60 мест </w:t>
            </w:r>
            <w:proofErr w:type="spellStart"/>
            <w:r>
              <w:rPr>
                <w:bCs/>
              </w:rPr>
              <w:t>с.Кункуртуг</w:t>
            </w:r>
            <w:proofErr w:type="spellEnd"/>
            <w:r>
              <w:rPr>
                <w:bCs/>
              </w:rPr>
              <w:t xml:space="preserve"> </w:t>
            </w:r>
            <w:proofErr w:type="spellStart"/>
            <w:r>
              <w:rPr>
                <w:bCs/>
              </w:rPr>
              <w:t>Тере-Хольского</w:t>
            </w:r>
            <w:proofErr w:type="spellEnd"/>
            <w:r>
              <w:rPr>
                <w:bCs/>
              </w:rPr>
              <w:t xml:space="preserve"> </w:t>
            </w:r>
            <w:proofErr w:type="spellStart"/>
            <w:r>
              <w:rPr>
                <w:bCs/>
              </w:rPr>
              <w:t>кожууна</w:t>
            </w:r>
            <w:proofErr w:type="spellEnd"/>
            <w:r>
              <w:rPr>
                <w:bCs/>
              </w:rPr>
              <w:t xml:space="preserve"> </w:t>
            </w:r>
          </w:p>
        </w:tc>
        <w:tc>
          <w:tcPr>
            <w:tcW w:w="1701" w:type="dxa"/>
          </w:tcPr>
          <w:p w14:paraId="6B1D3DF9" w14:textId="515DA40A" w:rsidR="00B70CE6" w:rsidRPr="002451FA" w:rsidRDefault="00B70CE6" w:rsidP="00B70CE6">
            <w:pPr>
              <w:jc w:val="center"/>
            </w:pPr>
            <w:r w:rsidRPr="002451FA">
              <w:t>201</w:t>
            </w:r>
            <w:r>
              <w:t>7</w:t>
            </w:r>
            <w:r w:rsidRPr="002451FA">
              <w:t xml:space="preserve"> – 20</w:t>
            </w:r>
            <w:r>
              <w:t>22</w:t>
            </w:r>
          </w:p>
        </w:tc>
        <w:tc>
          <w:tcPr>
            <w:tcW w:w="2438" w:type="dxa"/>
          </w:tcPr>
          <w:p w14:paraId="5BDF796F" w14:textId="09DBD0AB" w:rsidR="00B70CE6" w:rsidRDefault="00B70CE6" w:rsidP="00B70CE6">
            <w:pPr>
              <w:jc w:val="center"/>
            </w:pPr>
            <w:r>
              <w:t>Заместитель по экономике</w:t>
            </w:r>
          </w:p>
        </w:tc>
        <w:tc>
          <w:tcPr>
            <w:tcW w:w="5783" w:type="dxa"/>
          </w:tcPr>
          <w:p w14:paraId="27427A75" w14:textId="001E6B1C" w:rsidR="00B70CE6" w:rsidRPr="002451FA" w:rsidRDefault="00B70CE6" w:rsidP="00B70CE6">
            <w:pPr>
              <w:jc w:val="both"/>
              <w:rPr>
                <w:bCs/>
              </w:rPr>
            </w:pPr>
            <w:r>
              <w:rPr>
                <w:b/>
              </w:rPr>
              <w:t xml:space="preserve">          </w:t>
            </w:r>
            <w:r w:rsidRPr="009F0E82">
              <w:rPr>
                <w:b/>
              </w:rPr>
              <w:t>В рамках государственной программы «Развитие образования и науки на 2014-2025 годы»</w:t>
            </w:r>
            <w:r w:rsidRPr="009F0E82">
              <w:t xml:space="preserve"> на строительство ясли-сада на 60 мест в </w:t>
            </w:r>
            <w:proofErr w:type="spellStart"/>
            <w:r w:rsidRPr="009F0E82">
              <w:t>с.Кунгуртуг</w:t>
            </w:r>
            <w:proofErr w:type="spellEnd"/>
            <w:r w:rsidRPr="009F0E82">
              <w:t xml:space="preserve"> заключен индивидуальным предпринимателем Чедер-</w:t>
            </w:r>
            <w:proofErr w:type="spellStart"/>
            <w:r w:rsidRPr="009F0E82">
              <w:t>оол</w:t>
            </w:r>
            <w:proofErr w:type="spellEnd"/>
            <w:r w:rsidRPr="009F0E82">
              <w:t xml:space="preserve"> </w:t>
            </w:r>
            <w:proofErr w:type="spellStart"/>
            <w:r w:rsidRPr="009F0E82">
              <w:t>Оюмой</w:t>
            </w:r>
            <w:proofErr w:type="spellEnd"/>
            <w:r w:rsidRPr="009F0E82">
              <w:t xml:space="preserve"> Борисовной государственный контракт от 16.05.2022г. № 101-22 на сумму 98818,23 тыс.</w:t>
            </w:r>
            <w:r>
              <w:t xml:space="preserve"> </w:t>
            </w:r>
            <w:r w:rsidRPr="009F0E82">
              <w:t>руб</w:t>
            </w:r>
            <w:r>
              <w:t>лей</w:t>
            </w:r>
            <w:r w:rsidRPr="009F0E82">
              <w:t>, выполнил работу на 90%. Ф</w:t>
            </w:r>
            <w:r>
              <w:t>инансовые средства освоены на 100</w:t>
            </w:r>
            <w:r w:rsidRPr="009F0E82">
              <w:t>%. На объекте работают 1</w:t>
            </w:r>
            <w:r>
              <w:t>7</w:t>
            </w:r>
            <w:r w:rsidRPr="009F0E82">
              <w:t xml:space="preserve"> человек</w:t>
            </w:r>
            <w:r>
              <w:t>. Открытие детского сада планируется 29 декабря 2022 года.</w:t>
            </w:r>
          </w:p>
        </w:tc>
      </w:tr>
      <w:tr w:rsidR="00B70CE6" w:rsidRPr="002451FA" w14:paraId="64E23627" w14:textId="77777777" w:rsidTr="00B1145C">
        <w:tc>
          <w:tcPr>
            <w:tcW w:w="956" w:type="dxa"/>
          </w:tcPr>
          <w:p w14:paraId="586FF0F1" w14:textId="77777777" w:rsidR="00B70CE6" w:rsidRPr="002451FA" w:rsidRDefault="00B70CE6" w:rsidP="00B70CE6">
            <w:pPr>
              <w:jc w:val="center"/>
              <w:rPr>
                <w:bCs/>
              </w:rPr>
            </w:pPr>
            <w:r w:rsidRPr="002451FA">
              <w:rPr>
                <w:bCs/>
              </w:rPr>
              <w:lastRenderedPageBreak/>
              <w:t>8.</w:t>
            </w:r>
          </w:p>
        </w:tc>
        <w:tc>
          <w:tcPr>
            <w:tcW w:w="14036" w:type="dxa"/>
            <w:gridSpan w:val="4"/>
            <w:vAlign w:val="center"/>
          </w:tcPr>
          <w:p w14:paraId="597B2909" w14:textId="77777777" w:rsidR="00B70CE6" w:rsidRPr="002451FA" w:rsidRDefault="00B70CE6" w:rsidP="00B70CE6">
            <w:pPr>
              <w:rPr>
                <w:bCs/>
              </w:rPr>
            </w:pPr>
            <w:r w:rsidRPr="002451FA">
              <w:rPr>
                <w:bCs/>
              </w:rPr>
              <w:t>Цель 8. Поддержка традиционных видов хозяйственной деятельности коренных малочисленных народов Севера</w:t>
            </w:r>
          </w:p>
        </w:tc>
      </w:tr>
      <w:tr w:rsidR="00B70CE6" w:rsidRPr="002451FA" w14:paraId="4B0B3575" w14:textId="77777777" w:rsidTr="00B1145C">
        <w:tc>
          <w:tcPr>
            <w:tcW w:w="956" w:type="dxa"/>
          </w:tcPr>
          <w:p w14:paraId="554467FC" w14:textId="77777777" w:rsidR="00B70CE6" w:rsidRPr="002451FA" w:rsidRDefault="00B70CE6" w:rsidP="00B70CE6">
            <w:pPr>
              <w:jc w:val="center"/>
              <w:rPr>
                <w:bCs/>
              </w:rPr>
            </w:pPr>
            <w:r w:rsidRPr="002451FA">
              <w:rPr>
                <w:bCs/>
              </w:rPr>
              <w:t>8.1.</w:t>
            </w:r>
          </w:p>
        </w:tc>
        <w:tc>
          <w:tcPr>
            <w:tcW w:w="14036" w:type="dxa"/>
            <w:gridSpan w:val="4"/>
            <w:vAlign w:val="center"/>
          </w:tcPr>
          <w:p w14:paraId="3C560504" w14:textId="0830790A" w:rsidR="00B70CE6" w:rsidRPr="002451FA" w:rsidRDefault="00B70CE6" w:rsidP="00B70CE6">
            <w:pPr>
              <w:rPr>
                <w:bCs/>
              </w:rPr>
            </w:pPr>
            <w:r w:rsidRPr="002451FA">
              <w:rPr>
                <w:bCs/>
              </w:rPr>
              <w:t>Задача 1</w:t>
            </w:r>
            <w:r>
              <w:rPr>
                <w:bCs/>
              </w:rPr>
              <w:t>0</w:t>
            </w:r>
            <w:r w:rsidRPr="002451FA">
              <w:rPr>
                <w:bCs/>
              </w:rPr>
              <w:t>. Реализация мер поддержки традиционной хозяйственной деятельности коренных малочисленных народов Севера</w:t>
            </w:r>
          </w:p>
        </w:tc>
      </w:tr>
      <w:tr w:rsidR="00B70CE6" w:rsidRPr="002451FA" w14:paraId="1CF943A0" w14:textId="77777777" w:rsidTr="00713316">
        <w:tc>
          <w:tcPr>
            <w:tcW w:w="956" w:type="dxa"/>
          </w:tcPr>
          <w:p w14:paraId="080E9C87" w14:textId="77777777" w:rsidR="00B70CE6" w:rsidRPr="002451FA" w:rsidRDefault="00B70CE6" w:rsidP="00B70CE6">
            <w:pPr>
              <w:jc w:val="center"/>
            </w:pPr>
            <w:r w:rsidRPr="002451FA">
              <w:t>8.1.1.</w:t>
            </w:r>
          </w:p>
        </w:tc>
        <w:tc>
          <w:tcPr>
            <w:tcW w:w="4114" w:type="dxa"/>
          </w:tcPr>
          <w:p w14:paraId="3397A469" w14:textId="362B0551" w:rsidR="00B70CE6" w:rsidRPr="002451FA" w:rsidRDefault="00B70CE6" w:rsidP="00B70CE6">
            <w:pPr>
              <w:jc w:val="both"/>
            </w:pPr>
            <w:r w:rsidRPr="002451FA">
              <w:t xml:space="preserve">Сохранение и развитие территорий традиционного природопользования и отраслей традиционного хозяйства, внедрение современной техники и технологий в традиционные отрасли экономики коренных малочисленных народов </w:t>
            </w:r>
            <w:proofErr w:type="spellStart"/>
            <w:r>
              <w:t>Тере-Хольского</w:t>
            </w:r>
            <w:proofErr w:type="spellEnd"/>
            <w:r>
              <w:t xml:space="preserve"> </w:t>
            </w:r>
            <w:proofErr w:type="spellStart"/>
            <w:r>
              <w:t>кожууна</w:t>
            </w:r>
            <w:proofErr w:type="spellEnd"/>
          </w:p>
        </w:tc>
        <w:tc>
          <w:tcPr>
            <w:tcW w:w="1701" w:type="dxa"/>
          </w:tcPr>
          <w:p w14:paraId="5B8B20EA" w14:textId="2D841D1B" w:rsidR="00B70CE6" w:rsidRPr="002451FA" w:rsidRDefault="00B70CE6" w:rsidP="00B70CE6">
            <w:pPr>
              <w:jc w:val="center"/>
            </w:pPr>
            <w:r w:rsidRPr="002451FA">
              <w:t>201</w:t>
            </w:r>
            <w:r>
              <w:t>7</w:t>
            </w:r>
            <w:r w:rsidRPr="002451FA">
              <w:t xml:space="preserve"> – 20</w:t>
            </w:r>
            <w:r>
              <w:t>22</w:t>
            </w:r>
          </w:p>
        </w:tc>
        <w:tc>
          <w:tcPr>
            <w:tcW w:w="2438" w:type="dxa"/>
          </w:tcPr>
          <w:p w14:paraId="037AA9DF" w14:textId="19B3AEAD" w:rsidR="00B70CE6" w:rsidRPr="002451FA" w:rsidRDefault="00B70CE6" w:rsidP="00B70CE6">
            <w:pPr>
              <w:jc w:val="center"/>
            </w:pPr>
            <w:r>
              <w:t>Заместитель по социальной политике</w:t>
            </w:r>
          </w:p>
        </w:tc>
        <w:tc>
          <w:tcPr>
            <w:tcW w:w="5783" w:type="dxa"/>
          </w:tcPr>
          <w:p w14:paraId="345404FD" w14:textId="4C3B15FC" w:rsidR="00B70CE6" w:rsidRPr="002451FA" w:rsidRDefault="00B70CE6" w:rsidP="00B70CE6">
            <w:pPr>
              <w:jc w:val="both"/>
              <w:rPr>
                <w:szCs w:val="22"/>
              </w:rPr>
            </w:pPr>
            <w:r w:rsidRPr="002451FA">
              <w:rPr>
                <w:szCs w:val="22"/>
              </w:rPr>
              <w:t>В целях создания и улучшения условий проживания коренного населения в рамках муниципальной программы предоставляется финансовая поддержка (субсидии) на приобретение материально-технических средств, обустройство земельных участков, на заготовленную и реализованную продукцию охоты, предоставляется финансовая помощь молодым специалистам на обустройство быта.</w:t>
            </w:r>
          </w:p>
          <w:p w14:paraId="16502DC9" w14:textId="621EB446" w:rsidR="00B70CE6" w:rsidRPr="002451FA" w:rsidRDefault="00B70CE6" w:rsidP="00B70CE6">
            <w:pPr>
              <w:jc w:val="both"/>
            </w:pPr>
            <w:r w:rsidRPr="002451FA">
              <w:rPr>
                <w:szCs w:val="22"/>
              </w:rPr>
              <w:t xml:space="preserve">За </w:t>
            </w:r>
            <w:r>
              <w:rPr>
                <w:szCs w:val="22"/>
              </w:rPr>
              <w:t>2017-</w:t>
            </w:r>
            <w:r w:rsidRPr="002451FA">
              <w:rPr>
                <w:szCs w:val="22"/>
              </w:rPr>
              <w:t>202</w:t>
            </w:r>
            <w:r>
              <w:rPr>
                <w:szCs w:val="22"/>
              </w:rPr>
              <w:t>2 годы финансовые средства не предусмотрено</w:t>
            </w:r>
            <w:r w:rsidRPr="002451FA">
              <w:rPr>
                <w:szCs w:val="22"/>
              </w:rPr>
              <w:t>.</w:t>
            </w:r>
          </w:p>
        </w:tc>
      </w:tr>
      <w:tr w:rsidR="00B70CE6" w:rsidRPr="002451FA" w14:paraId="37645FF8" w14:textId="77777777" w:rsidTr="00B1145C">
        <w:tc>
          <w:tcPr>
            <w:tcW w:w="956" w:type="dxa"/>
          </w:tcPr>
          <w:p w14:paraId="025A6DDD" w14:textId="256B9705" w:rsidR="00B70CE6" w:rsidRPr="002451FA" w:rsidRDefault="00B70CE6" w:rsidP="00B70CE6">
            <w:pPr>
              <w:jc w:val="center"/>
              <w:rPr>
                <w:bCs/>
              </w:rPr>
            </w:pPr>
            <w:r>
              <w:rPr>
                <w:bCs/>
              </w:rPr>
              <w:t>9</w:t>
            </w:r>
            <w:r w:rsidRPr="002451FA">
              <w:rPr>
                <w:bCs/>
              </w:rPr>
              <w:t>.</w:t>
            </w:r>
          </w:p>
        </w:tc>
        <w:tc>
          <w:tcPr>
            <w:tcW w:w="14036" w:type="dxa"/>
            <w:gridSpan w:val="4"/>
          </w:tcPr>
          <w:p w14:paraId="62357207" w14:textId="419F5114" w:rsidR="00B70CE6" w:rsidRPr="002451FA" w:rsidRDefault="00B70CE6" w:rsidP="00B70CE6">
            <w:pPr>
              <w:rPr>
                <w:bCs/>
              </w:rPr>
            </w:pPr>
            <w:r w:rsidRPr="002451FA">
              <w:rPr>
                <w:bCs/>
              </w:rPr>
              <w:t xml:space="preserve">Цель </w:t>
            </w:r>
            <w:r>
              <w:rPr>
                <w:bCs/>
              </w:rPr>
              <w:t>9</w:t>
            </w:r>
            <w:r w:rsidRPr="002451FA">
              <w:rPr>
                <w:bCs/>
              </w:rPr>
              <w:t>. Развитие информационного общества</w:t>
            </w:r>
          </w:p>
        </w:tc>
      </w:tr>
      <w:tr w:rsidR="00B70CE6" w:rsidRPr="002451FA" w14:paraId="222CA15E" w14:textId="77777777" w:rsidTr="00B1145C">
        <w:tc>
          <w:tcPr>
            <w:tcW w:w="956" w:type="dxa"/>
          </w:tcPr>
          <w:p w14:paraId="1F5FC221" w14:textId="6C793E32" w:rsidR="00B70CE6" w:rsidRPr="002451FA" w:rsidRDefault="00B70CE6" w:rsidP="00B70CE6">
            <w:pPr>
              <w:jc w:val="center"/>
              <w:rPr>
                <w:bCs/>
              </w:rPr>
            </w:pPr>
            <w:r>
              <w:rPr>
                <w:bCs/>
              </w:rPr>
              <w:t>9</w:t>
            </w:r>
            <w:r w:rsidRPr="002451FA">
              <w:rPr>
                <w:bCs/>
              </w:rPr>
              <w:t>.2.</w:t>
            </w:r>
          </w:p>
        </w:tc>
        <w:tc>
          <w:tcPr>
            <w:tcW w:w="14036" w:type="dxa"/>
            <w:gridSpan w:val="4"/>
          </w:tcPr>
          <w:p w14:paraId="37A72469" w14:textId="37C40982" w:rsidR="00B70CE6" w:rsidRPr="002451FA" w:rsidRDefault="00B70CE6" w:rsidP="00B70CE6">
            <w:pPr>
              <w:rPr>
                <w:bCs/>
              </w:rPr>
            </w:pPr>
            <w:r w:rsidRPr="002451FA">
              <w:rPr>
                <w:bCs/>
              </w:rPr>
              <w:t>Задача 1</w:t>
            </w:r>
            <w:r>
              <w:rPr>
                <w:bCs/>
              </w:rPr>
              <w:t>1</w:t>
            </w:r>
            <w:r w:rsidRPr="002451FA">
              <w:rPr>
                <w:bCs/>
              </w:rPr>
              <w:t>. Развитие электронного муниципалитета</w:t>
            </w:r>
          </w:p>
        </w:tc>
      </w:tr>
      <w:tr w:rsidR="00B70CE6" w:rsidRPr="002451FA" w14:paraId="21E61018" w14:textId="77777777" w:rsidTr="00713316">
        <w:tc>
          <w:tcPr>
            <w:tcW w:w="956" w:type="dxa"/>
          </w:tcPr>
          <w:p w14:paraId="25376918" w14:textId="2A1D8E20" w:rsidR="00B70CE6" w:rsidRPr="002451FA" w:rsidRDefault="00B70CE6" w:rsidP="00B70CE6">
            <w:pPr>
              <w:jc w:val="center"/>
            </w:pPr>
            <w:r>
              <w:t>9</w:t>
            </w:r>
            <w:r w:rsidRPr="002451FA">
              <w:t>.2.1.</w:t>
            </w:r>
          </w:p>
        </w:tc>
        <w:tc>
          <w:tcPr>
            <w:tcW w:w="4114" w:type="dxa"/>
          </w:tcPr>
          <w:p w14:paraId="59C77E4E" w14:textId="77777777" w:rsidR="00B70CE6" w:rsidRPr="002451FA" w:rsidRDefault="00B70CE6" w:rsidP="00B70CE6">
            <w:pPr>
              <w:jc w:val="both"/>
            </w:pPr>
            <w:r w:rsidRPr="002451FA">
              <w:t>Развитие и сопровождение инфраструктуры электронного муниципалитета и информационных систем</w:t>
            </w:r>
          </w:p>
        </w:tc>
        <w:tc>
          <w:tcPr>
            <w:tcW w:w="1701" w:type="dxa"/>
          </w:tcPr>
          <w:p w14:paraId="55456634" w14:textId="5D4A6710" w:rsidR="00B70CE6" w:rsidRPr="002451FA" w:rsidRDefault="00B70CE6" w:rsidP="00B70CE6">
            <w:pPr>
              <w:jc w:val="center"/>
            </w:pPr>
            <w:r w:rsidRPr="002451FA">
              <w:t>201</w:t>
            </w:r>
            <w:r>
              <w:t>7</w:t>
            </w:r>
            <w:r w:rsidRPr="002451FA">
              <w:t xml:space="preserve"> – 20</w:t>
            </w:r>
            <w:r>
              <w:t>22</w:t>
            </w:r>
          </w:p>
        </w:tc>
        <w:tc>
          <w:tcPr>
            <w:tcW w:w="2438" w:type="dxa"/>
          </w:tcPr>
          <w:p w14:paraId="626EB9FF" w14:textId="6053D9F1" w:rsidR="00B70CE6" w:rsidRPr="002451FA" w:rsidRDefault="00B70CE6" w:rsidP="00B70CE6">
            <w:pPr>
              <w:jc w:val="center"/>
            </w:pPr>
            <w:r>
              <w:t xml:space="preserve">Специалист СМИ </w:t>
            </w:r>
          </w:p>
        </w:tc>
        <w:tc>
          <w:tcPr>
            <w:tcW w:w="5783" w:type="dxa"/>
          </w:tcPr>
          <w:p w14:paraId="4CE2550F" w14:textId="161A9409" w:rsidR="00B70CE6" w:rsidRPr="002451FA" w:rsidRDefault="00B70CE6" w:rsidP="00B70CE6">
            <w:pPr>
              <w:jc w:val="both"/>
              <w:rPr>
                <w:rFonts w:ascii="PT Astra Serif" w:eastAsiaTheme="minorHAnsi" w:hAnsi="PT Astra Serif"/>
                <w:lang w:eastAsia="en-US"/>
              </w:rPr>
            </w:pPr>
            <w:r w:rsidRPr="002451FA">
              <w:rPr>
                <w:rFonts w:eastAsiaTheme="minorHAnsi"/>
                <w:lang w:eastAsia="en-US"/>
              </w:rPr>
              <w:t xml:space="preserve">В рамках муниципальной программы «Развитие информационного общества </w:t>
            </w:r>
            <w:proofErr w:type="spellStart"/>
            <w:r>
              <w:rPr>
                <w:rFonts w:eastAsiaTheme="minorHAnsi"/>
                <w:lang w:eastAsia="en-US"/>
              </w:rPr>
              <w:t>Тере-Хольского</w:t>
            </w:r>
            <w:proofErr w:type="spellEnd"/>
            <w:r>
              <w:rPr>
                <w:rFonts w:eastAsiaTheme="minorHAnsi"/>
                <w:lang w:eastAsia="en-US"/>
              </w:rPr>
              <w:t xml:space="preserve"> </w:t>
            </w:r>
            <w:proofErr w:type="spellStart"/>
            <w:r>
              <w:rPr>
                <w:rFonts w:eastAsiaTheme="minorHAnsi"/>
                <w:lang w:eastAsia="en-US"/>
              </w:rPr>
              <w:t>кожууна</w:t>
            </w:r>
            <w:proofErr w:type="spellEnd"/>
            <w:r>
              <w:rPr>
                <w:rFonts w:eastAsiaTheme="minorHAnsi"/>
                <w:lang w:eastAsia="en-US"/>
              </w:rPr>
              <w:t xml:space="preserve"> </w:t>
            </w:r>
            <w:r w:rsidRPr="002451FA">
              <w:rPr>
                <w:rFonts w:eastAsiaTheme="minorHAnsi"/>
                <w:lang w:eastAsia="en-US"/>
              </w:rPr>
              <w:t>на 201</w:t>
            </w:r>
            <w:r>
              <w:rPr>
                <w:rFonts w:eastAsiaTheme="minorHAnsi"/>
                <w:lang w:eastAsia="en-US"/>
              </w:rPr>
              <w:t>7</w:t>
            </w:r>
            <w:r w:rsidRPr="002451FA">
              <w:rPr>
                <w:rFonts w:eastAsiaTheme="minorHAnsi"/>
                <w:lang w:eastAsia="en-US"/>
              </w:rPr>
              <w:t xml:space="preserve"> – 202</w:t>
            </w:r>
            <w:r>
              <w:rPr>
                <w:rFonts w:eastAsiaTheme="minorHAnsi"/>
                <w:lang w:eastAsia="en-US"/>
              </w:rPr>
              <w:t>2</w:t>
            </w:r>
            <w:r w:rsidRPr="002451FA">
              <w:rPr>
                <w:rFonts w:eastAsiaTheme="minorHAnsi"/>
                <w:lang w:eastAsia="en-US"/>
              </w:rPr>
              <w:t xml:space="preserve"> годы» в 202</w:t>
            </w:r>
            <w:r>
              <w:rPr>
                <w:rFonts w:eastAsiaTheme="minorHAnsi"/>
                <w:lang w:eastAsia="en-US"/>
              </w:rPr>
              <w:t>2</w:t>
            </w:r>
            <w:r w:rsidRPr="002451FA">
              <w:rPr>
                <w:rFonts w:eastAsiaTheme="minorHAnsi"/>
                <w:lang w:eastAsia="en-US"/>
              </w:rPr>
              <w:t xml:space="preserve"> году реализовывалось мероприятие «Развитие и сопровождение инфраструктуры электронного муниципалитета и информационных систем». По итогам реализации мероприятия приобретены струйный принтер, телевизор в студию ВКС,</w:t>
            </w:r>
            <w:r>
              <w:rPr>
                <w:rFonts w:eastAsiaTheme="minorHAnsi"/>
                <w:lang w:eastAsia="en-US"/>
              </w:rPr>
              <w:t xml:space="preserve"> </w:t>
            </w:r>
            <w:r w:rsidRPr="002451FA">
              <w:rPr>
                <w:rFonts w:eastAsiaTheme="minorHAnsi"/>
                <w:lang w:eastAsia="en-US"/>
              </w:rPr>
              <w:t>программное обеспечение; веб-камер</w:t>
            </w:r>
            <w:r>
              <w:rPr>
                <w:rFonts w:eastAsiaTheme="minorHAnsi"/>
                <w:lang w:eastAsia="en-US"/>
              </w:rPr>
              <w:t>а</w:t>
            </w:r>
            <w:r w:rsidRPr="002451FA">
              <w:rPr>
                <w:rFonts w:eastAsiaTheme="minorHAnsi"/>
                <w:lang w:eastAsia="en-US"/>
              </w:rPr>
              <w:t>; запасные части для компьютеров.</w:t>
            </w:r>
          </w:p>
        </w:tc>
      </w:tr>
      <w:tr w:rsidR="00B70CE6" w:rsidRPr="002451FA" w14:paraId="21DF1DCB" w14:textId="77777777" w:rsidTr="00B1145C">
        <w:tc>
          <w:tcPr>
            <w:tcW w:w="956" w:type="dxa"/>
            <w:shd w:val="clear" w:color="auto" w:fill="F2F2F2" w:themeFill="background1" w:themeFillShade="F2"/>
          </w:tcPr>
          <w:p w14:paraId="762ED421" w14:textId="77777777" w:rsidR="00B70CE6" w:rsidRPr="002451FA" w:rsidRDefault="00B70CE6" w:rsidP="00B70CE6">
            <w:pPr>
              <w:jc w:val="center"/>
              <w:rPr>
                <w:b/>
                <w:bCs/>
              </w:rPr>
            </w:pPr>
          </w:p>
        </w:tc>
        <w:tc>
          <w:tcPr>
            <w:tcW w:w="14036" w:type="dxa"/>
            <w:gridSpan w:val="4"/>
            <w:shd w:val="clear" w:color="auto" w:fill="F2F2F2" w:themeFill="background1" w:themeFillShade="F2"/>
          </w:tcPr>
          <w:p w14:paraId="7D8CE94D" w14:textId="77777777" w:rsidR="00B70CE6" w:rsidRPr="002451FA" w:rsidRDefault="00B70CE6" w:rsidP="00B70CE6">
            <w:pPr>
              <w:jc w:val="center"/>
              <w:rPr>
                <w:b/>
                <w:bCs/>
              </w:rPr>
            </w:pPr>
            <w:r w:rsidRPr="002451FA">
              <w:rPr>
                <w:b/>
                <w:bCs/>
              </w:rPr>
              <w:t>Целевой блок 2 «Развитие человеческого капитала и социальной сферы»</w:t>
            </w:r>
          </w:p>
        </w:tc>
      </w:tr>
      <w:tr w:rsidR="00B70CE6" w:rsidRPr="002451FA" w14:paraId="3A864723" w14:textId="77777777" w:rsidTr="00B1145C">
        <w:tc>
          <w:tcPr>
            <w:tcW w:w="956" w:type="dxa"/>
          </w:tcPr>
          <w:p w14:paraId="4ADA2C20" w14:textId="7D271F79" w:rsidR="00B70CE6" w:rsidRPr="002451FA" w:rsidRDefault="00B70CE6" w:rsidP="00B70CE6">
            <w:pPr>
              <w:jc w:val="center"/>
              <w:rPr>
                <w:bCs/>
              </w:rPr>
            </w:pPr>
            <w:r w:rsidRPr="002451FA">
              <w:rPr>
                <w:bCs/>
              </w:rPr>
              <w:t>1</w:t>
            </w:r>
            <w:r>
              <w:rPr>
                <w:bCs/>
              </w:rPr>
              <w:t>0</w:t>
            </w:r>
            <w:r w:rsidRPr="002451FA">
              <w:rPr>
                <w:bCs/>
              </w:rPr>
              <w:t>.</w:t>
            </w:r>
          </w:p>
        </w:tc>
        <w:tc>
          <w:tcPr>
            <w:tcW w:w="14036" w:type="dxa"/>
            <w:gridSpan w:val="4"/>
          </w:tcPr>
          <w:p w14:paraId="2EDB9F98" w14:textId="54924CAF" w:rsidR="00B70CE6" w:rsidRPr="002451FA" w:rsidRDefault="00B70CE6" w:rsidP="00B70CE6">
            <w:pPr>
              <w:rPr>
                <w:bCs/>
              </w:rPr>
            </w:pPr>
            <w:r w:rsidRPr="002451FA">
              <w:rPr>
                <w:bCs/>
              </w:rPr>
              <w:t>Цель 1</w:t>
            </w:r>
            <w:r>
              <w:rPr>
                <w:bCs/>
              </w:rPr>
              <w:t>0</w:t>
            </w:r>
            <w:r w:rsidRPr="002451FA">
              <w:rPr>
                <w:bCs/>
              </w:rPr>
              <w:t xml:space="preserve">. Активизация жилищного строительства </w:t>
            </w:r>
          </w:p>
        </w:tc>
      </w:tr>
      <w:tr w:rsidR="00B70CE6" w:rsidRPr="002451FA" w14:paraId="2C44F9A0" w14:textId="77777777" w:rsidTr="00B1145C">
        <w:tc>
          <w:tcPr>
            <w:tcW w:w="956" w:type="dxa"/>
          </w:tcPr>
          <w:p w14:paraId="4C63D70A" w14:textId="53C0E4D8" w:rsidR="00B70CE6" w:rsidRPr="002451FA" w:rsidRDefault="00B70CE6" w:rsidP="00B70CE6">
            <w:pPr>
              <w:jc w:val="center"/>
              <w:rPr>
                <w:bCs/>
              </w:rPr>
            </w:pPr>
            <w:r w:rsidRPr="002451FA">
              <w:rPr>
                <w:bCs/>
              </w:rPr>
              <w:t>1</w:t>
            </w:r>
            <w:r>
              <w:rPr>
                <w:bCs/>
              </w:rPr>
              <w:t>0</w:t>
            </w:r>
            <w:r w:rsidRPr="002451FA">
              <w:rPr>
                <w:bCs/>
              </w:rPr>
              <w:t>.1.</w:t>
            </w:r>
          </w:p>
        </w:tc>
        <w:tc>
          <w:tcPr>
            <w:tcW w:w="14036" w:type="dxa"/>
            <w:gridSpan w:val="4"/>
          </w:tcPr>
          <w:p w14:paraId="2D3D85DB" w14:textId="2CB1A1B6" w:rsidR="00B70CE6" w:rsidRPr="002451FA" w:rsidRDefault="00B70CE6" w:rsidP="00B70CE6">
            <w:pPr>
              <w:rPr>
                <w:bCs/>
              </w:rPr>
            </w:pPr>
            <w:r w:rsidRPr="002451FA">
              <w:rPr>
                <w:bCs/>
              </w:rPr>
              <w:t>Задача 1</w:t>
            </w:r>
            <w:r>
              <w:rPr>
                <w:bCs/>
              </w:rPr>
              <w:t>2</w:t>
            </w:r>
            <w:r w:rsidRPr="002451FA">
              <w:rPr>
                <w:bCs/>
              </w:rPr>
              <w:t>. Содействие развитию индивидуальной жилой застройки</w:t>
            </w:r>
          </w:p>
        </w:tc>
      </w:tr>
      <w:tr w:rsidR="00B70CE6" w:rsidRPr="002451FA" w14:paraId="2AA6883C" w14:textId="77777777" w:rsidTr="00713316">
        <w:tc>
          <w:tcPr>
            <w:tcW w:w="956" w:type="dxa"/>
          </w:tcPr>
          <w:p w14:paraId="6D294B82" w14:textId="3F931E68" w:rsidR="00B70CE6" w:rsidRPr="002451FA" w:rsidRDefault="00B70CE6" w:rsidP="00B70CE6">
            <w:pPr>
              <w:jc w:val="center"/>
            </w:pPr>
            <w:r>
              <w:t>10</w:t>
            </w:r>
            <w:r w:rsidRPr="002451FA">
              <w:t>.1.1.</w:t>
            </w:r>
          </w:p>
        </w:tc>
        <w:tc>
          <w:tcPr>
            <w:tcW w:w="4114" w:type="dxa"/>
          </w:tcPr>
          <w:p w14:paraId="6442B901" w14:textId="2708B09B" w:rsidR="00B70CE6" w:rsidRPr="002451FA" w:rsidRDefault="00B70CE6" w:rsidP="00B70CE6">
            <w:pPr>
              <w:jc w:val="both"/>
            </w:pPr>
            <w:r w:rsidRPr="002451FA">
              <w:t>Улучшение жилищных условий граждан, проживающих в сельской местности, в том числе молодых специалистов</w:t>
            </w:r>
          </w:p>
        </w:tc>
        <w:tc>
          <w:tcPr>
            <w:tcW w:w="1701" w:type="dxa"/>
          </w:tcPr>
          <w:p w14:paraId="6EC04216" w14:textId="2363B1D9" w:rsidR="00B70CE6" w:rsidRPr="002451FA" w:rsidRDefault="00B70CE6" w:rsidP="00B70CE6">
            <w:pPr>
              <w:jc w:val="center"/>
            </w:pPr>
            <w:r w:rsidRPr="002451FA">
              <w:t>201</w:t>
            </w:r>
            <w:r>
              <w:t>7</w:t>
            </w:r>
            <w:r w:rsidRPr="002451FA">
              <w:t xml:space="preserve"> – 20</w:t>
            </w:r>
            <w:r>
              <w:t>22</w:t>
            </w:r>
          </w:p>
        </w:tc>
        <w:tc>
          <w:tcPr>
            <w:tcW w:w="2438" w:type="dxa"/>
          </w:tcPr>
          <w:p w14:paraId="60B44751" w14:textId="64898DC4"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7F20DC0B" w14:textId="6F8ADB94" w:rsidR="00B70CE6" w:rsidRPr="002451FA" w:rsidRDefault="00B70CE6" w:rsidP="00B70CE6">
            <w:pPr>
              <w:jc w:val="both"/>
              <w:rPr>
                <w:rFonts w:eastAsiaTheme="minorEastAsia"/>
              </w:rPr>
            </w:pPr>
            <w:r>
              <w:rPr>
                <w:rFonts w:eastAsiaTheme="minorEastAsia"/>
              </w:rPr>
              <w:t xml:space="preserve">В целях улучшения жилищных условий молодых специалистов, проживающих в сельской местности по их заявлению, предоставляются земельные участки в соответствии с Конституционным законом Республики Тыва от 27 ноября 2004 года №886 ВХ-1 «О земле». В 2021 году предоставлено 5 земельных </w:t>
            </w:r>
            <w:r>
              <w:rPr>
                <w:rFonts w:eastAsiaTheme="minorEastAsia"/>
              </w:rPr>
              <w:lastRenderedPageBreak/>
              <w:t>участков в собственность однократно, в 202</w:t>
            </w:r>
            <w:r w:rsidR="00FC5F16">
              <w:rPr>
                <w:rFonts w:eastAsiaTheme="minorEastAsia"/>
              </w:rPr>
              <w:t>2 году предоставлено 2 земельного</w:t>
            </w:r>
            <w:r>
              <w:rPr>
                <w:rFonts w:eastAsiaTheme="minorEastAsia"/>
              </w:rPr>
              <w:t xml:space="preserve"> участка.</w:t>
            </w:r>
          </w:p>
        </w:tc>
      </w:tr>
      <w:tr w:rsidR="00B70CE6" w:rsidRPr="002451FA" w14:paraId="6464707F" w14:textId="77777777" w:rsidTr="00713316">
        <w:tc>
          <w:tcPr>
            <w:tcW w:w="956" w:type="dxa"/>
          </w:tcPr>
          <w:p w14:paraId="51C5318C" w14:textId="5753BFDD" w:rsidR="00B70CE6" w:rsidRPr="002451FA" w:rsidRDefault="00B70CE6" w:rsidP="00B70CE6">
            <w:pPr>
              <w:jc w:val="center"/>
            </w:pPr>
            <w:r w:rsidRPr="002451FA">
              <w:lastRenderedPageBreak/>
              <w:t>1</w:t>
            </w:r>
            <w:r>
              <w:t>0</w:t>
            </w:r>
            <w:r w:rsidRPr="002451FA">
              <w:t>.1.2.</w:t>
            </w:r>
          </w:p>
        </w:tc>
        <w:tc>
          <w:tcPr>
            <w:tcW w:w="4114" w:type="dxa"/>
          </w:tcPr>
          <w:p w14:paraId="150ABA34" w14:textId="77777777" w:rsidR="00B70CE6" w:rsidRPr="002451FA" w:rsidRDefault="00B70CE6" w:rsidP="00B70CE6">
            <w:pPr>
              <w:jc w:val="both"/>
            </w:pPr>
            <w:r w:rsidRPr="002451FA">
              <w:t>Приобретение жилых помещений для предоставления нуждающимся гражданам</w:t>
            </w:r>
          </w:p>
        </w:tc>
        <w:tc>
          <w:tcPr>
            <w:tcW w:w="1701" w:type="dxa"/>
          </w:tcPr>
          <w:p w14:paraId="57961769" w14:textId="2447482C" w:rsidR="00B70CE6" w:rsidRPr="002451FA" w:rsidRDefault="00B70CE6" w:rsidP="00B70CE6">
            <w:pPr>
              <w:jc w:val="center"/>
            </w:pPr>
            <w:r w:rsidRPr="002451FA">
              <w:t>201</w:t>
            </w:r>
            <w:r>
              <w:t>7</w:t>
            </w:r>
            <w:r w:rsidRPr="002451FA">
              <w:t xml:space="preserve"> – 20</w:t>
            </w:r>
            <w:r>
              <w:t>22</w:t>
            </w:r>
          </w:p>
        </w:tc>
        <w:tc>
          <w:tcPr>
            <w:tcW w:w="2438" w:type="dxa"/>
          </w:tcPr>
          <w:p w14:paraId="340CEBAA" w14:textId="0C109747"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6EB9AE66" w14:textId="03747304" w:rsidR="00B70CE6" w:rsidRPr="002451FA" w:rsidRDefault="00B70CE6" w:rsidP="00B70CE6">
            <w:pPr>
              <w:jc w:val="both"/>
              <w:rPr>
                <w:rFonts w:eastAsiaTheme="minorEastAsia"/>
              </w:rPr>
            </w:pPr>
            <w:r>
              <w:rPr>
                <w:rFonts w:eastAsiaTheme="minorEastAsia"/>
              </w:rPr>
              <w:t>Оказывается, поддержка нуждающимся гражданам в виде выделения помещения из муниципального имущества с правом последующей приватизации помещения по долгу проживания. В 2021-2022 гг. не поступало заявлений и в связи с этим помещения нуждающимся гражданам не предоставлялись.</w:t>
            </w:r>
          </w:p>
        </w:tc>
      </w:tr>
      <w:tr w:rsidR="00B70CE6" w:rsidRPr="002451FA" w14:paraId="36C05D7B" w14:textId="77777777" w:rsidTr="00713316">
        <w:tc>
          <w:tcPr>
            <w:tcW w:w="956" w:type="dxa"/>
          </w:tcPr>
          <w:p w14:paraId="7C3C9246" w14:textId="781608C5" w:rsidR="00B70CE6" w:rsidRPr="002451FA" w:rsidRDefault="00B70CE6" w:rsidP="00B70CE6">
            <w:pPr>
              <w:jc w:val="center"/>
            </w:pPr>
            <w:r w:rsidRPr="002451FA">
              <w:t>1</w:t>
            </w:r>
            <w:r>
              <w:t>0</w:t>
            </w:r>
            <w:r w:rsidRPr="002451FA">
              <w:t>.1.3.</w:t>
            </w:r>
          </w:p>
        </w:tc>
        <w:tc>
          <w:tcPr>
            <w:tcW w:w="4114" w:type="dxa"/>
          </w:tcPr>
          <w:p w14:paraId="3AC474FA" w14:textId="77777777" w:rsidR="00B70CE6" w:rsidRPr="002451FA" w:rsidRDefault="00B70CE6" w:rsidP="00B70CE6">
            <w:pPr>
              <w:jc w:val="both"/>
            </w:pPr>
            <w:r w:rsidRPr="002451FA">
              <w:t>Финансовая поддержка отдельных категорий граждан на улучшение жилищных условий</w:t>
            </w:r>
          </w:p>
        </w:tc>
        <w:tc>
          <w:tcPr>
            <w:tcW w:w="1701" w:type="dxa"/>
          </w:tcPr>
          <w:p w14:paraId="1DC863E1" w14:textId="266A391D" w:rsidR="00B70CE6" w:rsidRPr="002451FA" w:rsidRDefault="00B70CE6" w:rsidP="00B70CE6">
            <w:pPr>
              <w:jc w:val="center"/>
            </w:pPr>
            <w:r w:rsidRPr="002451FA">
              <w:t>201</w:t>
            </w:r>
            <w:r>
              <w:t>7</w:t>
            </w:r>
            <w:r w:rsidRPr="002451FA">
              <w:t xml:space="preserve"> – 20</w:t>
            </w:r>
            <w:r>
              <w:t>22</w:t>
            </w:r>
          </w:p>
        </w:tc>
        <w:tc>
          <w:tcPr>
            <w:tcW w:w="2438" w:type="dxa"/>
          </w:tcPr>
          <w:p w14:paraId="2BAC6609" w14:textId="73882561"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vAlign w:val="center"/>
          </w:tcPr>
          <w:p w14:paraId="6A5AC926" w14:textId="77777777" w:rsidR="00B70CE6" w:rsidRDefault="00B70CE6" w:rsidP="00B70CE6">
            <w:pPr>
              <w:jc w:val="both"/>
              <w:rPr>
                <w:rFonts w:eastAsiaTheme="minorEastAsia"/>
              </w:rPr>
            </w:pPr>
            <w:r>
              <w:rPr>
                <w:rFonts w:eastAsiaTheme="minorEastAsia"/>
              </w:rPr>
              <w:t>Финансовая поддержка отдельным категориям граждан, оказывается, по подпрограмме «Обеспечение жильем молодых семей». Количество семей, получивших социальную выплату по годам:</w:t>
            </w:r>
          </w:p>
          <w:p w14:paraId="37E3B01D" w14:textId="77777777" w:rsidR="00B70CE6" w:rsidRDefault="00B70CE6" w:rsidP="00B70CE6">
            <w:pPr>
              <w:jc w:val="both"/>
              <w:rPr>
                <w:rFonts w:eastAsiaTheme="minorEastAsia"/>
              </w:rPr>
            </w:pPr>
            <w:r>
              <w:rPr>
                <w:rFonts w:eastAsiaTheme="minorEastAsia"/>
              </w:rPr>
              <w:t>2019 г. -15 с.;</w:t>
            </w:r>
          </w:p>
          <w:p w14:paraId="34E8254C" w14:textId="77777777" w:rsidR="00B70CE6" w:rsidRDefault="00B70CE6" w:rsidP="00B70CE6">
            <w:pPr>
              <w:jc w:val="both"/>
              <w:rPr>
                <w:rFonts w:eastAsiaTheme="minorEastAsia"/>
              </w:rPr>
            </w:pPr>
            <w:r>
              <w:rPr>
                <w:rFonts w:eastAsiaTheme="minorEastAsia"/>
              </w:rPr>
              <w:t>2020 г. – 3 с.;</w:t>
            </w:r>
          </w:p>
          <w:p w14:paraId="48EBA981" w14:textId="77777777" w:rsidR="00B70CE6" w:rsidRDefault="00B70CE6" w:rsidP="00B70CE6">
            <w:pPr>
              <w:jc w:val="both"/>
              <w:rPr>
                <w:rFonts w:eastAsiaTheme="minorEastAsia"/>
              </w:rPr>
            </w:pPr>
            <w:r>
              <w:rPr>
                <w:rFonts w:eastAsiaTheme="minorEastAsia"/>
              </w:rPr>
              <w:t>2021 г. – 3 с.;</w:t>
            </w:r>
          </w:p>
          <w:p w14:paraId="0FD3430F" w14:textId="13D28BFD" w:rsidR="00B70CE6" w:rsidRPr="002451FA" w:rsidRDefault="00B70CE6" w:rsidP="00B70CE6">
            <w:pPr>
              <w:jc w:val="both"/>
              <w:rPr>
                <w:rFonts w:eastAsiaTheme="minorEastAsia"/>
              </w:rPr>
            </w:pPr>
            <w:r>
              <w:rPr>
                <w:rFonts w:eastAsiaTheme="minorEastAsia"/>
              </w:rPr>
              <w:t>2022 г. – 4 с.</w:t>
            </w:r>
          </w:p>
        </w:tc>
      </w:tr>
      <w:tr w:rsidR="00B70CE6" w:rsidRPr="002451FA" w14:paraId="6F3A2297" w14:textId="77777777" w:rsidTr="00713316">
        <w:tc>
          <w:tcPr>
            <w:tcW w:w="956" w:type="dxa"/>
          </w:tcPr>
          <w:p w14:paraId="0CCF1905" w14:textId="554B37D5" w:rsidR="00B70CE6" w:rsidRPr="002451FA" w:rsidRDefault="00B70CE6" w:rsidP="00B70CE6">
            <w:pPr>
              <w:jc w:val="center"/>
            </w:pPr>
            <w:r w:rsidRPr="002451FA">
              <w:t>1</w:t>
            </w:r>
            <w:r>
              <w:t>0</w:t>
            </w:r>
            <w:r w:rsidRPr="002451FA">
              <w:t>.1.4.</w:t>
            </w:r>
          </w:p>
        </w:tc>
        <w:tc>
          <w:tcPr>
            <w:tcW w:w="4114" w:type="dxa"/>
          </w:tcPr>
          <w:p w14:paraId="7FFF866A" w14:textId="77777777" w:rsidR="00B70CE6" w:rsidRPr="002451FA" w:rsidRDefault="00B70CE6" w:rsidP="00B70CE6">
            <w:pPr>
              <w:jc w:val="both"/>
            </w:pPr>
            <w:r w:rsidRPr="002451FA">
              <w:t xml:space="preserve">Подготовка документации по планировке и межеванию территорий сельских поселений и населенных пунктов </w:t>
            </w:r>
          </w:p>
        </w:tc>
        <w:tc>
          <w:tcPr>
            <w:tcW w:w="1701" w:type="dxa"/>
          </w:tcPr>
          <w:p w14:paraId="08D49A28" w14:textId="16F225B3" w:rsidR="00B70CE6" w:rsidRPr="002451FA" w:rsidRDefault="00B70CE6" w:rsidP="00B70CE6">
            <w:pPr>
              <w:jc w:val="center"/>
            </w:pPr>
            <w:r w:rsidRPr="002451FA">
              <w:t>201</w:t>
            </w:r>
            <w:r>
              <w:t>7</w:t>
            </w:r>
            <w:r w:rsidRPr="002451FA">
              <w:t xml:space="preserve"> – 20</w:t>
            </w:r>
            <w:r>
              <w:t>22</w:t>
            </w:r>
          </w:p>
        </w:tc>
        <w:tc>
          <w:tcPr>
            <w:tcW w:w="2438" w:type="dxa"/>
          </w:tcPr>
          <w:p w14:paraId="5F2A9791" w14:textId="490EE8FB"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000587DF" w14:textId="0F511F63" w:rsidR="00B70CE6" w:rsidRPr="002451FA" w:rsidRDefault="00B70CE6" w:rsidP="00B70CE6">
            <w:pPr>
              <w:jc w:val="both"/>
            </w:pPr>
            <w:r>
              <w:t xml:space="preserve">Административный регламент предоставления </w:t>
            </w:r>
            <w:proofErr w:type="spellStart"/>
            <w:r>
              <w:t>мун</w:t>
            </w:r>
            <w:proofErr w:type="spellEnd"/>
            <w:r>
              <w:t>. услуги «Принятие решения о подготовке и утверждении документации по планировке территории» утвержден 18.10.2018 г. №242</w:t>
            </w:r>
          </w:p>
        </w:tc>
      </w:tr>
      <w:tr w:rsidR="00B70CE6" w:rsidRPr="002451FA" w14:paraId="31A878E5" w14:textId="77777777" w:rsidTr="00713316">
        <w:tc>
          <w:tcPr>
            <w:tcW w:w="956" w:type="dxa"/>
          </w:tcPr>
          <w:p w14:paraId="4C008E3F" w14:textId="05345EFD" w:rsidR="00B70CE6" w:rsidRPr="002451FA" w:rsidRDefault="00B70CE6" w:rsidP="00B70CE6">
            <w:pPr>
              <w:jc w:val="center"/>
            </w:pPr>
            <w:r>
              <w:t>10.1.5.</w:t>
            </w:r>
          </w:p>
        </w:tc>
        <w:tc>
          <w:tcPr>
            <w:tcW w:w="4114" w:type="dxa"/>
          </w:tcPr>
          <w:p w14:paraId="4C5DF242" w14:textId="131B2D50" w:rsidR="00B70CE6" w:rsidRPr="0004578B" w:rsidRDefault="00B70CE6" w:rsidP="00B70CE6">
            <w:pPr>
              <w:jc w:val="both"/>
              <w:rPr>
                <w:color w:val="000000"/>
              </w:rPr>
            </w:pPr>
            <w:r w:rsidRPr="0004578B">
              <w:rPr>
                <w:color w:val="000000"/>
              </w:rPr>
              <w:t>Общая площадь жилищного фонда</w:t>
            </w:r>
          </w:p>
        </w:tc>
        <w:tc>
          <w:tcPr>
            <w:tcW w:w="1701" w:type="dxa"/>
          </w:tcPr>
          <w:p w14:paraId="4B23B2FB" w14:textId="288AC239" w:rsidR="00B70CE6" w:rsidRPr="002451FA" w:rsidRDefault="00B70CE6" w:rsidP="00B70CE6">
            <w:pPr>
              <w:jc w:val="center"/>
            </w:pPr>
            <w:r w:rsidRPr="002451FA">
              <w:t>201</w:t>
            </w:r>
            <w:r>
              <w:t>7</w:t>
            </w:r>
            <w:r w:rsidRPr="002451FA">
              <w:t xml:space="preserve"> – 20</w:t>
            </w:r>
            <w:r>
              <w:t>22</w:t>
            </w:r>
          </w:p>
        </w:tc>
        <w:tc>
          <w:tcPr>
            <w:tcW w:w="2438" w:type="dxa"/>
          </w:tcPr>
          <w:p w14:paraId="33961B54" w14:textId="6CA3C921" w:rsidR="00B70CE6" w:rsidRDefault="00B70CE6" w:rsidP="00B70CE6">
            <w:pPr>
              <w:jc w:val="center"/>
            </w:pPr>
            <w:r>
              <w:t xml:space="preserve">Начальник отдела </w:t>
            </w:r>
            <w:r w:rsidRPr="002451FA">
              <w:t>имущественных и земельных отношений</w:t>
            </w:r>
          </w:p>
        </w:tc>
        <w:tc>
          <w:tcPr>
            <w:tcW w:w="5783" w:type="dxa"/>
          </w:tcPr>
          <w:p w14:paraId="362DCE77" w14:textId="77777777" w:rsidR="00B70CE6" w:rsidRDefault="00B70CE6" w:rsidP="00B70CE6">
            <w:pPr>
              <w:jc w:val="both"/>
            </w:pPr>
            <w:r>
              <w:t xml:space="preserve">С 2019 года по 2022 год общая площадь введенных жилых домов составляет 2653 </w:t>
            </w:r>
            <w:proofErr w:type="spellStart"/>
            <w:r>
              <w:t>кв.м</w:t>
            </w:r>
            <w:proofErr w:type="spellEnd"/>
            <w:r>
              <w:t>.</w:t>
            </w:r>
          </w:p>
          <w:p w14:paraId="1656793C" w14:textId="77777777" w:rsidR="00B70CE6" w:rsidRDefault="00B70CE6" w:rsidP="00B70CE6">
            <w:pPr>
              <w:jc w:val="both"/>
            </w:pPr>
            <w:r>
              <w:t xml:space="preserve">2019 г. – 550 </w:t>
            </w:r>
            <w:proofErr w:type="spellStart"/>
            <w:proofErr w:type="gramStart"/>
            <w:r>
              <w:t>кв.м</w:t>
            </w:r>
            <w:proofErr w:type="spellEnd"/>
            <w:proofErr w:type="gramEnd"/>
            <w:r>
              <w:t xml:space="preserve">, введено 690 </w:t>
            </w:r>
            <w:proofErr w:type="spellStart"/>
            <w:r>
              <w:t>кв.м</w:t>
            </w:r>
            <w:proofErr w:type="spellEnd"/>
            <w:r>
              <w:t>.</w:t>
            </w:r>
          </w:p>
          <w:p w14:paraId="0E75A9A6" w14:textId="77777777" w:rsidR="00B70CE6" w:rsidRDefault="00B70CE6" w:rsidP="00B70CE6">
            <w:pPr>
              <w:jc w:val="both"/>
            </w:pPr>
            <w:r>
              <w:t xml:space="preserve">2020 г. – 550 </w:t>
            </w:r>
            <w:proofErr w:type="spellStart"/>
            <w:proofErr w:type="gramStart"/>
            <w:r>
              <w:t>кв.м</w:t>
            </w:r>
            <w:proofErr w:type="spellEnd"/>
            <w:proofErr w:type="gramEnd"/>
            <w:r>
              <w:t xml:space="preserve">, введено 573 </w:t>
            </w:r>
            <w:proofErr w:type="spellStart"/>
            <w:r>
              <w:t>кв.м</w:t>
            </w:r>
            <w:proofErr w:type="spellEnd"/>
            <w:r>
              <w:t xml:space="preserve">. </w:t>
            </w:r>
          </w:p>
          <w:p w14:paraId="52F9F748" w14:textId="77777777" w:rsidR="00B70CE6" w:rsidRDefault="00B70CE6" w:rsidP="00B70CE6">
            <w:pPr>
              <w:jc w:val="both"/>
            </w:pPr>
            <w:r>
              <w:t xml:space="preserve">2021 г. – 650 </w:t>
            </w:r>
            <w:proofErr w:type="spellStart"/>
            <w:proofErr w:type="gramStart"/>
            <w:r>
              <w:t>кв.м</w:t>
            </w:r>
            <w:proofErr w:type="spellEnd"/>
            <w:proofErr w:type="gramEnd"/>
            <w:r>
              <w:t xml:space="preserve">, введено 728,3 </w:t>
            </w:r>
            <w:proofErr w:type="spellStart"/>
            <w:r>
              <w:t>кв.м</w:t>
            </w:r>
            <w:proofErr w:type="spellEnd"/>
            <w:r>
              <w:t>.</w:t>
            </w:r>
          </w:p>
          <w:p w14:paraId="20A33EAF" w14:textId="5A9064EA" w:rsidR="00B70CE6" w:rsidRPr="002451FA" w:rsidRDefault="00B70CE6" w:rsidP="00B70CE6">
            <w:pPr>
              <w:jc w:val="both"/>
            </w:pPr>
            <w:r>
              <w:t xml:space="preserve">2022 г. – 650 </w:t>
            </w:r>
            <w:proofErr w:type="spellStart"/>
            <w:r>
              <w:t>кв.м</w:t>
            </w:r>
            <w:proofErr w:type="spellEnd"/>
            <w:r>
              <w:t xml:space="preserve">, введено 661,2 </w:t>
            </w:r>
            <w:proofErr w:type="spellStart"/>
            <w:r>
              <w:t>кв.м</w:t>
            </w:r>
            <w:proofErr w:type="spellEnd"/>
            <w:r>
              <w:t>.</w:t>
            </w:r>
          </w:p>
        </w:tc>
      </w:tr>
      <w:tr w:rsidR="00B70CE6" w:rsidRPr="002451FA" w14:paraId="528EF825" w14:textId="77777777" w:rsidTr="00713316">
        <w:tc>
          <w:tcPr>
            <w:tcW w:w="956" w:type="dxa"/>
          </w:tcPr>
          <w:p w14:paraId="55C0BC3A" w14:textId="064F09BC" w:rsidR="00B70CE6" w:rsidRDefault="00B70CE6" w:rsidP="00B70CE6">
            <w:pPr>
              <w:jc w:val="center"/>
            </w:pPr>
            <w:r>
              <w:t>10.1.6.</w:t>
            </w:r>
          </w:p>
        </w:tc>
        <w:tc>
          <w:tcPr>
            <w:tcW w:w="4114" w:type="dxa"/>
          </w:tcPr>
          <w:p w14:paraId="5E01DCD4" w14:textId="10484F80" w:rsidR="00B70CE6" w:rsidRPr="0004578B" w:rsidRDefault="00B70CE6" w:rsidP="00B70CE6">
            <w:pPr>
              <w:jc w:val="both"/>
              <w:rPr>
                <w:color w:val="000000"/>
              </w:rPr>
            </w:pPr>
            <w:r>
              <w:rPr>
                <w:color w:val="000000"/>
              </w:rPr>
              <w:t xml:space="preserve">Разрешение на ввод жилья </w:t>
            </w:r>
          </w:p>
        </w:tc>
        <w:tc>
          <w:tcPr>
            <w:tcW w:w="1701" w:type="dxa"/>
          </w:tcPr>
          <w:p w14:paraId="0881901A" w14:textId="508D66BA" w:rsidR="00B70CE6" w:rsidRPr="002451FA" w:rsidRDefault="00B70CE6" w:rsidP="00B70CE6">
            <w:pPr>
              <w:jc w:val="center"/>
            </w:pPr>
            <w:r w:rsidRPr="002451FA">
              <w:t>201</w:t>
            </w:r>
            <w:r>
              <w:t>7</w:t>
            </w:r>
            <w:r w:rsidRPr="002451FA">
              <w:t xml:space="preserve"> – 20</w:t>
            </w:r>
            <w:r>
              <w:t>22</w:t>
            </w:r>
          </w:p>
        </w:tc>
        <w:tc>
          <w:tcPr>
            <w:tcW w:w="2438" w:type="dxa"/>
          </w:tcPr>
          <w:p w14:paraId="6D81FC2D" w14:textId="6267E1C2" w:rsidR="00B70CE6" w:rsidRDefault="00B70CE6" w:rsidP="00B70CE6">
            <w:pPr>
              <w:jc w:val="center"/>
            </w:pPr>
            <w:r>
              <w:t xml:space="preserve">Начальник отдела </w:t>
            </w:r>
            <w:r w:rsidRPr="002451FA">
              <w:t>имущественных и земельных отношений</w:t>
            </w:r>
          </w:p>
        </w:tc>
        <w:tc>
          <w:tcPr>
            <w:tcW w:w="5783" w:type="dxa"/>
          </w:tcPr>
          <w:p w14:paraId="707C4417" w14:textId="77777777" w:rsidR="00B70CE6" w:rsidRDefault="00B70CE6" w:rsidP="00B70CE6">
            <w:pPr>
              <w:jc w:val="both"/>
            </w:pPr>
            <w:r>
              <w:t>Количество выданных разрешений на строительство и на ввод объекта в эксплуатацию по годам:</w:t>
            </w:r>
          </w:p>
          <w:p w14:paraId="6A4D1373" w14:textId="77777777" w:rsidR="00B70CE6" w:rsidRDefault="00B70CE6" w:rsidP="00B70CE6">
            <w:pPr>
              <w:jc w:val="both"/>
            </w:pPr>
            <w:r>
              <w:t xml:space="preserve">2019 г. – </w:t>
            </w:r>
            <w:r>
              <w:rPr>
                <w:lang w:val="en-US"/>
              </w:rPr>
              <w:t>6</w:t>
            </w:r>
            <w:r>
              <w:t>;</w:t>
            </w:r>
          </w:p>
          <w:p w14:paraId="29F00E9A" w14:textId="77777777" w:rsidR="00B70CE6" w:rsidRDefault="00B70CE6" w:rsidP="00B70CE6">
            <w:pPr>
              <w:jc w:val="both"/>
            </w:pPr>
            <w:r>
              <w:t>2020 г. – 3;</w:t>
            </w:r>
          </w:p>
          <w:p w14:paraId="796CEC07" w14:textId="77777777" w:rsidR="00B70CE6" w:rsidRDefault="00B70CE6" w:rsidP="00B70CE6">
            <w:pPr>
              <w:jc w:val="both"/>
            </w:pPr>
            <w:r>
              <w:t xml:space="preserve">2021 г. – </w:t>
            </w:r>
            <w:r>
              <w:rPr>
                <w:lang w:val="en-US"/>
              </w:rPr>
              <w:t>6</w:t>
            </w:r>
            <w:r>
              <w:t>;</w:t>
            </w:r>
          </w:p>
          <w:p w14:paraId="2EB4362C" w14:textId="62A7D0B0" w:rsidR="00B70CE6" w:rsidRPr="002451FA" w:rsidRDefault="00B70CE6" w:rsidP="00B70CE6">
            <w:pPr>
              <w:jc w:val="both"/>
            </w:pPr>
            <w:r>
              <w:t>2022 г. – 2.</w:t>
            </w:r>
          </w:p>
        </w:tc>
      </w:tr>
      <w:tr w:rsidR="00B70CE6" w:rsidRPr="002451FA" w14:paraId="57C5FF40" w14:textId="77777777" w:rsidTr="00713316">
        <w:tc>
          <w:tcPr>
            <w:tcW w:w="956" w:type="dxa"/>
          </w:tcPr>
          <w:p w14:paraId="1F1D6B45" w14:textId="0A16ED20" w:rsidR="00B70CE6" w:rsidRDefault="00B70CE6" w:rsidP="00B70CE6">
            <w:pPr>
              <w:jc w:val="center"/>
            </w:pPr>
            <w:r>
              <w:lastRenderedPageBreak/>
              <w:t>10.1.7.</w:t>
            </w:r>
          </w:p>
        </w:tc>
        <w:tc>
          <w:tcPr>
            <w:tcW w:w="4114" w:type="dxa"/>
          </w:tcPr>
          <w:p w14:paraId="46A8F3E2" w14:textId="5C3FE561" w:rsidR="00B70CE6" w:rsidRPr="0004578B" w:rsidRDefault="00B70CE6" w:rsidP="00B70CE6">
            <w:pPr>
              <w:jc w:val="both"/>
              <w:rPr>
                <w:color w:val="000000"/>
                <w:sz w:val="20"/>
                <w:szCs w:val="20"/>
              </w:rPr>
            </w:pPr>
            <w:r w:rsidRPr="0004578B">
              <w:rPr>
                <w:color w:val="000000"/>
              </w:rPr>
              <w:t>Ввод в действие жилых домов</w:t>
            </w:r>
          </w:p>
        </w:tc>
        <w:tc>
          <w:tcPr>
            <w:tcW w:w="1701" w:type="dxa"/>
          </w:tcPr>
          <w:p w14:paraId="5AA0F952" w14:textId="5BAADF3C" w:rsidR="00B70CE6" w:rsidRPr="002451FA" w:rsidRDefault="00B70CE6" w:rsidP="00B70CE6">
            <w:pPr>
              <w:jc w:val="center"/>
            </w:pPr>
            <w:r w:rsidRPr="002451FA">
              <w:t>201</w:t>
            </w:r>
            <w:r>
              <w:t>7</w:t>
            </w:r>
            <w:r w:rsidRPr="002451FA">
              <w:t xml:space="preserve"> – 20</w:t>
            </w:r>
            <w:r>
              <w:t>22</w:t>
            </w:r>
          </w:p>
        </w:tc>
        <w:tc>
          <w:tcPr>
            <w:tcW w:w="2438" w:type="dxa"/>
          </w:tcPr>
          <w:p w14:paraId="6C899EEB" w14:textId="464CC989" w:rsidR="00B70CE6" w:rsidRDefault="00B70CE6" w:rsidP="00B70CE6">
            <w:pPr>
              <w:jc w:val="center"/>
            </w:pPr>
            <w:r>
              <w:t xml:space="preserve">Начальник отдела </w:t>
            </w:r>
            <w:r w:rsidRPr="002451FA">
              <w:t>имущественных и земельных отношений</w:t>
            </w:r>
          </w:p>
        </w:tc>
        <w:tc>
          <w:tcPr>
            <w:tcW w:w="5783" w:type="dxa"/>
          </w:tcPr>
          <w:p w14:paraId="5AFDCB6C" w14:textId="77777777" w:rsidR="00B70CE6" w:rsidRDefault="00B70CE6" w:rsidP="00B70CE6">
            <w:pPr>
              <w:jc w:val="both"/>
            </w:pPr>
            <w:r>
              <w:t>План ввода жилья составлял по годам:</w:t>
            </w:r>
          </w:p>
          <w:p w14:paraId="5571E61E" w14:textId="77777777" w:rsidR="00B70CE6" w:rsidRDefault="00B70CE6" w:rsidP="00B70CE6">
            <w:pPr>
              <w:jc w:val="both"/>
            </w:pPr>
            <w:r>
              <w:t xml:space="preserve">2019 г. – 550 </w:t>
            </w:r>
            <w:proofErr w:type="spellStart"/>
            <w:proofErr w:type="gramStart"/>
            <w:r>
              <w:t>кв.м</w:t>
            </w:r>
            <w:proofErr w:type="spellEnd"/>
            <w:proofErr w:type="gramEnd"/>
            <w:r>
              <w:t xml:space="preserve">, введено 690 </w:t>
            </w:r>
            <w:proofErr w:type="spellStart"/>
            <w:r>
              <w:t>кв.м</w:t>
            </w:r>
            <w:proofErr w:type="spellEnd"/>
            <w:r>
              <w:t>.</w:t>
            </w:r>
          </w:p>
          <w:p w14:paraId="0D95FEB8" w14:textId="77777777" w:rsidR="00B70CE6" w:rsidRDefault="00B70CE6" w:rsidP="00B70CE6">
            <w:pPr>
              <w:jc w:val="both"/>
            </w:pPr>
            <w:r>
              <w:t xml:space="preserve">2020 г. – 550 </w:t>
            </w:r>
            <w:proofErr w:type="spellStart"/>
            <w:proofErr w:type="gramStart"/>
            <w:r>
              <w:t>кв.м</w:t>
            </w:r>
            <w:proofErr w:type="spellEnd"/>
            <w:proofErr w:type="gramEnd"/>
            <w:r>
              <w:t xml:space="preserve">, введено 573 </w:t>
            </w:r>
            <w:proofErr w:type="spellStart"/>
            <w:r>
              <w:t>кв.м</w:t>
            </w:r>
            <w:proofErr w:type="spellEnd"/>
            <w:r>
              <w:t xml:space="preserve">. </w:t>
            </w:r>
          </w:p>
          <w:p w14:paraId="4E5988F2" w14:textId="77777777" w:rsidR="00B70CE6" w:rsidRDefault="00B70CE6" w:rsidP="00B70CE6">
            <w:pPr>
              <w:jc w:val="both"/>
            </w:pPr>
            <w:r>
              <w:t xml:space="preserve">2021 г. – 650 </w:t>
            </w:r>
            <w:proofErr w:type="spellStart"/>
            <w:proofErr w:type="gramStart"/>
            <w:r>
              <w:t>кв.м</w:t>
            </w:r>
            <w:proofErr w:type="spellEnd"/>
            <w:proofErr w:type="gramEnd"/>
            <w:r>
              <w:t xml:space="preserve">, введено 728,3 </w:t>
            </w:r>
            <w:proofErr w:type="spellStart"/>
            <w:r>
              <w:t>кв.м</w:t>
            </w:r>
            <w:proofErr w:type="spellEnd"/>
            <w:r>
              <w:t>.</w:t>
            </w:r>
          </w:p>
          <w:p w14:paraId="76A29F4B" w14:textId="5BE79D47" w:rsidR="00B70CE6" w:rsidRPr="002451FA" w:rsidRDefault="00B70CE6" w:rsidP="00B70CE6">
            <w:pPr>
              <w:jc w:val="both"/>
            </w:pPr>
            <w:r>
              <w:t xml:space="preserve">2022 г. – 650 </w:t>
            </w:r>
            <w:proofErr w:type="spellStart"/>
            <w:r>
              <w:t>кв.м</w:t>
            </w:r>
            <w:proofErr w:type="spellEnd"/>
            <w:r>
              <w:t xml:space="preserve">, введено 661,2 </w:t>
            </w:r>
            <w:proofErr w:type="spellStart"/>
            <w:r>
              <w:t>кв.м</w:t>
            </w:r>
            <w:proofErr w:type="spellEnd"/>
            <w:r>
              <w:t>.</w:t>
            </w:r>
          </w:p>
        </w:tc>
      </w:tr>
      <w:tr w:rsidR="00B70CE6" w:rsidRPr="002451FA" w14:paraId="67ABF6AB" w14:textId="77777777" w:rsidTr="00B1145C">
        <w:tc>
          <w:tcPr>
            <w:tcW w:w="956" w:type="dxa"/>
          </w:tcPr>
          <w:p w14:paraId="50AD9F55" w14:textId="61295849" w:rsidR="00B70CE6" w:rsidRPr="002451FA" w:rsidRDefault="00B70CE6" w:rsidP="00B70CE6">
            <w:pPr>
              <w:jc w:val="center"/>
              <w:rPr>
                <w:bCs/>
              </w:rPr>
            </w:pPr>
            <w:r>
              <w:rPr>
                <w:bCs/>
              </w:rPr>
              <w:t>10</w:t>
            </w:r>
            <w:r w:rsidRPr="002451FA">
              <w:rPr>
                <w:bCs/>
              </w:rPr>
              <w:t>.2.</w:t>
            </w:r>
          </w:p>
        </w:tc>
        <w:tc>
          <w:tcPr>
            <w:tcW w:w="14036" w:type="dxa"/>
            <w:gridSpan w:val="4"/>
          </w:tcPr>
          <w:p w14:paraId="2FC65B5E" w14:textId="13E1551F" w:rsidR="00B70CE6" w:rsidRPr="002451FA" w:rsidRDefault="00B70CE6" w:rsidP="00B70CE6">
            <w:pPr>
              <w:rPr>
                <w:bCs/>
              </w:rPr>
            </w:pPr>
            <w:r w:rsidRPr="002451FA">
              <w:rPr>
                <w:bCs/>
              </w:rPr>
              <w:t xml:space="preserve">Задача </w:t>
            </w:r>
            <w:r>
              <w:rPr>
                <w:bCs/>
              </w:rPr>
              <w:t>13</w:t>
            </w:r>
            <w:r w:rsidRPr="002451FA">
              <w:rPr>
                <w:bCs/>
              </w:rPr>
              <w:t>. Ликвидация ветхого и аварийного жилья</w:t>
            </w:r>
          </w:p>
        </w:tc>
      </w:tr>
      <w:tr w:rsidR="00B70CE6" w:rsidRPr="002451FA" w14:paraId="672D6FFF" w14:textId="77777777" w:rsidTr="00713316">
        <w:tc>
          <w:tcPr>
            <w:tcW w:w="956" w:type="dxa"/>
          </w:tcPr>
          <w:p w14:paraId="4B22EFF0" w14:textId="6FAEFF41" w:rsidR="00B70CE6" w:rsidRPr="002451FA" w:rsidRDefault="00B70CE6" w:rsidP="00B70CE6">
            <w:pPr>
              <w:jc w:val="center"/>
            </w:pPr>
            <w:r w:rsidRPr="002451FA">
              <w:t>1</w:t>
            </w:r>
            <w:r>
              <w:t>0</w:t>
            </w:r>
            <w:r w:rsidRPr="002451FA">
              <w:t>.2.1.</w:t>
            </w:r>
          </w:p>
        </w:tc>
        <w:tc>
          <w:tcPr>
            <w:tcW w:w="4114" w:type="dxa"/>
          </w:tcPr>
          <w:p w14:paraId="165BA0A8" w14:textId="77777777" w:rsidR="00B70CE6" w:rsidRPr="002451FA" w:rsidRDefault="00B70CE6" w:rsidP="00B70CE6">
            <w:pPr>
              <w:jc w:val="both"/>
            </w:pPr>
            <w:r w:rsidRPr="002451FA">
              <w:t>Переселение граждан из ветхого и аварийного жилья</w:t>
            </w:r>
          </w:p>
        </w:tc>
        <w:tc>
          <w:tcPr>
            <w:tcW w:w="1701" w:type="dxa"/>
          </w:tcPr>
          <w:p w14:paraId="542F1809" w14:textId="3EB554A9" w:rsidR="00B70CE6" w:rsidRPr="002451FA" w:rsidRDefault="00B70CE6" w:rsidP="00B70CE6">
            <w:pPr>
              <w:jc w:val="center"/>
            </w:pPr>
            <w:r w:rsidRPr="002451FA">
              <w:t>201</w:t>
            </w:r>
            <w:r>
              <w:t>7</w:t>
            </w:r>
            <w:r w:rsidRPr="002451FA">
              <w:t xml:space="preserve"> – 20</w:t>
            </w:r>
            <w:r>
              <w:t>22</w:t>
            </w:r>
          </w:p>
        </w:tc>
        <w:tc>
          <w:tcPr>
            <w:tcW w:w="2438" w:type="dxa"/>
          </w:tcPr>
          <w:p w14:paraId="2DB9E44B" w14:textId="72BAFBD0"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1F915E42" w14:textId="673A4ADD" w:rsidR="00B70CE6" w:rsidRPr="002451FA" w:rsidRDefault="00B70CE6" w:rsidP="00B70CE6">
            <w:pPr>
              <w:autoSpaceDE w:val="0"/>
              <w:autoSpaceDN w:val="0"/>
              <w:adjustRightInd w:val="0"/>
              <w:jc w:val="both"/>
              <w:rPr>
                <w:rFonts w:eastAsia="Calibri"/>
                <w:lang w:eastAsia="en-US"/>
              </w:rPr>
            </w:pPr>
            <w:r w:rsidRPr="002451FA">
              <w:rPr>
                <w:rFonts w:eastAsia="Calibri"/>
                <w:lang w:eastAsia="en-US"/>
              </w:rPr>
              <w:t xml:space="preserve">В </w:t>
            </w:r>
            <w:r>
              <w:rPr>
                <w:rFonts w:eastAsia="Calibri"/>
                <w:lang w:eastAsia="en-US"/>
              </w:rPr>
              <w:t>2017-</w:t>
            </w:r>
            <w:r w:rsidRPr="002451FA">
              <w:rPr>
                <w:rFonts w:eastAsia="Calibri"/>
                <w:lang w:eastAsia="en-US"/>
              </w:rPr>
              <w:t>202</w:t>
            </w:r>
            <w:r>
              <w:rPr>
                <w:rFonts w:eastAsia="Calibri"/>
                <w:lang w:eastAsia="en-US"/>
              </w:rPr>
              <w:t>2</w:t>
            </w:r>
            <w:r w:rsidRPr="002451FA">
              <w:rPr>
                <w:rFonts w:eastAsia="Calibri"/>
                <w:lang w:eastAsia="en-US"/>
              </w:rPr>
              <w:t xml:space="preserve"> года в рамках исполнения жилищных программ, включая программы, реализуемые </w:t>
            </w:r>
            <w:proofErr w:type="spellStart"/>
            <w:r>
              <w:rPr>
                <w:rFonts w:eastAsia="Calibri"/>
                <w:lang w:eastAsia="en-US"/>
              </w:rPr>
              <w:t>Тере-Хольском</w:t>
            </w:r>
            <w:proofErr w:type="spellEnd"/>
            <w:r>
              <w:rPr>
                <w:rFonts w:eastAsia="Calibri"/>
                <w:lang w:eastAsia="en-US"/>
              </w:rPr>
              <w:t xml:space="preserve"> </w:t>
            </w:r>
            <w:proofErr w:type="spellStart"/>
            <w:r>
              <w:rPr>
                <w:rFonts w:eastAsia="Calibri"/>
                <w:lang w:eastAsia="en-US"/>
              </w:rPr>
              <w:t>кожууне</w:t>
            </w:r>
            <w:proofErr w:type="spellEnd"/>
            <w:r>
              <w:rPr>
                <w:rFonts w:eastAsia="Calibri"/>
                <w:lang w:eastAsia="en-US"/>
              </w:rPr>
              <w:t xml:space="preserve"> 18</w:t>
            </w:r>
            <w:r w:rsidRPr="002451FA">
              <w:rPr>
                <w:rFonts w:eastAsia="Calibri"/>
                <w:lang w:eastAsia="en-US"/>
              </w:rPr>
              <w:t xml:space="preserve"> семей, улучшили жилищные условия, в том числе:</w:t>
            </w:r>
          </w:p>
          <w:p w14:paraId="26D9C6E5" w14:textId="77777777" w:rsidR="00B70CE6" w:rsidRPr="002451FA" w:rsidRDefault="00B70CE6" w:rsidP="00B70CE6">
            <w:pPr>
              <w:autoSpaceDE w:val="0"/>
              <w:autoSpaceDN w:val="0"/>
              <w:adjustRightInd w:val="0"/>
              <w:jc w:val="both"/>
              <w:rPr>
                <w:rFonts w:eastAsia="Calibri"/>
                <w:lang w:eastAsia="en-US"/>
              </w:rPr>
            </w:pPr>
            <w:r>
              <w:rPr>
                <w:rFonts w:eastAsia="Calibri"/>
                <w:lang w:eastAsia="en-US"/>
              </w:rPr>
              <w:t>С</w:t>
            </w:r>
            <w:r w:rsidRPr="002451FA">
              <w:rPr>
                <w:rFonts w:eastAsia="Calibri"/>
                <w:lang w:eastAsia="en-US"/>
              </w:rPr>
              <w:t>емей, проживающих в аварийном жилищном фонде и состоящих на учете в качестве нуждающихся в жилых помещениях, предоставляемых по договорам социального найма</w:t>
            </w:r>
            <w:r>
              <w:rPr>
                <w:rFonts w:eastAsia="Calibri"/>
                <w:lang w:eastAsia="en-US"/>
              </w:rPr>
              <w:t xml:space="preserve"> не имеется</w:t>
            </w:r>
            <w:r w:rsidRPr="002451FA">
              <w:rPr>
                <w:rFonts w:eastAsia="Calibri"/>
                <w:lang w:eastAsia="en-US"/>
              </w:rPr>
              <w:t>;</w:t>
            </w:r>
          </w:p>
          <w:p w14:paraId="0BB00C85" w14:textId="77777777" w:rsidR="00B70CE6" w:rsidRDefault="00B70CE6" w:rsidP="00B70CE6">
            <w:pPr>
              <w:autoSpaceDE w:val="0"/>
              <w:autoSpaceDN w:val="0"/>
              <w:adjustRightInd w:val="0"/>
              <w:jc w:val="both"/>
              <w:rPr>
                <w:rFonts w:eastAsia="Calibri"/>
                <w:lang w:eastAsia="en-US"/>
              </w:rPr>
            </w:pPr>
            <w:r w:rsidRPr="002451FA">
              <w:rPr>
                <w:rFonts w:eastAsia="Calibri"/>
                <w:lang w:eastAsia="en-US"/>
              </w:rPr>
              <w:t xml:space="preserve"> </w:t>
            </w:r>
            <w:r>
              <w:rPr>
                <w:rFonts w:eastAsia="Calibri"/>
                <w:lang w:eastAsia="en-US"/>
              </w:rPr>
              <w:t xml:space="preserve">С 2019 года 18 </w:t>
            </w:r>
            <w:r w:rsidRPr="002451FA">
              <w:rPr>
                <w:rFonts w:eastAsia="Calibri"/>
                <w:lang w:eastAsia="en-US"/>
              </w:rPr>
              <w:t>детей-сирот и детей, оставшихся без попечения родителей</w:t>
            </w:r>
            <w:r>
              <w:rPr>
                <w:rFonts w:eastAsia="Calibri"/>
                <w:lang w:eastAsia="en-US"/>
              </w:rPr>
              <w:t xml:space="preserve"> по улице получили жилые дома по следующим адресам;</w:t>
            </w:r>
          </w:p>
          <w:p w14:paraId="7BDD0F2C" w14:textId="77777777" w:rsidR="00B70CE6" w:rsidRDefault="00B70CE6" w:rsidP="00B70CE6">
            <w:pPr>
              <w:autoSpaceDE w:val="0"/>
              <w:autoSpaceDN w:val="0"/>
              <w:adjustRightInd w:val="0"/>
              <w:jc w:val="both"/>
              <w:rPr>
                <w:rFonts w:eastAsia="Calibri"/>
                <w:lang w:eastAsia="en-US"/>
              </w:rPr>
            </w:pPr>
            <w:r>
              <w:rPr>
                <w:rFonts w:eastAsia="Calibri"/>
                <w:lang w:eastAsia="en-US"/>
              </w:rPr>
              <w:t>В 2019 году:</w:t>
            </w:r>
          </w:p>
          <w:p w14:paraId="6A9C0869" w14:textId="77777777" w:rsidR="00B70CE6" w:rsidRPr="00894F14" w:rsidRDefault="00B70CE6" w:rsidP="00B70CE6">
            <w:pPr>
              <w:pStyle w:val="ad"/>
              <w:numPr>
                <w:ilvl w:val="0"/>
                <w:numId w:val="27"/>
              </w:numPr>
              <w:tabs>
                <w:tab w:val="left" w:pos="572"/>
              </w:tabs>
              <w:adjustRightInd w:val="0"/>
              <w:ind w:left="5" w:firstLine="355"/>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Кунгуртуг</w:t>
            </w:r>
            <w:proofErr w:type="spellEnd"/>
            <w:r w:rsidRPr="00894F14">
              <w:rPr>
                <w:sz w:val="24"/>
                <w:szCs w:val="24"/>
                <w:lang w:eastAsia="en-US"/>
              </w:rPr>
              <w:t>, ул. Молодежная, д. 1 г;</w:t>
            </w:r>
          </w:p>
          <w:p w14:paraId="7EFBA70A" w14:textId="77777777" w:rsidR="00B70CE6" w:rsidRPr="00894F14" w:rsidRDefault="00B70CE6" w:rsidP="00B70CE6">
            <w:pPr>
              <w:pStyle w:val="ad"/>
              <w:numPr>
                <w:ilvl w:val="0"/>
                <w:numId w:val="27"/>
              </w:numPr>
              <w:tabs>
                <w:tab w:val="left" w:pos="572"/>
              </w:tabs>
              <w:adjustRightInd w:val="0"/>
              <w:ind w:left="5" w:firstLine="355"/>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Кунгуртуг</w:t>
            </w:r>
            <w:proofErr w:type="spellEnd"/>
            <w:r w:rsidRPr="00894F14">
              <w:rPr>
                <w:sz w:val="24"/>
                <w:szCs w:val="24"/>
                <w:lang w:eastAsia="en-US"/>
              </w:rPr>
              <w:t>, ул. Молодежная, д. 1 в;</w:t>
            </w:r>
          </w:p>
          <w:p w14:paraId="1744375A" w14:textId="77777777" w:rsidR="00B70CE6" w:rsidRPr="00894F14" w:rsidRDefault="00B70CE6" w:rsidP="00B70CE6">
            <w:pPr>
              <w:pStyle w:val="ad"/>
              <w:numPr>
                <w:ilvl w:val="0"/>
                <w:numId w:val="27"/>
              </w:numPr>
              <w:tabs>
                <w:tab w:val="left" w:pos="572"/>
              </w:tabs>
              <w:adjustRightInd w:val="0"/>
              <w:ind w:left="5" w:firstLine="355"/>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Кунгуртуг</w:t>
            </w:r>
            <w:proofErr w:type="spellEnd"/>
            <w:r w:rsidRPr="00894F14">
              <w:rPr>
                <w:sz w:val="24"/>
                <w:szCs w:val="24"/>
                <w:lang w:eastAsia="en-US"/>
              </w:rPr>
              <w:t>, ул. Молодежная, д. 1 б;</w:t>
            </w:r>
          </w:p>
          <w:p w14:paraId="2F0C2FF8" w14:textId="77777777" w:rsidR="00B70CE6" w:rsidRDefault="00B70CE6" w:rsidP="00B70CE6">
            <w:pPr>
              <w:pStyle w:val="ad"/>
              <w:numPr>
                <w:ilvl w:val="0"/>
                <w:numId w:val="27"/>
              </w:numPr>
              <w:tabs>
                <w:tab w:val="left" w:pos="572"/>
              </w:tabs>
              <w:adjustRightInd w:val="0"/>
              <w:ind w:left="5" w:firstLine="355"/>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Кунгуртуг</w:t>
            </w:r>
            <w:proofErr w:type="spellEnd"/>
            <w:r w:rsidRPr="00894F14">
              <w:rPr>
                <w:sz w:val="24"/>
                <w:szCs w:val="24"/>
                <w:lang w:eastAsia="en-US"/>
              </w:rPr>
              <w:t xml:space="preserve">, ул. Молодежная, д. </w:t>
            </w:r>
            <w:proofErr w:type="gramStart"/>
            <w:r w:rsidRPr="00894F14">
              <w:rPr>
                <w:sz w:val="24"/>
                <w:szCs w:val="24"/>
                <w:lang w:eastAsia="en-US"/>
              </w:rPr>
              <w:t>1</w:t>
            </w:r>
            <w:proofErr w:type="gramEnd"/>
            <w:r w:rsidRPr="00894F14">
              <w:rPr>
                <w:sz w:val="24"/>
                <w:szCs w:val="24"/>
                <w:lang w:eastAsia="en-US"/>
              </w:rPr>
              <w:t xml:space="preserve"> а</w:t>
            </w:r>
            <w:r>
              <w:rPr>
                <w:sz w:val="24"/>
                <w:szCs w:val="24"/>
                <w:lang w:eastAsia="en-US"/>
              </w:rPr>
              <w:t>;</w:t>
            </w:r>
          </w:p>
          <w:p w14:paraId="01990062" w14:textId="77777777" w:rsidR="00B70CE6" w:rsidRPr="00894F14" w:rsidRDefault="00B70CE6" w:rsidP="00B70CE6">
            <w:pPr>
              <w:pStyle w:val="ad"/>
              <w:numPr>
                <w:ilvl w:val="0"/>
                <w:numId w:val="27"/>
              </w:numPr>
              <w:tabs>
                <w:tab w:val="left" w:pos="572"/>
              </w:tabs>
              <w:adjustRightInd w:val="0"/>
              <w:ind w:left="5" w:firstLine="355"/>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w:t>
            </w:r>
            <w:r>
              <w:rPr>
                <w:sz w:val="24"/>
                <w:szCs w:val="24"/>
                <w:lang w:eastAsia="en-US"/>
              </w:rPr>
              <w:t>унгуртуг</w:t>
            </w:r>
            <w:proofErr w:type="spellEnd"/>
            <w:r>
              <w:rPr>
                <w:sz w:val="24"/>
                <w:szCs w:val="24"/>
                <w:lang w:eastAsia="en-US"/>
              </w:rPr>
              <w:t>, ул. Молодежная, д. 2д;</w:t>
            </w:r>
          </w:p>
          <w:p w14:paraId="65B0676C" w14:textId="77777777" w:rsidR="00B70CE6" w:rsidRDefault="00B70CE6" w:rsidP="00B70CE6">
            <w:pPr>
              <w:adjustRightInd w:val="0"/>
              <w:jc w:val="both"/>
              <w:rPr>
                <w:lang w:eastAsia="en-US"/>
              </w:rPr>
            </w:pPr>
            <w:r>
              <w:rPr>
                <w:lang w:eastAsia="en-US"/>
              </w:rPr>
              <w:t>В 2020 году:</w:t>
            </w:r>
          </w:p>
          <w:p w14:paraId="3B7C8070" w14:textId="77777777" w:rsidR="00B70CE6" w:rsidRPr="002E2374" w:rsidRDefault="00B70CE6" w:rsidP="00B70CE6">
            <w:pPr>
              <w:pStyle w:val="ad"/>
              <w:numPr>
                <w:ilvl w:val="0"/>
                <w:numId w:val="29"/>
              </w:numPr>
              <w:tabs>
                <w:tab w:val="left" w:pos="572"/>
              </w:tabs>
              <w:adjustRightInd w:val="0"/>
              <w:ind w:left="0" w:firstLine="360"/>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район, с. </w:t>
            </w:r>
            <w:proofErr w:type="spellStart"/>
            <w:r w:rsidRPr="002E2374">
              <w:rPr>
                <w:sz w:val="24"/>
                <w:szCs w:val="24"/>
                <w:lang w:eastAsia="en-US"/>
              </w:rPr>
              <w:t>Кунгуртуг</w:t>
            </w:r>
            <w:proofErr w:type="spellEnd"/>
            <w:r w:rsidRPr="002E2374">
              <w:rPr>
                <w:sz w:val="24"/>
                <w:szCs w:val="24"/>
                <w:lang w:eastAsia="en-US"/>
              </w:rPr>
              <w:t>, ул. Заречная, д. 31;</w:t>
            </w:r>
          </w:p>
          <w:p w14:paraId="325824B3" w14:textId="77777777" w:rsidR="00B70CE6" w:rsidRDefault="00B70CE6" w:rsidP="00B70CE6">
            <w:pPr>
              <w:pStyle w:val="ad"/>
              <w:numPr>
                <w:ilvl w:val="0"/>
                <w:numId w:val="29"/>
              </w:numPr>
              <w:tabs>
                <w:tab w:val="left" w:pos="572"/>
              </w:tabs>
              <w:adjustRightInd w:val="0"/>
              <w:ind w:left="0" w:firstLine="360"/>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w:t>
            </w:r>
            <w:r>
              <w:rPr>
                <w:sz w:val="24"/>
                <w:szCs w:val="24"/>
                <w:lang w:eastAsia="en-US"/>
              </w:rPr>
              <w:t xml:space="preserve">. </w:t>
            </w:r>
            <w:proofErr w:type="spellStart"/>
            <w:r>
              <w:rPr>
                <w:sz w:val="24"/>
                <w:szCs w:val="24"/>
                <w:lang w:eastAsia="en-US"/>
              </w:rPr>
              <w:t>Кунгуртуг</w:t>
            </w:r>
            <w:proofErr w:type="spellEnd"/>
            <w:r>
              <w:rPr>
                <w:sz w:val="24"/>
                <w:szCs w:val="24"/>
                <w:lang w:eastAsia="en-US"/>
              </w:rPr>
              <w:t>, ул. Заречная, д. 33;</w:t>
            </w:r>
          </w:p>
          <w:p w14:paraId="7A84C2F6" w14:textId="77777777" w:rsidR="00B70CE6" w:rsidRDefault="00B70CE6" w:rsidP="00B70CE6">
            <w:pPr>
              <w:pStyle w:val="ad"/>
              <w:numPr>
                <w:ilvl w:val="0"/>
                <w:numId w:val="29"/>
              </w:numPr>
              <w:tabs>
                <w:tab w:val="left" w:pos="572"/>
              </w:tabs>
              <w:adjustRightInd w:val="0"/>
              <w:ind w:left="0" w:firstLine="360"/>
              <w:jc w:val="both"/>
              <w:rPr>
                <w:sz w:val="24"/>
                <w:szCs w:val="24"/>
                <w:lang w:eastAsia="en-US"/>
              </w:rPr>
            </w:pPr>
            <w:r>
              <w:rPr>
                <w:sz w:val="24"/>
                <w:szCs w:val="24"/>
                <w:lang w:eastAsia="en-US"/>
              </w:rPr>
              <w:lastRenderedPageBreak/>
              <w:t xml:space="preserve">Республика Тыва, </w:t>
            </w:r>
            <w:proofErr w:type="spellStart"/>
            <w:r>
              <w:rPr>
                <w:sz w:val="24"/>
                <w:szCs w:val="24"/>
                <w:lang w:eastAsia="en-US"/>
              </w:rPr>
              <w:t>Тере-Хольский</w:t>
            </w:r>
            <w:proofErr w:type="spellEnd"/>
            <w:r>
              <w:rPr>
                <w:sz w:val="24"/>
                <w:szCs w:val="24"/>
                <w:lang w:eastAsia="en-US"/>
              </w:rPr>
              <w:t xml:space="preserve"> </w:t>
            </w:r>
            <w:proofErr w:type="spellStart"/>
            <w:r>
              <w:rPr>
                <w:sz w:val="24"/>
                <w:szCs w:val="24"/>
                <w:lang w:eastAsia="en-US"/>
              </w:rPr>
              <w:t>кожуун</w:t>
            </w:r>
            <w:proofErr w:type="spellEnd"/>
            <w:r w:rsidRPr="00894F14">
              <w:rPr>
                <w:sz w:val="24"/>
                <w:szCs w:val="24"/>
                <w:lang w:eastAsia="en-US"/>
              </w:rPr>
              <w:t>, с</w:t>
            </w:r>
            <w:r>
              <w:rPr>
                <w:sz w:val="24"/>
                <w:szCs w:val="24"/>
                <w:lang w:eastAsia="en-US"/>
              </w:rPr>
              <w:t xml:space="preserve">. </w:t>
            </w:r>
            <w:proofErr w:type="spellStart"/>
            <w:r>
              <w:rPr>
                <w:sz w:val="24"/>
                <w:szCs w:val="24"/>
                <w:lang w:eastAsia="en-US"/>
              </w:rPr>
              <w:t>Кунгуртуг</w:t>
            </w:r>
            <w:proofErr w:type="spellEnd"/>
            <w:r>
              <w:rPr>
                <w:sz w:val="24"/>
                <w:szCs w:val="24"/>
                <w:lang w:eastAsia="en-US"/>
              </w:rPr>
              <w:t>, ул. Заречная, д. 35;</w:t>
            </w:r>
          </w:p>
          <w:p w14:paraId="523852B3" w14:textId="77777777" w:rsidR="00B70CE6" w:rsidRDefault="00B70CE6" w:rsidP="00B70CE6">
            <w:pPr>
              <w:pStyle w:val="ad"/>
              <w:numPr>
                <w:ilvl w:val="0"/>
                <w:numId w:val="29"/>
              </w:numPr>
              <w:tabs>
                <w:tab w:val="left" w:pos="572"/>
              </w:tabs>
              <w:adjustRightInd w:val="0"/>
              <w:ind w:left="0" w:firstLine="360"/>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Кунгуртуг</w:t>
            </w:r>
            <w:proofErr w:type="spellEnd"/>
            <w:r w:rsidRPr="00894F14">
              <w:rPr>
                <w:sz w:val="24"/>
                <w:szCs w:val="24"/>
                <w:lang w:eastAsia="en-US"/>
              </w:rPr>
              <w:t>, ул. Лесная, дом 42</w:t>
            </w:r>
            <w:r>
              <w:rPr>
                <w:sz w:val="24"/>
                <w:szCs w:val="24"/>
                <w:lang w:eastAsia="en-US"/>
              </w:rPr>
              <w:t>;</w:t>
            </w:r>
          </w:p>
          <w:p w14:paraId="55C97644" w14:textId="77777777" w:rsidR="00B70CE6" w:rsidRDefault="00B70CE6" w:rsidP="00B70CE6">
            <w:pPr>
              <w:pStyle w:val="ad"/>
              <w:numPr>
                <w:ilvl w:val="0"/>
                <w:numId w:val="29"/>
              </w:numPr>
              <w:tabs>
                <w:tab w:val="left" w:pos="572"/>
              </w:tabs>
              <w:adjustRightInd w:val="0"/>
              <w:ind w:left="0" w:firstLine="360"/>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sidRPr="00894F14">
              <w:rPr>
                <w:sz w:val="24"/>
                <w:szCs w:val="24"/>
                <w:lang w:eastAsia="en-US"/>
              </w:rPr>
              <w:t>Кунгуртуг</w:t>
            </w:r>
            <w:proofErr w:type="spellEnd"/>
            <w:r w:rsidRPr="00894F14">
              <w:rPr>
                <w:sz w:val="24"/>
                <w:szCs w:val="24"/>
                <w:lang w:eastAsia="en-US"/>
              </w:rPr>
              <w:t>, ул. Лесн</w:t>
            </w:r>
            <w:r>
              <w:rPr>
                <w:sz w:val="24"/>
                <w:szCs w:val="24"/>
                <w:lang w:eastAsia="en-US"/>
              </w:rPr>
              <w:t>ая, дом 44;</w:t>
            </w:r>
          </w:p>
          <w:p w14:paraId="2CCAF55B" w14:textId="77777777" w:rsidR="00B70CE6" w:rsidRDefault="00B70CE6" w:rsidP="00B70CE6">
            <w:pPr>
              <w:pStyle w:val="ad"/>
              <w:numPr>
                <w:ilvl w:val="0"/>
                <w:numId w:val="29"/>
              </w:numPr>
              <w:tabs>
                <w:tab w:val="left" w:pos="572"/>
              </w:tabs>
              <w:adjustRightInd w:val="0"/>
              <w:ind w:left="0" w:firstLine="360"/>
              <w:jc w:val="both"/>
              <w:rPr>
                <w:sz w:val="24"/>
                <w:szCs w:val="24"/>
                <w:lang w:eastAsia="en-US"/>
              </w:rPr>
            </w:pPr>
            <w:r w:rsidRPr="00894F14">
              <w:rPr>
                <w:sz w:val="24"/>
                <w:szCs w:val="24"/>
                <w:lang w:eastAsia="en-US"/>
              </w:rPr>
              <w:t xml:space="preserve">Республика Тыва, </w:t>
            </w:r>
            <w:proofErr w:type="spellStart"/>
            <w:r w:rsidRPr="00894F14">
              <w:rPr>
                <w:sz w:val="24"/>
                <w:szCs w:val="24"/>
                <w:lang w:eastAsia="en-US"/>
              </w:rPr>
              <w:t>Тере-Хольский</w:t>
            </w:r>
            <w:proofErr w:type="spellEnd"/>
            <w:r w:rsidRPr="00894F14">
              <w:rPr>
                <w:sz w:val="24"/>
                <w:szCs w:val="24"/>
                <w:lang w:eastAsia="en-US"/>
              </w:rPr>
              <w:t xml:space="preserve"> район, с. </w:t>
            </w:r>
            <w:proofErr w:type="spellStart"/>
            <w:r>
              <w:rPr>
                <w:sz w:val="24"/>
                <w:szCs w:val="24"/>
                <w:lang w:eastAsia="en-US"/>
              </w:rPr>
              <w:t>Кунгуртуг</w:t>
            </w:r>
            <w:proofErr w:type="spellEnd"/>
            <w:r>
              <w:rPr>
                <w:sz w:val="24"/>
                <w:szCs w:val="24"/>
                <w:lang w:eastAsia="en-US"/>
              </w:rPr>
              <w:t>, ул. Лесная, дом 46.</w:t>
            </w:r>
          </w:p>
          <w:p w14:paraId="0133780F" w14:textId="77777777" w:rsidR="00B70CE6" w:rsidRDefault="00B70CE6" w:rsidP="00B70CE6">
            <w:pPr>
              <w:tabs>
                <w:tab w:val="left" w:pos="547"/>
              </w:tabs>
              <w:adjustRightInd w:val="0"/>
              <w:jc w:val="both"/>
              <w:rPr>
                <w:lang w:eastAsia="en-US"/>
              </w:rPr>
            </w:pPr>
            <w:r>
              <w:rPr>
                <w:lang w:eastAsia="en-US"/>
              </w:rPr>
              <w:t>В 2021 году:</w:t>
            </w:r>
          </w:p>
          <w:p w14:paraId="2E917C51" w14:textId="77777777" w:rsidR="00B70CE6" w:rsidRPr="002E2374" w:rsidRDefault="00B70CE6" w:rsidP="00B70CE6">
            <w:pPr>
              <w:pStyle w:val="ad"/>
              <w:numPr>
                <w:ilvl w:val="0"/>
                <w:numId w:val="28"/>
              </w:numPr>
              <w:tabs>
                <w:tab w:val="left" w:pos="547"/>
              </w:tabs>
              <w:adjustRightInd w:val="0"/>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w:t>
            </w:r>
            <w:proofErr w:type="spellStart"/>
            <w:r w:rsidRPr="002E2374">
              <w:rPr>
                <w:sz w:val="24"/>
                <w:szCs w:val="24"/>
                <w:lang w:eastAsia="en-US"/>
              </w:rPr>
              <w:t>кожуун</w:t>
            </w:r>
            <w:proofErr w:type="spellEnd"/>
            <w:r w:rsidRPr="002E2374">
              <w:rPr>
                <w:sz w:val="24"/>
                <w:szCs w:val="24"/>
                <w:lang w:eastAsia="en-US"/>
              </w:rPr>
              <w:t xml:space="preserve">, с. </w:t>
            </w:r>
            <w:proofErr w:type="spellStart"/>
            <w:r w:rsidRPr="002E2374">
              <w:rPr>
                <w:sz w:val="24"/>
                <w:szCs w:val="24"/>
                <w:lang w:eastAsia="en-US"/>
              </w:rPr>
              <w:t>Кунгуртуг</w:t>
            </w:r>
            <w:proofErr w:type="spellEnd"/>
            <w:r w:rsidRPr="002E2374">
              <w:rPr>
                <w:sz w:val="24"/>
                <w:szCs w:val="24"/>
                <w:lang w:eastAsia="en-US"/>
              </w:rPr>
              <w:t>, ул. Заречная, д. 35/1;</w:t>
            </w:r>
          </w:p>
          <w:p w14:paraId="1E5AF0FE" w14:textId="77777777" w:rsidR="00B70CE6" w:rsidRPr="002E2374" w:rsidRDefault="00B70CE6" w:rsidP="00B70CE6">
            <w:pPr>
              <w:pStyle w:val="ad"/>
              <w:numPr>
                <w:ilvl w:val="0"/>
                <w:numId w:val="28"/>
              </w:numPr>
              <w:tabs>
                <w:tab w:val="left" w:pos="547"/>
              </w:tabs>
              <w:adjustRightInd w:val="0"/>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w:t>
            </w:r>
            <w:proofErr w:type="spellStart"/>
            <w:r w:rsidRPr="002E2374">
              <w:rPr>
                <w:sz w:val="24"/>
                <w:szCs w:val="24"/>
                <w:lang w:eastAsia="en-US"/>
              </w:rPr>
              <w:t>кожуун</w:t>
            </w:r>
            <w:proofErr w:type="spellEnd"/>
            <w:r w:rsidRPr="002E2374">
              <w:rPr>
                <w:sz w:val="24"/>
                <w:szCs w:val="24"/>
                <w:lang w:eastAsia="en-US"/>
              </w:rPr>
              <w:t xml:space="preserve">, с. </w:t>
            </w:r>
            <w:proofErr w:type="spellStart"/>
            <w:r w:rsidRPr="002E2374">
              <w:rPr>
                <w:sz w:val="24"/>
                <w:szCs w:val="24"/>
                <w:lang w:eastAsia="en-US"/>
              </w:rPr>
              <w:t>Кунгуртуг</w:t>
            </w:r>
            <w:proofErr w:type="spellEnd"/>
            <w:r w:rsidRPr="002E2374">
              <w:rPr>
                <w:sz w:val="24"/>
                <w:szCs w:val="24"/>
                <w:lang w:eastAsia="en-US"/>
              </w:rPr>
              <w:t>, ул. Заречная, д. 39/1;</w:t>
            </w:r>
          </w:p>
          <w:p w14:paraId="21DBFCC8" w14:textId="77777777" w:rsidR="00B70CE6" w:rsidRPr="002E2374" w:rsidRDefault="00B70CE6" w:rsidP="00B70CE6">
            <w:pPr>
              <w:pStyle w:val="ad"/>
              <w:numPr>
                <w:ilvl w:val="0"/>
                <w:numId w:val="28"/>
              </w:numPr>
              <w:tabs>
                <w:tab w:val="left" w:pos="547"/>
              </w:tabs>
              <w:adjustRightInd w:val="0"/>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w:t>
            </w:r>
            <w:proofErr w:type="spellStart"/>
            <w:r w:rsidRPr="002E2374">
              <w:rPr>
                <w:sz w:val="24"/>
                <w:szCs w:val="24"/>
                <w:lang w:eastAsia="en-US"/>
              </w:rPr>
              <w:t>кожуун</w:t>
            </w:r>
            <w:proofErr w:type="spellEnd"/>
            <w:r w:rsidRPr="002E2374">
              <w:rPr>
                <w:sz w:val="24"/>
                <w:szCs w:val="24"/>
                <w:lang w:eastAsia="en-US"/>
              </w:rPr>
              <w:t xml:space="preserve">, с. </w:t>
            </w:r>
            <w:proofErr w:type="spellStart"/>
            <w:r w:rsidRPr="002E2374">
              <w:rPr>
                <w:sz w:val="24"/>
                <w:szCs w:val="24"/>
                <w:lang w:eastAsia="en-US"/>
              </w:rPr>
              <w:t>Кунгуртуг</w:t>
            </w:r>
            <w:proofErr w:type="spellEnd"/>
            <w:r w:rsidRPr="002E2374">
              <w:rPr>
                <w:sz w:val="24"/>
                <w:szCs w:val="24"/>
                <w:lang w:eastAsia="en-US"/>
              </w:rPr>
              <w:t>, ул. Заречная, дом 41;</w:t>
            </w:r>
          </w:p>
          <w:p w14:paraId="0F7D3ED7" w14:textId="77777777" w:rsidR="00B70CE6" w:rsidRPr="002E2374" w:rsidRDefault="00B70CE6" w:rsidP="00B70CE6">
            <w:pPr>
              <w:pStyle w:val="ad"/>
              <w:numPr>
                <w:ilvl w:val="0"/>
                <w:numId w:val="28"/>
              </w:numPr>
              <w:tabs>
                <w:tab w:val="left" w:pos="547"/>
              </w:tabs>
              <w:adjustRightInd w:val="0"/>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w:t>
            </w:r>
            <w:proofErr w:type="spellStart"/>
            <w:r w:rsidRPr="002E2374">
              <w:rPr>
                <w:sz w:val="24"/>
                <w:szCs w:val="24"/>
                <w:lang w:eastAsia="en-US"/>
              </w:rPr>
              <w:t>кожуун</w:t>
            </w:r>
            <w:proofErr w:type="spellEnd"/>
            <w:r w:rsidRPr="002E2374">
              <w:rPr>
                <w:sz w:val="24"/>
                <w:szCs w:val="24"/>
                <w:lang w:eastAsia="en-US"/>
              </w:rPr>
              <w:t xml:space="preserve">, с. </w:t>
            </w:r>
            <w:proofErr w:type="spellStart"/>
            <w:r w:rsidRPr="002E2374">
              <w:rPr>
                <w:sz w:val="24"/>
                <w:szCs w:val="24"/>
                <w:lang w:eastAsia="en-US"/>
              </w:rPr>
              <w:t>Кунгуртуг</w:t>
            </w:r>
            <w:proofErr w:type="spellEnd"/>
            <w:r w:rsidRPr="002E2374">
              <w:rPr>
                <w:sz w:val="24"/>
                <w:szCs w:val="24"/>
                <w:lang w:eastAsia="en-US"/>
              </w:rPr>
              <w:t>, ул. Заречная, дом 43;</w:t>
            </w:r>
          </w:p>
          <w:p w14:paraId="52E08673" w14:textId="77777777" w:rsidR="00B70CE6" w:rsidRDefault="00B70CE6" w:rsidP="00B70CE6">
            <w:pPr>
              <w:pStyle w:val="ad"/>
              <w:numPr>
                <w:ilvl w:val="0"/>
                <w:numId w:val="28"/>
              </w:numPr>
              <w:tabs>
                <w:tab w:val="left" w:pos="547"/>
              </w:tabs>
              <w:adjustRightInd w:val="0"/>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район, с. </w:t>
            </w:r>
            <w:proofErr w:type="spellStart"/>
            <w:r w:rsidRPr="002E2374">
              <w:rPr>
                <w:sz w:val="24"/>
                <w:szCs w:val="24"/>
                <w:lang w:eastAsia="en-US"/>
              </w:rPr>
              <w:t>Кунгуртуг</w:t>
            </w:r>
            <w:proofErr w:type="spellEnd"/>
            <w:r w:rsidRPr="002E2374">
              <w:rPr>
                <w:sz w:val="24"/>
                <w:szCs w:val="24"/>
                <w:lang w:eastAsia="en-US"/>
              </w:rPr>
              <w:t>, ул. Лесная, д. 52.</w:t>
            </w:r>
          </w:p>
          <w:p w14:paraId="0A92BEC9" w14:textId="77777777" w:rsidR="00B70CE6" w:rsidRDefault="00B70CE6" w:rsidP="00B70CE6">
            <w:pPr>
              <w:tabs>
                <w:tab w:val="left" w:pos="547"/>
              </w:tabs>
              <w:adjustRightInd w:val="0"/>
              <w:ind w:left="5"/>
              <w:jc w:val="both"/>
              <w:rPr>
                <w:lang w:eastAsia="en-US"/>
              </w:rPr>
            </w:pPr>
            <w:r>
              <w:rPr>
                <w:lang w:eastAsia="en-US"/>
              </w:rPr>
              <w:t>В 2022 году:</w:t>
            </w:r>
          </w:p>
          <w:p w14:paraId="3AADEE73" w14:textId="77777777" w:rsidR="00B70CE6" w:rsidRPr="002E2374" w:rsidRDefault="00B70CE6" w:rsidP="00B70CE6">
            <w:pPr>
              <w:pStyle w:val="ad"/>
              <w:numPr>
                <w:ilvl w:val="0"/>
                <w:numId w:val="30"/>
              </w:numPr>
              <w:tabs>
                <w:tab w:val="left" w:pos="571"/>
              </w:tabs>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район, с. </w:t>
            </w:r>
            <w:proofErr w:type="spellStart"/>
            <w:r w:rsidRPr="002E2374">
              <w:rPr>
                <w:sz w:val="24"/>
                <w:szCs w:val="24"/>
                <w:lang w:eastAsia="en-US"/>
              </w:rPr>
              <w:t>Кунгуртуг</w:t>
            </w:r>
            <w:proofErr w:type="spellEnd"/>
            <w:r w:rsidRPr="002E2374">
              <w:rPr>
                <w:sz w:val="24"/>
                <w:szCs w:val="24"/>
                <w:lang w:eastAsia="en-US"/>
              </w:rPr>
              <w:t>, ул. Лесная, д. 48.</w:t>
            </w:r>
          </w:p>
          <w:p w14:paraId="3DA18BEB" w14:textId="77777777" w:rsidR="00B70CE6" w:rsidRPr="002E2374" w:rsidRDefault="00B70CE6" w:rsidP="00B70CE6">
            <w:pPr>
              <w:pStyle w:val="ad"/>
              <w:numPr>
                <w:ilvl w:val="0"/>
                <w:numId w:val="30"/>
              </w:numPr>
              <w:tabs>
                <w:tab w:val="left" w:pos="571"/>
              </w:tabs>
              <w:ind w:left="5" w:firstLine="284"/>
              <w:jc w:val="both"/>
              <w:rPr>
                <w:sz w:val="24"/>
                <w:szCs w:val="24"/>
                <w:lang w:eastAsia="en-US"/>
              </w:rPr>
            </w:pPr>
            <w:r w:rsidRPr="002E2374">
              <w:rPr>
                <w:sz w:val="24"/>
                <w:szCs w:val="24"/>
                <w:lang w:eastAsia="en-US"/>
              </w:rPr>
              <w:t xml:space="preserve">Республика Тыва, </w:t>
            </w:r>
            <w:proofErr w:type="spellStart"/>
            <w:r w:rsidRPr="002E2374">
              <w:rPr>
                <w:sz w:val="24"/>
                <w:szCs w:val="24"/>
                <w:lang w:eastAsia="en-US"/>
              </w:rPr>
              <w:t>Тере-Хольский</w:t>
            </w:r>
            <w:proofErr w:type="spellEnd"/>
            <w:r w:rsidRPr="002E2374">
              <w:rPr>
                <w:sz w:val="24"/>
                <w:szCs w:val="24"/>
                <w:lang w:eastAsia="en-US"/>
              </w:rPr>
              <w:t xml:space="preserve"> район, с. </w:t>
            </w:r>
            <w:proofErr w:type="spellStart"/>
            <w:r w:rsidRPr="002E2374">
              <w:rPr>
                <w:sz w:val="24"/>
                <w:szCs w:val="24"/>
                <w:lang w:eastAsia="en-US"/>
              </w:rPr>
              <w:t>Кунгуртуг</w:t>
            </w:r>
            <w:proofErr w:type="spellEnd"/>
            <w:r w:rsidRPr="002E2374">
              <w:rPr>
                <w:sz w:val="24"/>
                <w:szCs w:val="24"/>
                <w:lang w:eastAsia="en-US"/>
              </w:rPr>
              <w:t>, ул. Лесная, д. 50.</w:t>
            </w:r>
          </w:p>
          <w:p w14:paraId="67D16570" w14:textId="79817D8D" w:rsidR="00B70CE6" w:rsidRPr="002451FA" w:rsidRDefault="00B70CE6" w:rsidP="00B70CE6">
            <w:pPr>
              <w:autoSpaceDE w:val="0"/>
              <w:autoSpaceDN w:val="0"/>
              <w:adjustRightInd w:val="0"/>
              <w:jc w:val="both"/>
              <w:rPr>
                <w:rFonts w:eastAsia="Calibri"/>
                <w:lang w:eastAsia="en-US"/>
              </w:rPr>
            </w:pPr>
            <w:r>
              <w:rPr>
                <w:rFonts w:eastAsia="Calibri"/>
                <w:lang w:eastAsia="en-US"/>
              </w:rPr>
              <w:t xml:space="preserve"> Семей</w:t>
            </w:r>
            <w:r w:rsidRPr="002451FA">
              <w:rPr>
                <w:rFonts w:eastAsia="Calibri"/>
                <w:lang w:eastAsia="en-US"/>
              </w:rPr>
              <w:t xml:space="preserve"> в рамках жилищных программ, реализуемых</w:t>
            </w:r>
            <w:r>
              <w:rPr>
                <w:rFonts w:eastAsia="Calibri"/>
                <w:lang w:eastAsia="en-US"/>
              </w:rPr>
              <w:t xml:space="preserve"> </w:t>
            </w:r>
            <w:proofErr w:type="spellStart"/>
            <w:r>
              <w:rPr>
                <w:rFonts w:eastAsia="Calibri"/>
                <w:lang w:eastAsia="en-US"/>
              </w:rPr>
              <w:t>Тере-Хольского</w:t>
            </w:r>
            <w:proofErr w:type="spellEnd"/>
            <w:r>
              <w:rPr>
                <w:rFonts w:eastAsia="Calibri"/>
                <w:lang w:eastAsia="en-US"/>
              </w:rPr>
              <w:t xml:space="preserve"> </w:t>
            </w:r>
            <w:proofErr w:type="spellStart"/>
            <w:r>
              <w:rPr>
                <w:rFonts w:eastAsia="Calibri"/>
                <w:lang w:eastAsia="en-US"/>
              </w:rPr>
              <w:t>кожууна</w:t>
            </w:r>
            <w:proofErr w:type="spellEnd"/>
            <w:r w:rsidRPr="002451FA">
              <w:rPr>
                <w:rFonts w:eastAsia="Calibri"/>
                <w:lang w:eastAsia="en-US"/>
              </w:rPr>
              <w:t>. Количество граждан, расселенных из аварий</w:t>
            </w:r>
            <w:r>
              <w:rPr>
                <w:rFonts w:eastAsia="Calibri"/>
                <w:lang w:eastAsia="en-US"/>
              </w:rPr>
              <w:t>ного жилищного фонда не имеется.</w:t>
            </w:r>
          </w:p>
        </w:tc>
      </w:tr>
      <w:tr w:rsidR="00B70CE6" w:rsidRPr="002451FA" w14:paraId="3F0E1B20" w14:textId="77777777" w:rsidTr="00713316">
        <w:tc>
          <w:tcPr>
            <w:tcW w:w="956" w:type="dxa"/>
          </w:tcPr>
          <w:p w14:paraId="552E8292" w14:textId="129EEE13" w:rsidR="00B70CE6" w:rsidRPr="002451FA" w:rsidRDefault="00B70CE6" w:rsidP="00B70CE6">
            <w:pPr>
              <w:jc w:val="center"/>
            </w:pPr>
            <w:r w:rsidRPr="002451FA">
              <w:lastRenderedPageBreak/>
              <w:t>1</w:t>
            </w:r>
            <w:r>
              <w:t>0</w:t>
            </w:r>
            <w:r w:rsidRPr="002451FA">
              <w:t>.2.2.</w:t>
            </w:r>
          </w:p>
        </w:tc>
        <w:tc>
          <w:tcPr>
            <w:tcW w:w="4114" w:type="dxa"/>
          </w:tcPr>
          <w:p w14:paraId="7453FB52" w14:textId="77777777" w:rsidR="00B70CE6" w:rsidRPr="002451FA" w:rsidRDefault="00B70CE6" w:rsidP="00B70CE6">
            <w:pPr>
              <w:jc w:val="both"/>
            </w:pPr>
            <w:r w:rsidRPr="002451FA">
              <w:t>Снос ветхого и аварийного жилья</w:t>
            </w:r>
          </w:p>
        </w:tc>
        <w:tc>
          <w:tcPr>
            <w:tcW w:w="1701" w:type="dxa"/>
          </w:tcPr>
          <w:p w14:paraId="54DD624A" w14:textId="685E8F7A" w:rsidR="00B70CE6" w:rsidRPr="002451FA" w:rsidRDefault="00B70CE6" w:rsidP="00B70CE6">
            <w:pPr>
              <w:jc w:val="center"/>
            </w:pPr>
            <w:r w:rsidRPr="002451FA">
              <w:t>201</w:t>
            </w:r>
            <w:r>
              <w:t>7</w:t>
            </w:r>
            <w:r w:rsidRPr="002451FA">
              <w:t xml:space="preserve"> – 20</w:t>
            </w:r>
            <w:r>
              <w:t>22</w:t>
            </w:r>
          </w:p>
        </w:tc>
        <w:tc>
          <w:tcPr>
            <w:tcW w:w="2438" w:type="dxa"/>
          </w:tcPr>
          <w:p w14:paraId="4C108121" w14:textId="6926D774" w:rsidR="00B70CE6" w:rsidRPr="002451FA" w:rsidRDefault="00B70CE6" w:rsidP="00B70CE6">
            <w:pPr>
              <w:jc w:val="center"/>
            </w:pPr>
            <w:r>
              <w:t xml:space="preserve">Начальник отдела </w:t>
            </w:r>
            <w:r w:rsidRPr="002451FA">
              <w:t xml:space="preserve">имущественных и земельных отношений </w:t>
            </w:r>
            <w:r w:rsidRPr="002451FA">
              <w:lastRenderedPageBreak/>
              <w:t>администрации сельских поселений</w:t>
            </w:r>
          </w:p>
        </w:tc>
        <w:tc>
          <w:tcPr>
            <w:tcW w:w="5783" w:type="dxa"/>
          </w:tcPr>
          <w:p w14:paraId="3036BD6F" w14:textId="47D3A692" w:rsidR="00B70CE6" w:rsidRPr="002451FA" w:rsidRDefault="00B70CE6" w:rsidP="00B70CE6">
            <w:pPr>
              <w:jc w:val="both"/>
              <w:rPr>
                <w:bCs/>
                <w:shd w:val="clear" w:color="auto" w:fill="FFFFFF"/>
              </w:rPr>
            </w:pPr>
            <w:r w:rsidRPr="002451FA">
              <w:rPr>
                <w:bCs/>
                <w:shd w:val="clear" w:color="auto" w:fill="FFFFFF"/>
              </w:rPr>
              <w:lastRenderedPageBreak/>
              <w:t xml:space="preserve">Общая площадь жилого фонда, выбывшего за </w:t>
            </w:r>
            <w:r>
              <w:rPr>
                <w:bCs/>
                <w:shd w:val="clear" w:color="auto" w:fill="FFFFFF"/>
              </w:rPr>
              <w:t>2017-</w:t>
            </w:r>
            <w:r w:rsidRPr="002451FA">
              <w:rPr>
                <w:bCs/>
                <w:shd w:val="clear" w:color="auto" w:fill="FFFFFF"/>
              </w:rPr>
              <w:t>202</w:t>
            </w:r>
            <w:r>
              <w:rPr>
                <w:bCs/>
                <w:shd w:val="clear" w:color="auto" w:fill="FFFFFF"/>
              </w:rPr>
              <w:t>2</w:t>
            </w:r>
            <w:r w:rsidRPr="002451FA">
              <w:rPr>
                <w:bCs/>
                <w:shd w:val="clear" w:color="auto" w:fill="FFFFFF"/>
              </w:rPr>
              <w:t xml:space="preserve"> год по причине аварийности составила </w:t>
            </w:r>
            <w:r>
              <w:rPr>
                <w:bCs/>
                <w:shd w:val="clear" w:color="auto" w:fill="FFFFFF"/>
              </w:rPr>
              <w:t>0</w:t>
            </w:r>
            <w:r w:rsidRPr="002451FA">
              <w:rPr>
                <w:bCs/>
                <w:shd w:val="clear" w:color="auto" w:fill="FFFFFF"/>
              </w:rPr>
              <w:t xml:space="preserve"> тыс.м</w:t>
            </w:r>
            <w:r w:rsidRPr="002451FA">
              <w:rPr>
                <w:bCs/>
                <w:shd w:val="clear" w:color="auto" w:fill="FFFFFF"/>
                <w:vertAlign w:val="superscript"/>
              </w:rPr>
              <w:t>2</w:t>
            </w:r>
            <w:r w:rsidRPr="002451FA">
              <w:rPr>
                <w:bCs/>
                <w:shd w:val="clear" w:color="auto" w:fill="FFFFFF"/>
              </w:rPr>
              <w:t xml:space="preserve">., в том числе снесено частного жилого фонда, непригодного для проживания </w:t>
            </w:r>
            <w:r>
              <w:rPr>
                <w:bCs/>
                <w:shd w:val="clear" w:color="auto" w:fill="FFFFFF"/>
              </w:rPr>
              <w:t>0</w:t>
            </w:r>
            <w:r w:rsidRPr="002451FA">
              <w:rPr>
                <w:bCs/>
                <w:shd w:val="clear" w:color="auto" w:fill="FFFFFF"/>
              </w:rPr>
              <w:t xml:space="preserve"> тыс. м</w:t>
            </w:r>
            <w:r w:rsidRPr="002451FA">
              <w:rPr>
                <w:bCs/>
                <w:shd w:val="clear" w:color="auto" w:fill="FFFFFF"/>
                <w:vertAlign w:val="superscript"/>
              </w:rPr>
              <w:t>2</w:t>
            </w:r>
            <w:r w:rsidRPr="002451FA">
              <w:rPr>
                <w:bCs/>
                <w:shd w:val="clear" w:color="auto" w:fill="FFFFFF"/>
              </w:rPr>
              <w:t>.</w:t>
            </w:r>
          </w:p>
        </w:tc>
      </w:tr>
      <w:tr w:rsidR="00B70CE6" w:rsidRPr="002451FA" w14:paraId="7E28CA3F" w14:textId="77777777" w:rsidTr="00B1145C">
        <w:tc>
          <w:tcPr>
            <w:tcW w:w="956" w:type="dxa"/>
          </w:tcPr>
          <w:p w14:paraId="1B335F43" w14:textId="0F0FE031" w:rsidR="00B70CE6" w:rsidRPr="002451FA" w:rsidRDefault="00B70CE6" w:rsidP="00B70CE6">
            <w:pPr>
              <w:jc w:val="center"/>
              <w:rPr>
                <w:bCs/>
              </w:rPr>
            </w:pPr>
            <w:r w:rsidRPr="002451FA">
              <w:rPr>
                <w:bCs/>
              </w:rPr>
              <w:lastRenderedPageBreak/>
              <w:t>1</w:t>
            </w:r>
            <w:r>
              <w:rPr>
                <w:bCs/>
              </w:rPr>
              <w:t>1</w:t>
            </w:r>
            <w:r w:rsidRPr="002451FA">
              <w:rPr>
                <w:bCs/>
              </w:rPr>
              <w:t>.</w:t>
            </w:r>
          </w:p>
        </w:tc>
        <w:tc>
          <w:tcPr>
            <w:tcW w:w="14036" w:type="dxa"/>
            <w:gridSpan w:val="4"/>
          </w:tcPr>
          <w:p w14:paraId="1CDA4F81" w14:textId="7476F225" w:rsidR="00B70CE6" w:rsidRPr="002451FA" w:rsidRDefault="00B70CE6" w:rsidP="00B70CE6">
            <w:pPr>
              <w:rPr>
                <w:bCs/>
              </w:rPr>
            </w:pPr>
            <w:r w:rsidRPr="002451FA">
              <w:rPr>
                <w:bCs/>
              </w:rPr>
              <w:t>Цель 1</w:t>
            </w:r>
            <w:r>
              <w:rPr>
                <w:bCs/>
              </w:rPr>
              <w:t>1</w:t>
            </w:r>
            <w:r w:rsidRPr="002451FA">
              <w:rPr>
                <w:bCs/>
              </w:rPr>
              <w:t>. Обеспечение доступности качественного образования, соответствующего современным потребностям общества</w:t>
            </w:r>
          </w:p>
        </w:tc>
      </w:tr>
      <w:tr w:rsidR="00B70CE6" w:rsidRPr="002451FA" w14:paraId="744409FD" w14:textId="77777777" w:rsidTr="00B1145C">
        <w:tc>
          <w:tcPr>
            <w:tcW w:w="956" w:type="dxa"/>
          </w:tcPr>
          <w:p w14:paraId="11CEFB89" w14:textId="1719002F" w:rsidR="00B70CE6" w:rsidRPr="002451FA" w:rsidRDefault="00B70CE6" w:rsidP="00B70CE6">
            <w:pPr>
              <w:jc w:val="center"/>
              <w:rPr>
                <w:bCs/>
              </w:rPr>
            </w:pPr>
            <w:r w:rsidRPr="002451FA">
              <w:rPr>
                <w:bCs/>
              </w:rPr>
              <w:t>1</w:t>
            </w:r>
            <w:r>
              <w:rPr>
                <w:bCs/>
              </w:rPr>
              <w:t>1</w:t>
            </w:r>
            <w:r w:rsidRPr="002451FA">
              <w:rPr>
                <w:bCs/>
              </w:rPr>
              <w:t>.2.</w:t>
            </w:r>
          </w:p>
        </w:tc>
        <w:tc>
          <w:tcPr>
            <w:tcW w:w="14036" w:type="dxa"/>
            <w:gridSpan w:val="4"/>
          </w:tcPr>
          <w:p w14:paraId="4C946719" w14:textId="1F11B1AA" w:rsidR="00B70CE6" w:rsidRPr="002451FA" w:rsidRDefault="00B70CE6" w:rsidP="00B70CE6">
            <w:pPr>
              <w:rPr>
                <w:bCs/>
              </w:rPr>
            </w:pPr>
            <w:r w:rsidRPr="002451FA">
              <w:rPr>
                <w:bCs/>
              </w:rPr>
              <w:t xml:space="preserve">Задача </w:t>
            </w:r>
            <w:r>
              <w:rPr>
                <w:bCs/>
              </w:rPr>
              <w:t>14</w:t>
            </w:r>
            <w:r w:rsidRPr="002451FA">
              <w:rPr>
                <w:bCs/>
              </w:rPr>
              <w:t>. Обеспечение комплексной безопасности и комфортных условий образовательного процесса</w:t>
            </w:r>
          </w:p>
        </w:tc>
      </w:tr>
      <w:tr w:rsidR="00B70CE6" w:rsidRPr="002451FA" w14:paraId="31B724D0" w14:textId="77777777" w:rsidTr="00713316">
        <w:tc>
          <w:tcPr>
            <w:tcW w:w="956" w:type="dxa"/>
          </w:tcPr>
          <w:p w14:paraId="71401BEE" w14:textId="65F00E07" w:rsidR="00B70CE6" w:rsidRPr="002451FA" w:rsidRDefault="00B70CE6" w:rsidP="00B70CE6">
            <w:pPr>
              <w:jc w:val="center"/>
            </w:pPr>
            <w:r w:rsidRPr="002451FA">
              <w:t>1</w:t>
            </w:r>
            <w:r>
              <w:t>1</w:t>
            </w:r>
            <w:r w:rsidRPr="002451FA">
              <w:t>.2.1.</w:t>
            </w:r>
          </w:p>
        </w:tc>
        <w:tc>
          <w:tcPr>
            <w:tcW w:w="4114" w:type="dxa"/>
          </w:tcPr>
          <w:p w14:paraId="437C5E64" w14:textId="77777777" w:rsidR="00B70CE6" w:rsidRPr="002451FA" w:rsidRDefault="00B70CE6" w:rsidP="00B70CE6">
            <w:pPr>
              <w:jc w:val="both"/>
            </w:pPr>
            <w:r w:rsidRPr="002451FA">
              <w:t xml:space="preserve">Проведение капитальных и текущих ремонтов зданий, сооружений </w:t>
            </w:r>
          </w:p>
        </w:tc>
        <w:tc>
          <w:tcPr>
            <w:tcW w:w="1701" w:type="dxa"/>
            <w:vAlign w:val="center"/>
          </w:tcPr>
          <w:p w14:paraId="153DEF95" w14:textId="0D657971" w:rsidR="00B70CE6" w:rsidRPr="002451FA" w:rsidRDefault="00B70CE6" w:rsidP="00B70CE6">
            <w:pPr>
              <w:jc w:val="center"/>
            </w:pPr>
            <w:r w:rsidRPr="002451FA">
              <w:t>201</w:t>
            </w:r>
            <w:r>
              <w:t>7</w:t>
            </w:r>
            <w:r w:rsidRPr="002451FA">
              <w:t xml:space="preserve"> – 20</w:t>
            </w:r>
            <w:r>
              <w:t>22</w:t>
            </w:r>
            <w:r w:rsidRPr="002451FA">
              <w:t> </w:t>
            </w:r>
          </w:p>
        </w:tc>
        <w:tc>
          <w:tcPr>
            <w:tcW w:w="2438" w:type="dxa"/>
          </w:tcPr>
          <w:p w14:paraId="638ACC01" w14:textId="462AA79F"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5A004535" w14:textId="77777777" w:rsidR="00B70CE6" w:rsidRDefault="00B70CE6" w:rsidP="00B70CE6">
            <w:pPr>
              <w:jc w:val="both"/>
            </w:pPr>
            <w:r>
              <w:t>Капитальные ремонты:</w:t>
            </w:r>
          </w:p>
          <w:p w14:paraId="576BF69E" w14:textId="77777777" w:rsidR="00B70CE6" w:rsidRDefault="00B70CE6" w:rsidP="00B70CE6">
            <w:pPr>
              <w:jc w:val="both"/>
            </w:pPr>
            <w:r>
              <w:t>2019 г. – здания начальной школы МБДОУ СОШ;</w:t>
            </w:r>
          </w:p>
          <w:p w14:paraId="63E0E89B" w14:textId="77777777" w:rsidR="00B70CE6" w:rsidRDefault="00B70CE6" w:rsidP="00B70CE6">
            <w:pPr>
              <w:jc w:val="both"/>
            </w:pPr>
            <w:r>
              <w:t>2020 г. – ДШИ;</w:t>
            </w:r>
          </w:p>
          <w:p w14:paraId="46488103" w14:textId="77777777" w:rsidR="00B70CE6" w:rsidRDefault="00B70CE6" w:rsidP="00B70CE6">
            <w:pPr>
              <w:jc w:val="both"/>
            </w:pPr>
            <w:r>
              <w:t>2021 г. – Детский сад «</w:t>
            </w:r>
            <w:proofErr w:type="spellStart"/>
            <w:r>
              <w:t>Хунчугеш</w:t>
            </w:r>
            <w:proofErr w:type="spellEnd"/>
            <w:r>
              <w:t>»;</w:t>
            </w:r>
          </w:p>
          <w:p w14:paraId="5EC11E60" w14:textId="668A2FD9" w:rsidR="00B70CE6" w:rsidRPr="002451FA" w:rsidRDefault="00B70CE6" w:rsidP="00B70CE6">
            <w:pPr>
              <w:jc w:val="both"/>
            </w:pPr>
            <w:r>
              <w:t>2022 г. – здание стационара и амбулатории ГБУЗ РТ «</w:t>
            </w:r>
            <w:proofErr w:type="spellStart"/>
            <w:r>
              <w:t>Тере-Хольская</w:t>
            </w:r>
            <w:proofErr w:type="spellEnd"/>
            <w:r>
              <w:t xml:space="preserve"> ЦКБ».</w:t>
            </w:r>
          </w:p>
        </w:tc>
      </w:tr>
      <w:tr w:rsidR="00B70CE6" w:rsidRPr="002451FA" w14:paraId="402CB307" w14:textId="77777777" w:rsidTr="00713316">
        <w:tc>
          <w:tcPr>
            <w:tcW w:w="956" w:type="dxa"/>
          </w:tcPr>
          <w:p w14:paraId="5A0C1488" w14:textId="5C7CCDE4" w:rsidR="00B70CE6" w:rsidRPr="002451FA" w:rsidRDefault="00B70CE6" w:rsidP="00B70CE6">
            <w:pPr>
              <w:jc w:val="center"/>
            </w:pPr>
            <w:r w:rsidRPr="002451FA">
              <w:t>1</w:t>
            </w:r>
            <w:r>
              <w:t>1</w:t>
            </w:r>
            <w:r w:rsidRPr="002451FA">
              <w:t>.2.2.</w:t>
            </w:r>
          </w:p>
        </w:tc>
        <w:tc>
          <w:tcPr>
            <w:tcW w:w="4114" w:type="dxa"/>
          </w:tcPr>
          <w:p w14:paraId="1C7C7E80" w14:textId="77777777" w:rsidR="00B70CE6" w:rsidRPr="002451FA" w:rsidRDefault="00B70CE6" w:rsidP="00B70CE6">
            <w:pPr>
              <w:jc w:val="both"/>
            </w:pPr>
            <w:r w:rsidRPr="002451FA">
              <w:t>Строительство и реконструкция образовательных учреждений</w:t>
            </w:r>
          </w:p>
        </w:tc>
        <w:tc>
          <w:tcPr>
            <w:tcW w:w="1701" w:type="dxa"/>
          </w:tcPr>
          <w:p w14:paraId="6F0DA6D9" w14:textId="145BC067" w:rsidR="00B70CE6" w:rsidRPr="002451FA" w:rsidRDefault="00B70CE6" w:rsidP="00B70CE6">
            <w:pPr>
              <w:jc w:val="center"/>
            </w:pPr>
            <w:r w:rsidRPr="002451FA">
              <w:t>201</w:t>
            </w:r>
            <w:r>
              <w:t>7</w:t>
            </w:r>
            <w:r w:rsidRPr="002451FA">
              <w:t xml:space="preserve"> – 20</w:t>
            </w:r>
            <w:r>
              <w:t>22</w:t>
            </w:r>
          </w:p>
        </w:tc>
        <w:tc>
          <w:tcPr>
            <w:tcW w:w="2438" w:type="dxa"/>
          </w:tcPr>
          <w:p w14:paraId="5BF6CDE0" w14:textId="6D6D5560"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5A58B3D5" w14:textId="360B52A9" w:rsidR="00B70CE6" w:rsidRDefault="00B70CE6" w:rsidP="00B70CE6">
            <w:pPr>
              <w:jc w:val="both"/>
              <w:rPr>
                <w:rFonts w:eastAsia="+mj-ea"/>
                <w:b/>
                <w:bCs/>
                <w:caps/>
                <w:color w:val="002060"/>
                <w:kern w:val="24"/>
                <w:position w:val="1"/>
              </w:rPr>
            </w:pPr>
            <w:r>
              <w:t xml:space="preserve">В 2019 году проведено капитальный ремонт спортивного зала МБОУ СОШ </w:t>
            </w:r>
            <w:proofErr w:type="spellStart"/>
            <w:r>
              <w:t>с.Кункуртуг</w:t>
            </w:r>
            <w:proofErr w:type="spellEnd"/>
            <w:r>
              <w:t xml:space="preserve"> </w:t>
            </w:r>
            <w:r w:rsidRPr="00BE566E">
              <w:rPr>
                <w:noProof/>
              </w:rPr>
              <w:t xml:space="preserve"> </w:t>
            </w:r>
            <w:r w:rsidRPr="00BE566E">
              <w:rPr>
                <w:rFonts w:eastAsia="+mj-ea"/>
                <w:b/>
                <w:bCs/>
                <w:caps/>
                <w:noProof/>
                <w:color w:val="002060"/>
                <w:kern w:val="24"/>
                <w:position w:val="1"/>
              </w:rPr>
              <w:drawing>
                <wp:inline distT="0" distB="0" distL="0" distR="0" wp14:anchorId="427C9C67" wp14:editId="418902BF">
                  <wp:extent cx="3534911" cy="1334461"/>
                  <wp:effectExtent l="0" t="0" r="8890" b="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pic:cNvPicPr>
                            <a:picLocks noChangeAspect="1"/>
                          </pic:cNvPicPr>
                        </pic:nvPicPr>
                        <pic:blipFill rotWithShape="1">
                          <a:blip r:embed="rId10" cstate="print">
                            <a:extLst>
                              <a:ext uri="{28A0092B-C50C-407E-A947-70E740481C1C}">
                                <a14:useLocalDpi xmlns:a14="http://schemas.microsoft.com/office/drawing/2010/main" val="0"/>
                              </a:ext>
                            </a:extLst>
                          </a:blip>
                          <a:srcRect t="17401" b="32261"/>
                          <a:stretch/>
                        </pic:blipFill>
                        <pic:spPr bwMode="auto">
                          <a:xfrm>
                            <a:off x="0" y="0"/>
                            <a:ext cx="3535045" cy="1334512"/>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17F7E147" w14:textId="77777777" w:rsidR="00B70CE6" w:rsidRPr="00986A63" w:rsidRDefault="00B70CE6" w:rsidP="00B70CE6">
            <w:pPr>
              <w:jc w:val="both"/>
              <w:rPr>
                <w:szCs w:val="28"/>
              </w:rPr>
            </w:pPr>
            <w:r w:rsidRPr="00986A63">
              <w:rPr>
                <w:szCs w:val="28"/>
              </w:rPr>
              <w:t>Источники финансирования проекта:</w:t>
            </w:r>
          </w:p>
          <w:p w14:paraId="1B8A0DAD" w14:textId="77777777" w:rsidR="00B70CE6" w:rsidRPr="00986A63" w:rsidRDefault="00B70CE6" w:rsidP="00B70CE6">
            <w:pPr>
              <w:pStyle w:val="ad"/>
              <w:numPr>
                <w:ilvl w:val="0"/>
                <w:numId w:val="25"/>
              </w:numPr>
              <w:jc w:val="both"/>
              <w:rPr>
                <w:sz w:val="24"/>
                <w:szCs w:val="28"/>
              </w:rPr>
            </w:pPr>
            <w:r w:rsidRPr="00986A63">
              <w:rPr>
                <w:sz w:val="24"/>
                <w:szCs w:val="28"/>
              </w:rPr>
              <w:t xml:space="preserve"> Республиканский бюджет – 2445,0 тыс. рублей. </w:t>
            </w:r>
          </w:p>
          <w:p w14:paraId="1A3B781F" w14:textId="77777777" w:rsidR="00B70CE6" w:rsidRDefault="00B70CE6" w:rsidP="00B70CE6">
            <w:pPr>
              <w:numPr>
                <w:ilvl w:val="0"/>
                <w:numId w:val="25"/>
              </w:numPr>
              <w:jc w:val="both"/>
              <w:rPr>
                <w:szCs w:val="28"/>
              </w:rPr>
            </w:pPr>
            <w:r w:rsidRPr="00986A63">
              <w:rPr>
                <w:szCs w:val="28"/>
              </w:rPr>
              <w:t>Местный бюджет – 128,0 тыс. рублей</w:t>
            </w:r>
            <w:r>
              <w:rPr>
                <w:szCs w:val="28"/>
              </w:rPr>
              <w:t>.</w:t>
            </w:r>
          </w:p>
          <w:p w14:paraId="767C01AB" w14:textId="77777777" w:rsidR="00B70CE6" w:rsidRDefault="00B70CE6" w:rsidP="00B70CE6">
            <w:pPr>
              <w:jc w:val="both"/>
              <w:rPr>
                <w:szCs w:val="28"/>
              </w:rPr>
            </w:pPr>
          </w:p>
          <w:p w14:paraId="0E58F71C" w14:textId="00F48491" w:rsidR="00B70CE6" w:rsidRPr="00515778" w:rsidRDefault="00B70CE6" w:rsidP="00B70CE6">
            <w:pPr>
              <w:ind w:firstLine="708"/>
              <w:jc w:val="both"/>
              <w:rPr>
                <w:sz w:val="26"/>
                <w:szCs w:val="26"/>
              </w:rPr>
            </w:pPr>
            <w:r w:rsidRPr="00515778">
              <w:rPr>
                <w:szCs w:val="26"/>
              </w:rPr>
              <w:t>В 2021 году проведено капитальный ремонт Детского сада «</w:t>
            </w:r>
            <w:proofErr w:type="spellStart"/>
            <w:r w:rsidRPr="00515778">
              <w:rPr>
                <w:szCs w:val="26"/>
              </w:rPr>
              <w:t>Хунчугеш</w:t>
            </w:r>
            <w:proofErr w:type="spellEnd"/>
            <w:r w:rsidRPr="00515778">
              <w:rPr>
                <w:szCs w:val="26"/>
              </w:rPr>
              <w:t xml:space="preserve">» с. </w:t>
            </w:r>
            <w:proofErr w:type="spellStart"/>
            <w:r w:rsidRPr="00515778">
              <w:rPr>
                <w:szCs w:val="26"/>
              </w:rPr>
              <w:t>Кунгуртуг</w:t>
            </w:r>
            <w:proofErr w:type="spellEnd"/>
            <w:r w:rsidRPr="00515778">
              <w:rPr>
                <w:szCs w:val="26"/>
              </w:rPr>
              <w:t xml:space="preserve"> </w:t>
            </w:r>
            <w:r w:rsidRPr="00515778">
              <w:rPr>
                <w:sz w:val="26"/>
                <w:szCs w:val="26"/>
              </w:rPr>
              <w:t xml:space="preserve">– 5300,0 тыс. рублей. </w:t>
            </w:r>
          </w:p>
          <w:p w14:paraId="2BD2651E" w14:textId="77777777" w:rsidR="00B70CE6" w:rsidRPr="00515778" w:rsidRDefault="00B70CE6" w:rsidP="00B70CE6">
            <w:pPr>
              <w:jc w:val="both"/>
              <w:rPr>
                <w:bCs/>
              </w:rPr>
            </w:pPr>
            <w:r w:rsidRPr="00515778">
              <w:rPr>
                <w:bCs/>
              </w:rPr>
              <w:t xml:space="preserve">Строительство малокомплектной начальной школы в </w:t>
            </w:r>
            <w:proofErr w:type="spellStart"/>
            <w:r w:rsidRPr="00515778">
              <w:rPr>
                <w:bCs/>
              </w:rPr>
              <w:t>сумоне</w:t>
            </w:r>
            <w:proofErr w:type="spellEnd"/>
            <w:r w:rsidRPr="00515778">
              <w:rPr>
                <w:bCs/>
              </w:rPr>
              <w:t xml:space="preserve"> </w:t>
            </w:r>
            <w:proofErr w:type="spellStart"/>
            <w:r w:rsidRPr="00515778">
              <w:rPr>
                <w:bCs/>
              </w:rPr>
              <w:t>Балыктыг</w:t>
            </w:r>
            <w:proofErr w:type="spellEnd"/>
            <w:r>
              <w:rPr>
                <w:b/>
                <w:bCs/>
              </w:rPr>
              <w:t xml:space="preserve">. </w:t>
            </w:r>
            <w:r w:rsidRPr="00515778">
              <w:rPr>
                <w:bCs/>
              </w:rPr>
              <w:t xml:space="preserve">ИСТОЧНИКИ ФИНАНСИРОВАНИЯ ПРОЕКТА: Средства местного бюджета </w:t>
            </w:r>
            <w:proofErr w:type="spellStart"/>
            <w:r w:rsidRPr="00515778">
              <w:rPr>
                <w:bCs/>
              </w:rPr>
              <w:t>Тере-Хольского</w:t>
            </w:r>
            <w:proofErr w:type="spellEnd"/>
            <w:r w:rsidRPr="00515778">
              <w:rPr>
                <w:bCs/>
              </w:rPr>
              <w:t xml:space="preserve"> </w:t>
            </w:r>
            <w:proofErr w:type="spellStart"/>
            <w:r w:rsidRPr="00515778">
              <w:rPr>
                <w:bCs/>
              </w:rPr>
              <w:t>кожууна</w:t>
            </w:r>
            <w:proofErr w:type="spellEnd"/>
            <w:r w:rsidRPr="00515778">
              <w:rPr>
                <w:bCs/>
              </w:rPr>
              <w:t xml:space="preserve"> </w:t>
            </w:r>
            <w:proofErr w:type="spellStart"/>
            <w:r w:rsidRPr="00515778">
              <w:rPr>
                <w:bCs/>
              </w:rPr>
              <w:t>рт</w:t>
            </w:r>
            <w:proofErr w:type="spellEnd"/>
            <w:r w:rsidRPr="00515778">
              <w:rPr>
                <w:bCs/>
              </w:rPr>
              <w:t xml:space="preserve"> (муниципальная программа РАЗВИТИЕ ОБРАЗОВАНИЯ В ТЕРЕ-</w:t>
            </w:r>
            <w:r w:rsidRPr="00515778">
              <w:rPr>
                <w:bCs/>
              </w:rPr>
              <w:lastRenderedPageBreak/>
              <w:t xml:space="preserve">ХОЛЬСКОМ КОЖУУНЕ НА 2019-2021 ГГ.) – 200,0 тыс. </w:t>
            </w:r>
            <w:proofErr w:type="spellStart"/>
            <w:r w:rsidRPr="00515778">
              <w:rPr>
                <w:bCs/>
              </w:rPr>
              <w:t>руб</w:t>
            </w:r>
            <w:proofErr w:type="spellEnd"/>
            <w:r w:rsidRPr="00515778">
              <w:rPr>
                <w:bCs/>
              </w:rPr>
              <w:t>;</w:t>
            </w:r>
          </w:p>
          <w:p w14:paraId="417E0564" w14:textId="77777777" w:rsidR="00B70CE6" w:rsidRPr="00515778" w:rsidRDefault="00B70CE6" w:rsidP="00B70CE6">
            <w:pPr>
              <w:jc w:val="both"/>
              <w:rPr>
                <w:bCs/>
              </w:rPr>
            </w:pPr>
            <w:r w:rsidRPr="00515778">
              <w:rPr>
                <w:bCs/>
              </w:rPr>
              <w:t>СРЕДСТВА АРТЕЛЯ «</w:t>
            </w:r>
            <w:proofErr w:type="spellStart"/>
            <w:r w:rsidRPr="00515778">
              <w:rPr>
                <w:bCs/>
              </w:rPr>
              <w:t>ойна</w:t>
            </w:r>
            <w:proofErr w:type="spellEnd"/>
            <w:r w:rsidRPr="00515778">
              <w:rPr>
                <w:bCs/>
              </w:rPr>
              <w:t>» - 2500,0 тыс. руб.;</w:t>
            </w:r>
          </w:p>
          <w:p w14:paraId="1AA1B0D6" w14:textId="77777777" w:rsidR="00B70CE6" w:rsidRPr="00515778" w:rsidRDefault="00B70CE6" w:rsidP="00B70CE6">
            <w:pPr>
              <w:jc w:val="both"/>
              <w:rPr>
                <w:bCs/>
              </w:rPr>
            </w:pPr>
            <w:r w:rsidRPr="00515778">
              <w:rPr>
                <w:bCs/>
              </w:rPr>
              <w:t xml:space="preserve">Население </w:t>
            </w:r>
            <w:proofErr w:type="spellStart"/>
            <w:r w:rsidRPr="00515778">
              <w:rPr>
                <w:bCs/>
              </w:rPr>
              <w:t>Тере-Хольского</w:t>
            </w:r>
            <w:proofErr w:type="spellEnd"/>
            <w:r w:rsidRPr="00515778">
              <w:rPr>
                <w:bCs/>
              </w:rPr>
              <w:t xml:space="preserve"> </w:t>
            </w:r>
            <w:proofErr w:type="spellStart"/>
            <w:r w:rsidRPr="00515778">
              <w:rPr>
                <w:bCs/>
              </w:rPr>
              <w:t>кожууна</w:t>
            </w:r>
            <w:proofErr w:type="spellEnd"/>
            <w:r w:rsidRPr="00515778">
              <w:rPr>
                <w:bCs/>
              </w:rPr>
              <w:t xml:space="preserve"> – 900,0 тыс. руб.   Всего: 3600,0 тыс. рублей. </w:t>
            </w:r>
          </w:p>
          <w:p w14:paraId="4809BD9C" w14:textId="77777777" w:rsidR="00B70CE6" w:rsidRDefault="00B70CE6" w:rsidP="00B70CE6">
            <w:pPr>
              <w:jc w:val="both"/>
            </w:pPr>
            <w:r w:rsidRPr="000A098F">
              <w:rPr>
                <w:noProof/>
              </w:rPr>
              <w:drawing>
                <wp:inline distT="0" distB="0" distL="0" distR="0" wp14:anchorId="403B1F5F" wp14:editId="372F4C04">
                  <wp:extent cx="2813538" cy="1582100"/>
                  <wp:effectExtent l="0" t="0" r="6350" b="0"/>
                  <wp:docPr id="8" name="Рисунок 8" descr="F:\IXSK29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XSK295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9427" cy="1596658"/>
                          </a:xfrm>
                          <a:prstGeom prst="rect">
                            <a:avLst/>
                          </a:prstGeom>
                          <a:noFill/>
                          <a:ln>
                            <a:noFill/>
                          </a:ln>
                        </pic:spPr>
                      </pic:pic>
                    </a:graphicData>
                  </a:graphic>
                </wp:inline>
              </w:drawing>
            </w:r>
          </w:p>
          <w:p w14:paraId="38BBE888" w14:textId="77777777" w:rsidR="00B70CE6" w:rsidRPr="000A098F" w:rsidRDefault="00B70CE6" w:rsidP="00B70CE6">
            <w:pPr>
              <w:jc w:val="both"/>
              <w:rPr>
                <w:sz w:val="8"/>
              </w:rPr>
            </w:pPr>
          </w:p>
          <w:p w14:paraId="26450064" w14:textId="1BD48199" w:rsidR="00B70CE6" w:rsidRPr="002451FA" w:rsidRDefault="00B70CE6" w:rsidP="00B70CE6">
            <w:pPr>
              <w:jc w:val="both"/>
            </w:pPr>
            <w:r w:rsidRPr="000A098F">
              <w:rPr>
                <w:noProof/>
              </w:rPr>
              <w:drawing>
                <wp:inline distT="0" distB="0" distL="0" distR="0" wp14:anchorId="2C83FA63" wp14:editId="5E298600">
                  <wp:extent cx="2790195" cy="1568974"/>
                  <wp:effectExtent l="0" t="0" r="0" b="0"/>
                  <wp:docPr id="9" name="Рисунок 9" descr="F:\KVPC3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KVPC3618.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09954" cy="1580085"/>
                          </a:xfrm>
                          <a:prstGeom prst="rect">
                            <a:avLst/>
                          </a:prstGeom>
                          <a:noFill/>
                          <a:ln>
                            <a:noFill/>
                          </a:ln>
                        </pic:spPr>
                      </pic:pic>
                    </a:graphicData>
                  </a:graphic>
                </wp:inline>
              </w:drawing>
            </w:r>
          </w:p>
        </w:tc>
      </w:tr>
      <w:tr w:rsidR="00B70CE6" w:rsidRPr="002451FA" w14:paraId="68E03BA8" w14:textId="77777777" w:rsidTr="00B1145C">
        <w:tc>
          <w:tcPr>
            <w:tcW w:w="956" w:type="dxa"/>
          </w:tcPr>
          <w:p w14:paraId="6ABB2ABD" w14:textId="3324DCE8" w:rsidR="00B70CE6" w:rsidRPr="002451FA" w:rsidRDefault="00B70CE6" w:rsidP="00B70CE6">
            <w:pPr>
              <w:jc w:val="center"/>
              <w:rPr>
                <w:bCs/>
              </w:rPr>
            </w:pPr>
            <w:r w:rsidRPr="002451FA">
              <w:rPr>
                <w:bCs/>
              </w:rPr>
              <w:lastRenderedPageBreak/>
              <w:t>1</w:t>
            </w:r>
            <w:r>
              <w:rPr>
                <w:bCs/>
              </w:rPr>
              <w:t>2</w:t>
            </w:r>
            <w:r w:rsidRPr="002451FA">
              <w:rPr>
                <w:bCs/>
              </w:rPr>
              <w:t>.</w:t>
            </w:r>
          </w:p>
        </w:tc>
        <w:tc>
          <w:tcPr>
            <w:tcW w:w="14036" w:type="dxa"/>
            <w:gridSpan w:val="4"/>
          </w:tcPr>
          <w:p w14:paraId="29637DDC" w14:textId="691CC09C" w:rsidR="00B70CE6" w:rsidRPr="002451FA" w:rsidRDefault="00B70CE6" w:rsidP="00B70CE6">
            <w:pPr>
              <w:rPr>
                <w:bCs/>
              </w:rPr>
            </w:pPr>
            <w:r w:rsidRPr="002451FA">
              <w:rPr>
                <w:bCs/>
              </w:rPr>
              <w:t>Цель 1</w:t>
            </w:r>
            <w:r>
              <w:rPr>
                <w:bCs/>
              </w:rPr>
              <w:t>2</w:t>
            </w:r>
            <w:r w:rsidRPr="002451FA">
              <w:rPr>
                <w:bCs/>
              </w:rPr>
              <w:t>. Создание нового культурного пространства и развитие культурного потенциала района</w:t>
            </w:r>
          </w:p>
        </w:tc>
      </w:tr>
      <w:tr w:rsidR="00B70CE6" w:rsidRPr="002451FA" w14:paraId="4AC37BEB" w14:textId="77777777" w:rsidTr="00B1145C">
        <w:tc>
          <w:tcPr>
            <w:tcW w:w="956" w:type="dxa"/>
          </w:tcPr>
          <w:p w14:paraId="7D5D9AF5" w14:textId="4D237596" w:rsidR="00B70CE6" w:rsidRPr="002451FA" w:rsidRDefault="00B70CE6" w:rsidP="00B70CE6">
            <w:pPr>
              <w:jc w:val="center"/>
              <w:rPr>
                <w:bCs/>
              </w:rPr>
            </w:pPr>
            <w:r w:rsidRPr="002451FA">
              <w:rPr>
                <w:bCs/>
              </w:rPr>
              <w:t>1</w:t>
            </w:r>
            <w:r>
              <w:rPr>
                <w:bCs/>
              </w:rPr>
              <w:t>2</w:t>
            </w:r>
            <w:r w:rsidRPr="002451FA">
              <w:rPr>
                <w:bCs/>
              </w:rPr>
              <w:t>.1.</w:t>
            </w:r>
          </w:p>
        </w:tc>
        <w:tc>
          <w:tcPr>
            <w:tcW w:w="14036" w:type="dxa"/>
            <w:gridSpan w:val="4"/>
          </w:tcPr>
          <w:p w14:paraId="0B0E9DAC" w14:textId="62CD4242" w:rsidR="00B70CE6" w:rsidRPr="002451FA" w:rsidRDefault="00B70CE6" w:rsidP="00B70CE6">
            <w:pPr>
              <w:rPr>
                <w:bCs/>
              </w:rPr>
            </w:pPr>
            <w:r w:rsidRPr="002451FA">
              <w:rPr>
                <w:bCs/>
              </w:rPr>
              <w:t xml:space="preserve">Задача </w:t>
            </w:r>
            <w:r>
              <w:rPr>
                <w:bCs/>
              </w:rPr>
              <w:t>15</w:t>
            </w:r>
            <w:r w:rsidRPr="002451FA">
              <w:rPr>
                <w:bCs/>
              </w:rPr>
              <w:t>. Развитие культурно-досуговой инфраструктуры и материально-технического оснащения учреждений культуры</w:t>
            </w:r>
          </w:p>
        </w:tc>
      </w:tr>
      <w:tr w:rsidR="00B70CE6" w:rsidRPr="002451FA" w14:paraId="338223C0" w14:textId="77777777" w:rsidTr="00713316">
        <w:tc>
          <w:tcPr>
            <w:tcW w:w="956" w:type="dxa"/>
          </w:tcPr>
          <w:p w14:paraId="4875B532" w14:textId="20419F21" w:rsidR="00B70CE6" w:rsidRPr="002451FA" w:rsidRDefault="00B70CE6" w:rsidP="00B70CE6">
            <w:pPr>
              <w:jc w:val="center"/>
            </w:pPr>
            <w:r w:rsidRPr="002451FA">
              <w:t>1</w:t>
            </w:r>
            <w:r>
              <w:t>2</w:t>
            </w:r>
            <w:r w:rsidRPr="002451FA">
              <w:t>.1.1.</w:t>
            </w:r>
          </w:p>
        </w:tc>
        <w:tc>
          <w:tcPr>
            <w:tcW w:w="4114" w:type="dxa"/>
          </w:tcPr>
          <w:p w14:paraId="66B51C4C" w14:textId="31362938" w:rsidR="00B70CE6" w:rsidRPr="002451FA" w:rsidRDefault="00B70CE6" w:rsidP="00B70CE6">
            <w:pPr>
              <w:jc w:val="both"/>
            </w:pPr>
            <w:r w:rsidRPr="002451FA">
              <w:t>Строительство учреждений культуры</w:t>
            </w:r>
            <w:r>
              <w:t xml:space="preserve"> в сельских поселениях </w:t>
            </w:r>
          </w:p>
        </w:tc>
        <w:tc>
          <w:tcPr>
            <w:tcW w:w="1701" w:type="dxa"/>
          </w:tcPr>
          <w:p w14:paraId="4D0B8758" w14:textId="1190D48C" w:rsidR="00B70CE6" w:rsidRPr="002451FA" w:rsidRDefault="00B70CE6" w:rsidP="00B70CE6">
            <w:pPr>
              <w:jc w:val="center"/>
            </w:pPr>
            <w:r w:rsidRPr="002451FA">
              <w:t>201</w:t>
            </w:r>
            <w:r>
              <w:t>7</w:t>
            </w:r>
            <w:r w:rsidRPr="002451FA">
              <w:t xml:space="preserve"> – 20</w:t>
            </w:r>
            <w:r>
              <w:t>22</w:t>
            </w:r>
          </w:p>
        </w:tc>
        <w:tc>
          <w:tcPr>
            <w:tcW w:w="2438" w:type="dxa"/>
          </w:tcPr>
          <w:p w14:paraId="4E541ED9" w14:textId="0FC91B90"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0C30498B" w14:textId="06192C37" w:rsidR="00B70CE6" w:rsidRPr="002451FA" w:rsidRDefault="00B70CE6" w:rsidP="00B70CE6">
            <w:pPr>
              <w:jc w:val="both"/>
            </w:pPr>
            <w:r>
              <w:t xml:space="preserve">В </w:t>
            </w:r>
            <w:proofErr w:type="spellStart"/>
            <w:r>
              <w:t>Тере-Хольском</w:t>
            </w:r>
            <w:proofErr w:type="spellEnd"/>
            <w:r>
              <w:t xml:space="preserve"> </w:t>
            </w:r>
            <w:proofErr w:type="spellStart"/>
            <w:r>
              <w:t>кожууне</w:t>
            </w:r>
            <w:proofErr w:type="spellEnd"/>
            <w:r>
              <w:t xml:space="preserve"> 2020 г. построено новое здания сельского дома культуры по адресу: с. </w:t>
            </w:r>
            <w:proofErr w:type="spellStart"/>
            <w:r>
              <w:t>Кунгуртуг</w:t>
            </w:r>
            <w:proofErr w:type="spellEnd"/>
            <w:r>
              <w:t xml:space="preserve">, ул. Полевая, д. 1Г. Планируется в 2023 г. реконструкция старого дома культуры в молодежный центр по адресу: с. </w:t>
            </w:r>
            <w:proofErr w:type="spellStart"/>
            <w:r>
              <w:t>Кунгуртуг</w:t>
            </w:r>
            <w:proofErr w:type="spellEnd"/>
            <w:r>
              <w:t>, ул. Комсомольская, д. 53.</w:t>
            </w:r>
          </w:p>
        </w:tc>
      </w:tr>
      <w:tr w:rsidR="00B70CE6" w:rsidRPr="002451FA" w14:paraId="57BC463F" w14:textId="77777777" w:rsidTr="00713316">
        <w:tc>
          <w:tcPr>
            <w:tcW w:w="956" w:type="dxa"/>
          </w:tcPr>
          <w:p w14:paraId="35B96D75" w14:textId="2CEB495D" w:rsidR="00B70CE6" w:rsidRPr="002451FA" w:rsidRDefault="00B70CE6" w:rsidP="00B70CE6">
            <w:pPr>
              <w:jc w:val="center"/>
            </w:pPr>
            <w:r w:rsidRPr="002451FA">
              <w:lastRenderedPageBreak/>
              <w:t>1</w:t>
            </w:r>
            <w:r>
              <w:t>2.1.2</w:t>
            </w:r>
            <w:r w:rsidRPr="002451FA">
              <w:t>.</w:t>
            </w:r>
          </w:p>
        </w:tc>
        <w:tc>
          <w:tcPr>
            <w:tcW w:w="4114" w:type="dxa"/>
          </w:tcPr>
          <w:p w14:paraId="25A8E790" w14:textId="77777777" w:rsidR="00B70CE6" w:rsidRPr="002451FA" w:rsidRDefault="00B70CE6" w:rsidP="00B70CE6">
            <w:pPr>
              <w:jc w:val="both"/>
            </w:pPr>
            <w:r w:rsidRPr="002451FA">
              <w:t>Внедрение новых информационных продуктов и технологий в учреждениях культуры</w:t>
            </w:r>
          </w:p>
        </w:tc>
        <w:tc>
          <w:tcPr>
            <w:tcW w:w="1701" w:type="dxa"/>
          </w:tcPr>
          <w:p w14:paraId="5BC852C8" w14:textId="383EAA44" w:rsidR="00B70CE6" w:rsidRPr="002451FA" w:rsidRDefault="00B70CE6" w:rsidP="00B70CE6">
            <w:pPr>
              <w:jc w:val="center"/>
            </w:pPr>
            <w:r w:rsidRPr="002451FA">
              <w:t>201</w:t>
            </w:r>
            <w:r>
              <w:t>7</w:t>
            </w:r>
            <w:r w:rsidRPr="002451FA">
              <w:t xml:space="preserve"> – 20</w:t>
            </w:r>
            <w:r>
              <w:t>22</w:t>
            </w:r>
          </w:p>
        </w:tc>
        <w:tc>
          <w:tcPr>
            <w:tcW w:w="2438" w:type="dxa"/>
          </w:tcPr>
          <w:p w14:paraId="79AC2EC9" w14:textId="75A83743" w:rsidR="00B70CE6" w:rsidRPr="002451FA" w:rsidRDefault="00B70CE6" w:rsidP="00B70CE6">
            <w:pPr>
              <w:jc w:val="center"/>
            </w:pPr>
            <w:r>
              <w:t xml:space="preserve">Заместитель по социальной политике, специалист по культуре </w:t>
            </w:r>
          </w:p>
        </w:tc>
        <w:tc>
          <w:tcPr>
            <w:tcW w:w="5783" w:type="dxa"/>
          </w:tcPr>
          <w:p w14:paraId="5D8BD020" w14:textId="77777777" w:rsidR="00B70CE6" w:rsidRPr="002451FA" w:rsidRDefault="00B70CE6" w:rsidP="00B70CE6">
            <w:pPr>
              <w:jc w:val="both"/>
              <w:rPr>
                <w:lang w:bidi="en-US"/>
              </w:rPr>
            </w:pPr>
            <w:r w:rsidRPr="002451FA">
              <w:t>Специалисты учреждения культуры внедряют в свою работу новые информационные продукты и технологии, например, изготовление видеороликов для трансляции в социальных мессенджерах.</w:t>
            </w:r>
          </w:p>
        </w:tc>
      </w:tr>
      <w:tr w:rsidR="00B70CE6" w:rsidRPr="002451FA" w14:paraId="23ACDF34" w14:textId="77777777" w:rsidTr="00B1145C">
        <w:tc>
          <w:tcPr>
            <w:tcW w:w="956" w:type="dxa"/>
          </w:tcPr>
          <w:p w14:paraId="0790F20E" w14:textId="1BA128FA" w:rsidR="00B70CE6" w:rsidRPr="002451FA" w:rsidRDefault="00B70CE6" w:rsidP="00B70CE6">
            <w:pPr>
              <w:jc w:val="center"/>
              <w:rPr>
                <w:bCs/>
              </w:rPr>
            </w:pPr>
            <w:r w:rsidRPr="002451FA">
              <w:rPr>
                <w:bCs/>
              </w:rPr>
              <w:t>1</w:t>
            </w:r>
            <w:r>
              <w:rPr>
                <w:bCs/>
              </w:rPr>
              <w:t>3</w:t>
            </w:r>
            <w:r w:rsidRPr="002451FA">
              <w:rPr>
                <w:bCs/>
              </w:rPr>
              <w:t>.3.</w:t>
            </w:r>
          </w:p>
        </w:tc>
        <w:tc>
          <w:tcPr>
            <w:tcW w:w="14036" w:type="dxa"/>
            <w:gridSpan w:val="4"/>
          </w:tcPr>
          <w:p w14:paraId="5EA2B955" w14:textId="4E115327" w:rsidR="00B70CE6" w:rsidRPr="002451FA" w:rsidRDefault="00B70CE6" w:rsidP="00B70CE6">
            <w:pPr>
              <w:rPr>
                <w:bCs/>
              </w:rPr>
            </w:pPr>
            <w:r>
              <w:rPr>
                <w:bCs/>
              </w:rPr>
              <w:t>Задача 16</w:t>
            </w:r>
            <w:r w:rsidRPr="002451FA">
              <w:rPr>
                <w:bCs/>
              </w:rPr>
              <w:t>. Содействие реализации творческого потенциала жителей района</w:t>
            </w:r>
          </w:p>
        </w:tc>
      </w:tr>
      <w:tr w:rsidR="00B70CE6" w:rsidRPr="002451FA" w14:paraId="5D284BC3" w14:textId="77777777" w:rsidTr="00713316">
        <w:tc>
          <w:tcPr>
            <w:tcW w:w="956" w:type="dxa"/>
          </w:tcPr>
          <w:p w14:paraId="39FB81E4" w14:textId="304780F2" w:rsidR="00B70CE6" w:rsidRPr="002451FA" w:rsidRDefault="00B70CE6" w:rsidP="00B70CE6">
            <w:pPr>
              <w:jc w:val="center"/>
            </w:pPr>
            <w:r w:rsidRPr="002451FA">
              <w:t>1</w:t>
            </w:r>
            <w:r>
              <w:t>3</w:t>
            </w:r>
            <w:r w:rsidRPr="002451FA">
              <w:t>.3.1.</w:t>
            </w:r>
          </w:p>
        </w:tc>
        <w:tc>
          <w:tcPr>
            <w:tcW w:w="4114" w:type="dxa"/>
          </w:tcPr>
          <w:p w14:paraId="00B2E3EB" w14:textId="77777777" w:rsidR="00B70CE6" w:rsidRPr="002451FA" w:rsidRDefault="00B70CE6" w:rsidP="00B70CE6">
            <w:pPr>
              <w:jc w:val="both"/>
            </w:pPr>
            <w:r w:rsidRPr="002451FA">
              <w:t xml:space="preserve">Преобразование учреждений культуры в места для встреч и общения жителей поселений, площадки реализации личных интересов и социального взаимодействия </w:t>
            </w:r>
          </w:p>
        </w:tc>
        <w:tc>
          <w:tcPr>
            <w:tcW w:w="1701" w:type="dxa"/>
          </w:tcPr>
          <w:p w14:paraId="69DE6AE9" w14:textId="32C49A1F" w:rsidR="00B70CE6" w:rsidRPr="002451FA" w:rsidRDefault="00B70CE6" w:rsidP="00B70CE6">
            <w:pPr>
              <w:jc w:val="center"/>
            </w:pPr>
            <w:r w:rsidRPr="002451FA">
              <w:t>201</w:t>
            </w:r>
            <w:r>
              <w:t>7</w:t>
            </w:r>
            <w:r w:rsidRPr="002451FA">
              <w:t xml:space="preserve"> – 20</w:t>
            </w:r>
            <w:r>
              <w:t>22</w:t>
            </w:r>
          </w:p>
        </w:tc>
        <w:tc>
          <w:tcPr>
            <w:tcW w:w="2438" w:type="dxa"/>
          </w:tcPr>
          <w:p w14:paraId="14B863DC" w14:textId="7E37FBE3" w:rsidR="00B70CE6" w:rsidRPr="002451FA" w:rsidRDefault="00B70CE6" w:rsidP="00B70CE6"/>
          <w:p w14:paraId="00DBAD7E" w14:textId="496CD064" w:rsidR="00B70CE6" w:rsidRPr="002451FA" w:rsidRDefault="00B70CE6" w:rsidP="00B70CE6">
            <w:pPr>
              <w:jc w:val="center"/>
            </w:pPr>
            <w:r>
              <w:t>Заместитель по социальной политике и специалист по культуре</w:t>
            </w:r>
          </w:p>
        </w:tc>
        <w:tc>
          <w:tcPr>
            <w:tcW w:w="5783" w:type="dxa"/>
          </w:tcPr>
          <w:p w14:paraId="2F58C150" w14:textId="77777777" w:rsidR="00B70CE6" w:rsidRPr="002451FA" w:rsidRDefault="00B70CE6" w:rsidP="00B70CE6">
            <w:pPr>
              <w:jc w:val="both"/>
            </w:pPr>
            <w:r w:rsidRPr="002451FA">
              <w:t>Учреждение культуры занимается не только организацией праздников и мероприятий, но и является местом встреч и общения жителей села. Клубные формирования охватывают участников всех возрастов и интересов. Самым младшим 4-6 лет, самым старшим 70-75 лет. В 2021 году проведены:</w:t>
            </w:r>
          </w:p>
          <w:p w14:paraId="7AFCDE9E" w14:textId="752DEFA8" w:rsidR="00B70CE6" w:rsidRDefault="00B70CE6" w:rsidP="00B70CE6">
            <w:pPr>
              <w:jc w:val="both"/>
            </w:pPr>
            <w:r>
              <w:t>49 мероприятий, из</w:t>
            </w:r>
            <w:r w:rsidR="00FC5F16">
              <w:t>-</w:t>
            </w:r>
            <w:r>
              <w:t>за пандемии все мероприятие проводилось онлайн формате.</w:t>
            </w:r>
          </w:p>
          <w:p w14:paraId="2EBB2933" w14:textId="07CD42BB" w:rsidR="00B70CE6" w:rsidRPr="002451FA" w:rsidRDefault="00B70CE6" w:rsidP="00B70CE6">
            <w:pPr>
              <w:jc w:val="both"/>
            </w:pPr>
          </w:p>
        </w:tc>
      </w:tr>
      <w:tr w:rsidR="00B70CE6" w:rsidRPr="002451FA" w14:paraId="658871E2" w14:textId="77777777" w:rsidTr="00B1145C">
        <w:tc>
          <w:tcPr>
            <w:tcW w:w="956" w:type="dxa"/>
          </w:tcPr>
          <w:p w14:paraId="34748B49" w14:textId="44C7D56D" w:rsidR="00B70CE6" w:rsidRPr="002451FA" w:rsidRDefault="00B70CE6" w:rsidP="00B70CE6">
            <w:pPr>
              <w:jc w:val="center"/>
              <w:rPr>
                <w:bCs/>
              </w:rPr>
            </w:pPr>
            <w:r w:rsidRPr="002451FA">
              <w:rPr>
                <w:bCs/>
              </w:rPr>
              <w:t>1</w:t>
            </w:r>
            <w:r>
              <w:rPr>
                <w:bCs/>
              </w:rPr>
              <w:t>4</w:t>
            </w:r>
            <w:r w:rsidRPr="002451FA">
              <w:rPr>
                <w:bCs/>
              </w:rPr>
              <w:t>.</w:t>
            </w:r>
          </w:p>
        </w:tc>
        <w:tc>
          <w:tcPr>
            <w:tcW w:w="14036" w:type="dxa"/>
            <w:gridSpan w:val="4"/>
          </w:tcPr>
          <w:p w14:paraId="76102C82" w14:textId="7BA91FDB" w:rsidR="00B70CE6" w:rsidRPr="002451FA" w:rsidRDefault="00B70CE6" w:rsidP="00B70CE6">
            <w:pPr>
              <w:rPr>
                <w:bCs/>
              </w:rPr>
            </w:pPr>
            <w:r w:rsidRPr="002451FA">
              <w:rPr>
                <w:bCs/>
              </w:rPr>
              <w:t>Цель 1</w:t>
            </w:r>
            <w:r>
              <w:rPr>
                <w:bCs/>
              </w:rPr>
              <w:t>4</w:t>
            </w:r>
            <w:r w:rsidRPr="002451FA">
              <w:rPr>
                <w:bCs/>
              </w:rPr>
              <w:t>. Создание условий для занятий физической культурой и массовым спортом</w:t>
            </w:r>
          </w:p>
        </w:tc>
      </w:tr>
      <w:tr w:rsidR="00B70CE6" w:rsidRPr="002451FA" w14:paraId="0106BBA4" w14:textId="77777777" w:rsidTr="00B1145C">
        <w:tc>
          <w:tcPr>
            <w:tcW w:w="956" w:type="dxa"/>
          </w:tcPr>
          <w:p w14:paraId="3E85D247" w14:textId="1A6B5D20" w:rsidR="00B70CE6" w:rsidRPr="002451FA" w:rsidRDefault="00B70CE6" w:rsidP="00B70CE6">
            <w:pPr>
              <w:jc w:val="center"/>
              <w:rPr>
                <w:bCs/>
              </w:rPr>
            </w:pPr>
            <w:r w:rsidRPr="002451FA">
              <w:rPr>
                <w:bCs/>
              </w:rPr>
              <w:t>1</w:t>
            </w:r>
            <w:r>
              <w:rPr>
                <w:bCs/>
              </w:rPr>
              <w:t>4</w:t>
            </w:r>
            <w:r w:rsidRPr="002451FA">
              <w:rPr>
                <w:bCs/>
              </w:rPr>
              <w:t>.1.</w:t>
            </w:r>
          </w:p>
        </w:tc>
        <w:tc>
          <w:tcPr>
            <w:tcW w:w="14036" w:type="dxa"/>
            <w:gridSpan w:val="4"/>
          </w:tcPr>
          <w:p w14:paraId="2EE0CC34" w14:textId="18496284" w:rsidR="00B70CE6" w:rsidRPr="002451FA" w:rsidRDefault="00B70CE6" w:rsidP="00B70CE6">
            <w:pPr>
              <w:rPr>
                <w:bCs/>
              </w:rPr>
            </w:pPr>
            <w:r w:rsidRPr="002451FA">
              <w:rPr>
                <w:bCs/>
              </w:rPr>
              <w:t xml:space="preserve">Задача </w:t>
            </w:r>
            <w:r>
              <w:rPr>
                <w:bCs/>
              </w:rPr>
              <w:t>17</w:t>
            </w:r>
            <w:r w:rsidRPr="002451FA">
              <w:rPr>
                <w:bCs/>
              </w:rPr>
              <w:t>. Вовлечение жителей в занятия спортом, популяризация здорового образа жизни</w:t>
            </w:r>
          </w:p>
        </w:tc>
      </w:tr>
      <w:tr w:rsidR="00B70CE6" w:rsidRPr="002451FA" w14:paraId="53216877" w14:textId="77777777" w:rsidTr="00713316">
        <w:tc>
          <w:tcPr>
            <w:tcW w:w="956" w:type="dxa"/>
          </w:tcPr>
          <w:p w14:paraId="7A592065" w14:textId="720C3325" w:rsidR="00B70CE6" w:rsidRPr="002451FA" w:rsidRDefault="00B70CE6" w:rsidP="00B70CE6">
            <w:pPr>
              <w:jc w:val="center"/>
            </w:pPr>
            <w:r w:rsidRPr="002451FA">
              <w:t>1</w:t>
            </w:r>
            <w:r>
              <w:t>4</w:t>
            </w:r>
            <w:r w:rsidRPr="002451FA">
              <w:t>.1.1.</w:t>
            </w:r>
          </w:p>
        </w:tc>
        <w:tc>
          <w:tcPr>
            <w:tcW w:w="4114" w:type="dxa"/>
          </w:tcPr>
          <w:p w14:paraId="483CCE22" w14:textId="77777777" w:rsidR="00B70CE6" w:rsidRPr="002451FA" w:rsidRDefault="00B70CE6" w:rsidP="00B70CE6">
            <w:pPr>
              <w:jc w:val="both"/>
            </w:pPr>
            <w:r w:rsidRPr="002451FA">
              <w:t>Укрепление материально-технической базы учреждений физической культуры и спорта</w:t>
            </w:r>
          </w:p>
        </w:tc>
        <w:tc>
          <w:tcPr>
            <w:tcW w:w="1701" w:type="dxa"/>
          </w:tcPr>
          <w:p w14:paraId="5FBCD514" w14:textId="7497AC14" w:rsidR="00B70CE6" w:rsidRPr="002451FA" w:rsidRDefault="00B70CE6" w:rsidP="00B70CE6">
            <w:pPr>
              <w:jc w:val="center"/>
            </w:pPr>
            <w:r w:rsidRPr="002451FA">
              <w:t>201</w:t>
            </w:r>
            <w:r>
              <w:t>7</w:t>
            </w:r>
            <w:r w:rsidRPr="002451FA">
              <w:t xml:space="preserve"> – 20</w:t>
            </w:r>
            <w:r>
              <w:t>22</w:t>
            </w:r>
          </w:p>
        </w:tc>
        <w:tc>
          <w:tcPr>
            <w:tcW w:w="2438" w:type="dxa"/>
          </w:tcPr>
          <w:p w14:paraId="6A473B3A" w14:textId="7C318A8C" w:rsidR="00B70CE6" w:rsidRPr="002451FA" w:rsidRDefault="00B70CE6" w:rsidP="00B70CE6">
            <w:pPr>
              <w:jc w:val="center"/>
            </w:pPr>
            <w:r>
              <w:t xml:space="preserve">Заместитель по социальной политике, специалист по молодежи и спорту </w:t>
            </w:r>
          </w:p>
        </w:tc>
        <w:tc>
          <w:tcPr>
            <w:tcW w:w="5783" w:type="dxa"/>
          </w:tcPr>
          <w:p w14:paraId="3E4F20D4" w14:textId="64CB70A3" w:rsidR="00B70CE6" w:rsidRPr="002451FA" w:rsidRDefault="00B70CE6" w:rsidP="00B70CE6">
            <w:pPr>
              <w:jc w:val="both"/>
            </w:pPr>
            <w:r>
              <w:t xml:space="preserve">В </w:t>
            </w:r>
            <w:proofErr w:type="spellStart"/>
            <w:r>
              <w:t>Тере-Хольском</w:t>
            </w:r>
            <w:proofErr w:type="spellEnd"/>
            <w:r>
              <w:t xml:space="preserve"> </w:t>
            </w:r>
            <w:proofErr w:type="spellStart"/>
            <w:r>
              <w:t>кожууне</w:t>
            </w:r>
            <w:proofErr w:type="spellEnd"/>
            <w:r>
              <w:t xml:space="preserve"> имеется один пришкольный спортивный зал для учащихся. Из-за отсутствия спортзала для взрослого населения вынуждены заниматься в определенные дни, согласно расписания уроков для школьников. </w:t>
            </w:r>
          </w:p>
          <w:p w14:paraId="563BE733" w14:textId="6F31B29F" w:rsidR="00B70CE6" w:rsidRPr="002451FA" w:rsidRDefault="00B70CE6" w:rsidP="00B70CE6">
            <w:pPr>
              <w:jc w:val="both"/>
            </w:pPr>
          </w:p>
        </w:tc>
      </w:tr>
      <w:tr w:rsidR="00B70CE6" w:rsidRPr="002451FA" w14:paraId="1B0FE086" w14:textId="77777777" w:rsidTr="00713316">
        <w:tc>
          <w:tcPr>
            <w:tcW w:w="956" w:type="dxa"/>
          </w:tcPr>
          <w:p w14:paraId="43B18E5F" w14:textId="7AB51327" w:rsidR="00B70CE6" w:rsidRPr="002451FA" w:rsidRDefault="00B70CE6" w:rsidP="00B70CE6">
            <w:pPr>
              <w:jc w:val="center"/>
            </w:pPr>
            <w:r w:rsidRPr="002451FA">
              <w:t>1</w:t>
            </w:r>
            <w:r>
              <w:t>4</w:t>
            </w:r>
            <w:r w:rsidRPr="002451FA">
              <w:t>.1.2.</w:t>
            </w:r>
          </w:p>
        </w:tc>
        <w:tc>
          <w:tcPr>
            <w:tcW w:w="4114" w:type="dxa"/>
          </w:tcPr>
          <w:p w14:paraId="0DAFB6FE" w14:textId="77777777" w:rsidR="00B70CE6" w:rsidRPr="002451FA" w:rsidRDefault="00B70CE6" w:rsidP="00B70CE6">
            <w:pPr>
              <w:jc w:val="both"/>
            </w:pPr>
            <w:r w:rsidRPr="002451FA">
              <w:t>Совершенствование ежегодного календарного плана физкультурных и спортивных мероприятий различных групп населения</w:t>
            </w:r>
          </w:p>
        </w:tc>
        <w:tc>
          <w:tcPr>
            <w:tcW w:w="1701" w:type="dxa"/>
          </w:tcPr>
          <w:p w14:paraId="290BF801" w14:textId="291C9971" w:rsidR="00B70CE6" w:rsidRPr="002451FA" w:rsidRDefault="00B70CE6" w:rsidP="00B70CE6">
            <w:pPr>
              <w:jc w:val="center"/>
            </w:pPr>
            <w:r w:rsidRPr="002451FA">
              <w:t>201</w:t>
            </w:r>
            <w:r>
              <w:t>7</w:t>
            </w:r>
            <w:r w:rsidRPr="002451FA">
              <w:t xml:space="preserve"> – 20</w:t>
            </w:r>
            <w:r>
              <w:t>22</w:t>
            </w:r>
          </w:p>
        </w:tc>
        <w:tc>
          <w:tcPr>
            <w:tcW w:w="2438" w:type="dxa"/>
          </w:tcPr>
          <w:p w14:paraId="4B360E03" w14:textId="6F05EAB8" w:rsidR="00B70CE6" w:rsidRPr="002451FA" w:rsidRDefault="00B70CE6" w:rsidP="00B70CE6">
            <w:pPr>
              <w:jc w:val="center"/>
            </w:pPr>
            <w:r>
              <w:t>Заместитель по социальной политике, специалист по молодежи и спорту</w:t>
            </w:r>
          </w:p>
        </w:tc>
        <w:tc>
          <w:tcPr>
            <w:tcW w:w="5783" w:type="dxa"/>
          </w:tcPr>
          <w:p w14:paraId="73C46626" w14:textId="77777777" w:rsidR="00B70CE6" w:rsidRPr="002451FA" w:rsidRDefault="00B70CE6" w:rsidP="00B70CE6">
            <w:pPr>
              <w:jc w:val="both"/>
            </w:pPr>
            <w:r w:rsidRPr="002451FA">
              <w:t>Мероприятия в сфере физической культуры и спорта реализуются по следующим направлениям деятельности:</w:t>
            </w:r>
          </w:p>
          <w:p w14:paraId="508FB092" w14:textId="77777777" w:rsidR="00B70CE6" w:rsidRPr="002451FA" w:rsidRDefault="00B70CE6" w:rsidP="00B70CE6">
            <w:pPr>
              <w:jc w:val="both"/>
            </w:pPr>
            <w:r w:rsidRPr="002451FA">
              <w:t xml:space="preserve">    - пропаганда здорового образа жизни;</w:t>
            </w:r>
          </w:p>
          <w:p w14:paraId="3375B91E" w14:textId="77777777" w:rsidR="00B70CE6" w:rsidRPr="002451FA" w:rsidRDefault="00B70CE6" w:rsidP="00B70CE6">
            <w:pPr>
              <w:jc w:val="both"/>
            </w:pPr>
            <w:r w:rsidRPr="002451FA">
              <w:t xml:space="preserve">    - развитие массовой физической культуры и спорта;</w:t>
            </w:r>
          </w:p>
          <w:p w14:paraId="464B72D7" w14:textId="77777777" w:rsidR="00B70CE6" w:rsidRPr="002451FA" w:rsidRDefault="00B70CE6" w:rsidP="00B70CE6">
            <w:pPr>
              <w:jc w:val="both"/>
            </w:pPr>
            <w:r w:rsidRPr="002451FA">
              <w:t xml:space="preserve">    - развитие спортивной инфраструктуры;</w:t>
            </w:r>
          </w:p>
          <w:p w14:paraId="57816BC2" w14:textId="103AD64B" w:rsidR="00B70CE6" w:rsidRPr="002451FA" w:rsidRDefault="00B70CE6" w:rsidP="00B70CE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2451FA">
              <w:t xml:space="preserve">    - создание условий для повышения спортивного мастерства среди различных групп населения </w:t>
            </w:r>
            <w:proofErr w:type="spellStart"/>
            <w:r>
              <w:t>Тере-Хольского</w:t>
            </w:r>
            <w:proofErr w:type="spellEnd"/>
            <w:r>
              <w:t xml:space="preserve"> </w:t>
            </w:r>
            <w:proofErr w:type="spellStart"/>
            <w:r>
              <w:t>кожууна</w:t>
            </w:r>
            <w:proofErr w:type="spellEnd"/>
            <w:r>
              <w:t xml:space="preserve"> </w:t>
            </w:r>
          </w:p>
        </w:tc>
      </w:tr>
      <w:tr w:rsidR="00B70CE6" w:rsidRPr="002451FA" w14:paraId="50DB88C2" w14:textId="77777777" w:rsidTr="00713316">
        <w:tc>
          <w:tcPr>
            <w:tcW w:w="956" w:type="dxa"/>
          </w:tcPr>
          <w:p w14:paraId="4B252F7F" w14:textId="700B7EB5" w:rsidR="00B70CE6" w:rsidRPr="002451FA" w:rsidRDefault="00B70CE6" w:rsidP="00B70CE6">
            <w:pPr>
              <w:jc w:val="center"/>
            </w:pPr>
            <w:r w:rsidRPr="002451FA">
              <w:lastRenderedPageBreak/>
              <w:t>1</w:t>
            </w:r>
            <w:r>
              <w:t>4</w:t>
            </w:r>
            <w:r w:rsidRPr="002451FA">
              <w:t>.1.3.</w:t>
            </w:r>
          </w:p>
        </w:tc>
        <w:tc>
          <w:tcPr>
            <w:tcW w:w="4114" w:type="dxa"/>
          </w:tcPr>
          <w:p w14:paraId="6C9C0B87" w14:textId="77777777" w:rsidR="00B70CE6" w:rsidRPr="002451FA" w:rsidRDefault="00B70CE6" w:rsidP="00B70CE6">
            <w:pPr>
              <w:jc w:val="both"/>
            </w:pPr>
            <w:r w:rsidRPr="002451FA">
              <w:t>Пропаганда физической культуры и спорта, здорового образа жизни среди различных возрастных групп в образовательных учреждениях, по месту работы, жительства и отдыха населения</w:t>
            </w:r>
          </w:p>
        </w:tc>
        <w:tc>
          <w:tcPr>
            <w:tcW w:w="1701" w:type="dxa"/>
          </w:tcPr>
          <w:p w14:paraId="39732591" w14:textId="6B6D4D42" w:rsidR="00B70CE6" w:rsidRPr="002451FA" w:rsidRDefault="00B70CE6" w:rsidP="00B70CE6">
            <w:pPr>
              <w:jc w:val="center"/>
            </w:pPr>
            <w:r w:rsidRPr="002451FA">
              <w:t>201</w:t>
            </w:r>
            <w:r>
              <w:t>7</w:t>
            </w:r>
            <w:r w:rsidRPr="002451FA">
              <w:t xml:space="preserve"> – 20</w:t>
            </w:r>
            <w:r>
              <w:t>22</w:t>
            </w:r>
          </w:p>
        </w:tc>
        <w:tc>
          <w:tcPr>
            <w:tcW w:w="2438" w:type="dxa"/>
          </w:tcPr>
          <w:p w14:paraId="1174F855" w14:textId="510A75BA" w:rsidR="00B70CE6" w:rsidRPr="002451FA" w:rsidRDefault="00B70CE6" w:rsidP="00B70CE6">
            <w:pPr>
              <w:jc w:val="center"/>
            </w:pPr>
            <w:r>
              <w:t>Заместитель по социальной политике, специалист по молодежи и спорту</w:t>
            </w:r>
          </w:p>
        </w:tc>
        <w:tc>
          <w:tcPr>
            <w:tcW w:w="5783" w:type="dxa"/>
          </w:tcPr>
          <w:p w14:paraId="4F678163" w14:textId="4EBBBE69" w:rsidR="00B70CE6" w:rsidRPr="002451FA" w:rsidRDefault="00B70CE6" w:rsidP="00B70CE6">
            <w:pPr>
              <w:jc w:val="both"/>
              <w:rPr>
                <w:highlight w:val="yellow"/>
              </w:rPr>
            </w:pPr>
            <w:r w:rsidRPr="002451FA">
              <w:t xml:space="preserve">В </w:t>
            </w:r>
            <w:r>
              <w:t xml:space="preserve">2017- </w:t>
            </w:r>
            <w:r w:rsidRPr="002451FA">
              <w:t xml:space="preserve">2021 году, в условиях ограничительных мер для укрепления мотивации жителей района к занятиям физической культурой и спортом культурно-досуговыми учреждениями </w:t>
            </w:r>
            <w:proofErr w:type="spellStart"/>
            <w:r>
              <w:t>Тере-Хольского</w:t>
            </w:r>
            <w:proofErr w:type="spellEnd"/>
            <w:r>
              <w:t xml:space="preserve"> </w:t>
            </w:r>
            <w:proofErr w:type="spellStart"/>
            <w:r>
              <w:t>кожууна</w:t>
            </w:r>
            <w:proofErr w:type="spellEnd"/>
            <w:r>
              <w:t xml:space="preserve"> </w:t>
            </w:r>
            <w:r w:rsidRPr="002451FA">
              <w:t xml:space="preserve"> </w:t>
            </w:r>
            <w:r>
              <w:t xml:space="preserve"> проводились разные мероприятия «ЗОЖ»</w:t>
            </w:r>
          </w:p>
        </w:tc>
      </w:tr>
      <w:tr w:rsidR="00B70CE6" w:rsidRPr="002451FA" w14:paraId="7C466303" w14:textId="77777777" w:rsidTr="00B1145C">
        <w:tc>
          <w:tcPr>
            <w:tcW w:w="956" w:type="dxa"/>
          </w:tcPr>
          <w:p w14:paraId="5EEDA3B4" w14:textId="4BAB6299" w:rsidR="00B70CE6" w:rsidRPr="002451FA" w:rsidRDefault="00B70CE6" w:rsidP="00B70CE6">
            <w:pPr>
              <w:jc w:val="center"/>
              <w:rPr>
                <w:bCs/>
              </w:rPr>
            </w:pPr>
            <w:r w:rsidRPr="002451FA">
              <w:rPr>
                <w:bCs/>
              </w:rPr>
              <w:t>1</w:t>
            </w:r>
            <w:r>
              <w:rPr>
                <w:bCs/>
              </w:rPr>
              <w:t>5</w:t>
            </w:r>
            <w:r w:rsidRPr="002451FA">
              <w:rPr>
                <w:bCs/>
              </w:rPr>
              <w:t>.</w:t>
            </w:r>
          </w:p>
        </w:tc>
        <w:tc>
          <w:tcPr>
            <w:tcW w:w="14036" w:type="dxa"/>
            <w:gridSpan w:val="4"/>
          </w:tcPr>
          <w:p w14:paraId="5DAE2175" w14:textId="58C6F986" w:rsidR="00B70CE6" w:rsidRPr="002451FA" w:rsidRDefault="00B70CE6" w:rsidP="00B70CE6">
            <w:pPr>
              <w:rPr>
                <w:bCs/>
              </w:rPr>
            </w:pPr>
            <w:r w:rsidRPr="002451FA">
              <w:rPr>
                <w:bCs/>
              </w:rPr>
              <w:t>Цель 1</w:t>
            </w:r>
            <w:r>
              <w:rPr>
                <w:bCs/>
              </w:rPr>
              <w:t>5</w:t>
            </w:r>
            <w:r w:rsidRPr="002451FA">
              <w:rPr>
                <w:bCs/>
              </w:rPr>
              <w:t xml:space="preserve">. </w:t>
            </w:r>
            <w:bookmarkStart w:id="38" w:name="_Hlk518918485"/>
            <w:r w:rsidRPr="002451FA">
              <w:rPr>
                <w:bCs/>
              </w:rPr>
              <w:t>Создание условий для реализации творческого и интеллектуального потенциала детей и молодежи</w:t>
            </w:r>
            <w:bookmarkEnd w:id="38"/>
          </w:p>
        </w:tc>
      </w:tr>
      <w:tr w:rsidR="00B70CE6" w:rsidRPr="002451FA" w14:paraId="15301221" w14:textId="77777777" w:rsidTr="00B1145C">
        <w:tc>
          <w:tcPr>
            <w:tcW w:w="956" w:type="dxa"/>
          </w:tcPr>
          <w:p w14:paraId="33515E4E" w14:textId="54F504E4" w:rsidR="00B70CE6" w:rsidRPr="002451FA" w:rsidRDefault="00B70CE6" w:rsidP="00B70CE6">
            <w:pPr>
              <w:jc w:val="center"/>
              <w:rPr>
                <w:bCs/>
              </w:rPr>
            </w:pPr>
            <w:r w:rsidRPr="002451FA">
              <w:rPr>
                <w:bCs/>
              </w:rPr>
              <w:t>1</w:t>
            </w:r>
            <w:r>
              <w:rPr>
                <w:bCs/>
              </w:rPr>
              <w:t>5</w:t>
            </w:r>
            <w:r w:rsidRPr="002451FA">
              <w:rPr>
                <w:bCs/>
              </w:rPr>
              <w:t>.1.</w:t>
            </w:r>
          </w:p>
        </w:tc>
        <w:tc>
          <w:tcPr>
            <w:tcW w:w="14036" w:type="dxa"/>
            <w:gridSpan w:val="4"/>
          </w:tcPr>
          <w:p w14:paraId="539BA5AF" w14:textId="5763E32B" w:rsidR="00B70CE6" w:rsidRPr="002451FA" w:rsidRDefault="00B70CE6" w:rsidP="00B70CE6">
            <w:pPr>
              <w:rPr>
                <w:bCs/>
              </w:rPr>
            </w:pPr>
            <w:r>
              <w:rPr>
                <w:bCs/>
              </w:rPr>
              <w:t>Задача 18</w:t>
            </w:r>
            <w:r w:rsidRPr="002451FA">
              <w:rPr>
                <w:bCs/>
              </w:rPr>
              <w:t>. Поддержка молодежных инициатив и развитие социальной активности молодежи</w:t>
            </w:r>
          </w:p>
        </w:tc>
      </w:tr>
      <w:tr w:rsidR="00B70CE6" w:rsidRPr="002451FA" w14:paraId="66D20CB7" w14:textId="77777777" w:rsidTr="00713316">
        <w:tc>
          <w:tcPr>
            <w:tcW w:w="956" w:type="dxa"/>
          </w:tcPr>
          <w:p w14:paraId="3F71DD08" w14:textId="2E2A81DD" w:rsidR="00B70CE6" w:rsidRPr="002451FA" w:rsidRDefault="00B70CE6" w:rsidP="00B70CE6">
            <w:pPr>
              <w:jc w:val="center"/>
            </w:pPr>
            <w:r w:rsidRPr="002451FA">
              <w:t>1</w:t>
            </w:r>
            <w:r>
              <w:t>5</w:t>
            </w:r>
            <w:r w:rsidR="00801355">
              <w:t>.1.1</w:t>
            </w:r>
            <w:r w:rsidRPr="002451FA">
              <w:t>.</w:t>
            </w:r>
          </w:p>
        </w:tc>
        <w:tc>
          <w:tcPr>
            <w:tcW w:w="4114" w:type="dxa"/>
          </w:tcPr>
          <w:p w14:paraId="0E394019" w14:textId="77777777" w:rsidR="00B70CE6" w:rsidRPr="002451FA" w:rsidRDefault="00B70CE6" w:rsidP="00B70CE6">
            <w:pPr>
              <w:jc w:val="both"/>
            </w:pPr>
            <w:r w:rsidRPr="002451FA">
              <w:t>Популяризация молодежного волонтерского движения</w:t>
            </w:r>
          </w:p>
        </w:tc>
        <w:tc>
          <w:tcPr>
            <w:tcW w:w="1701" w:type="dxa"/>
          </w:tcPr>
          <w:p w14:paraId="455CA538" w14:textId="6A374212" w:rsidR="00B70CE6" w:rsidRPr="002451FA" w:rsidRDefault="00B70CE6" w:rsidP="00B70CE6">
            <w:pPr>
              <w:jc w:val="center"/>
            </w:pPr>
            <w:r w:rsidRPr="002451FA">
              <w:t>201</w:t>
            </w:r>
            <w:r>
              <w:t>7</w:t>
            </w:r>
            <w:r w:rsidRPr="002451FA">
              <w:t xml:space="preserve"> – 20</w:t>
            </w:r>
            <w:r>
              <w:t>22</w:t>
            </w:r>
          </w:p>
        </w:tc>
        <w:tc>
          <w:tcPr>
            <w:tcW w:w="2438" w:type="dxa"/>
          </w:tcPr>
          <w:p w14:paraId="0E3B40A5" w14:textId="214981B1" w:rsidR="00B70CE6" w:rsidRPr="002451FA" w:rsidRDefault="00B70CE6" w:rsidP="00B70CE6">
            <w:pPr>
              <w:jc w:val="center"/>
            </w:pPr>
            <w:r>
              <w:t>Заместитель по социальной политике, специалист по молодежи и спорту</w:t>
            </w:r>
          </w:p>
        </w:tc>
        <w:tc>
          <w:tcPr>
            <w:tcW w:w="5783" w:type="dxa"/>
            <w:vAlign w:val="center"/>
          </w:tcPr>
          <w:p w14:paraId="3149AC4D" w14:textId="4A07D4EB" w:rsidR="00B70CE6" w:rsidRPr="002451FA" w:rsidRDefault="00B70CE6" w:rsidP="00B70CE6">
            <w:pPr>
              <w:pStyle w:val="ConsPlusNormal"/>
              <w:ind w:firstLine="0"/>
              <w:jc w:val="both"/>
              <w:rPr>
                <w:rFonts w:ascii="Times New Roman" w:hAnsi="Times New Roman"/>
                <w:sz w:val="24"/>
                <w:szCs w:val="24"/>
              </w:rPr>
            </w:pPr>
            <w:r w:rsidRPr="002451FA">
              <w:rPr>
                <w:rFonts w:ascii="Times New Roman" w:hAnsi="Times New Roman"/>
                <w:sz w:val="24"/>
                <w:szCs w:val="24"/>
              </w:rPr>
              <w:t xml:space="preserve">На территории </w:t>
            </w:r>
            <w:proofErr w:type="spellStart"/>
            <w:r>
              <w:rPr>
                <w:rFonts w:ascii="Times New Roman" w:hAnsi="Times New Roman"/>
                <w:sz w:val="24"/>
                <w:szCs w:val="24"/>
              </w:rPr>
              <w:t>Тере-Хольского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Pr>
                <w:rFonts w:ascii="Times New Roman" w:hAnsi="Times New Roman"/>
                <w:sz w:val="24"/>
                <w:szCs w:val="24"/>
              </w:rPr>
              <w:t xml:space="preserve"> </w:t>
            </w:r>
            <w:r w:rsidRPr="002451FA">
              <w:rPr>
                <w:rFonts w:ascii="Times New Roman" w:hAnsi="Times New Roman"/>
                <w:sz w:val="24"/>
                <w:szCs w:val="24"/>
              </w:rPr>
              <w:t xml:space="preserve">в рамках реализации плана мероприятий («дорожная карта») по реализации Концепции развития добровольчества в </w:t>
            </w:r>
            <w:proofErr w:type="spellStart"/>
            <w:r>
              <w:rPr>
                <w:rFonts w:ascii="Times New Roman" w:hAnsi="Times New Roman"/>
                <w:sz w:val="24"/>
                <w:szCs w:val="24"/>
              </w:rPr>
              <w:t>Тере-Хольском</w:t>
            </w:r>
            <w:proofErr w:type="spellEnd"/>
            <w:r>
              <w:rPr>
                <w:rFonts w:ascii="Times New Roman" w:hAnsi="Times New Roman"/>
                <w:sz w:val="24"/>
                <w:szCs w:val="24"/>
              </w:rPr>
              <w:t xml:space="preserve"> </w:t>
            </w:r>
            <w:proofErr w:type="spellStart"/>
            <w:r>
              <w:rPr>
                <w:rFonts w:ascii="Times New Roman" w:hAnsi="Times New Roman"/>
                <w:sz w:val="24"/>
                <w:szCs w:val="24"/>
              </w:rPr>
              <w:t>кожууне</w:t>
            </w:r>
            <w:proofErr w:type="spellEnd"/>
            <w:r>
              <w:rPr>
                <w:rFonts w:ascii="Times New Roman" w:hAnsi="Times New Roman"/>
                <w:sz w:val="24"/>
                <w:szCs w:val="24"/>
              </w:rPr>
              <w:t xml:space="preserve"> </w:t>
            </w:r>
            <w:r w:rsidRPr="002451FA">
              <w:rPr>
                <w:rFonts w:ascii="Times New Roman" w:hAnsi="Times New Roman"/>
                <w:sz w:val="24"/>
                <w:szCs w:val="24"/>
              </w:rPr>
              <w:t>проводится работа по популяризации добровольчества (</w:t>
            </w:r>
            <w:proofErr w:type="spellStart"/>
            <w:r w:rsidRPr="002451FA">
              <w:rPr>
                <w:rFonts w:ascii="Times New Roman" w:hAnsi="Times New Roman"/>
                <w:sz w:val="24"/>
                <w:szCs w:val="24"/>
              </w:rPr>
              <w:t>волонтерства</w:t>
            </w:r>
            <w:proofErr w:type="spellEnd"/>
            <w:r w:rsidRPr="002451FA">
              <w:rPr>
                <w:rFonts w:ascii="Times New Roman" w:hAnsi="Times New Roman"/>
                <w:sz w:val="24"/>
                <w:szCs w:val="24"/>
              </w:rPr>
              <w:t>). Информация о развитии добровольчества распространяется через социальные сети ВК в группе «Молодежь</w:t>
            </w:r>
            <w:r>
              <w:rPr>
                <w:rFonts w:ascii="Times New Roman" w:hAnsi="Times New Roman"/>
                <w:sz w:val="24"/>
                <w:szCs w:val="24"/>
              </w:rPr>
              <w:t xml:space="preserve"> </w:t>
            </w:r>
            <w:proofErr w:type="spellStart"/>
            <w:r>
              <w:rPr>
                <w:rFonts w:ascii="Times New Roman" w:hAnsi="Times New Roman"/>
                <w:sz w:val="24"/>
                <w:szCs w:val="24"/>
              </w:rPr>
              <w:t>Тере-Хольского</w:t>
            </w:r>
            <w:proofErr w:type="spellEnd"/>
            <w:r>
              <w:rPr>
                <w:rFonts w:ascii="Times New Roman" w:hAnsi="Times New Roman"/>
                <w:sz w:val="24"/>
                <w:szCs w:val="24"/>
              </w:rPr>
              <w:t xml:space="preserve"> </w:t>
            </w:r>
            <w:proofErr w:type="spellStart"/>
            <w:r>
              <w:rPr>
                <w:rFonts w:ascii="Times New Roman" w:hAnsi="Times New Roman"/>
                <w:sz w:val="24"/>
                <w:szCs w:val="24"/>
              </w:rPr>
              <w:t>кожууна</w:t>
            </w:r>
            <w:proofErr w:type="spellEnd"/>
            <w:r w:rsidRPr="002451FA">
              <w:rPr>
                <w:rFonts w:ascii="Times New Roman" w:hAnsi="Times New Roman"/>
                <w:sz w:val="24"/>
                <w:szCs w:val="24"/>
              </w:rPr>
              <w:t xml:space="preserve">», в группе «Газета «Наш район», в мессенджерах </w:t>
            </w:r>
            <w:proofErr w:type="spellStart"/>
            <w:r w:rsidRPr="002451FA">
              <w:rPr>
                <w:rFonts w:ascii="Times New Roman" w:hAnsi="Times New Roman"/>
                <w:sz w:val="24"/>
                <w:szCs w:val="24"/>
              </w:rPr>
              <w:t>Вайбер</w:t>
            </w:r>
            <w:proofErr w:type="spellEnd"/>
            <w:r w:rsidRPr="002451FA">
              <w:rPr>
                <w:rFonts w:ascii="Times New Roman" w:hAnsi="Times New Roman"/>
                <w:sz w:val="24"/>
                <w:szCs w:val="24"/>
              </w:rPr>
              <w:t xml:space="preserve">, </w:t>
            </w:r>
            <w:r w:rsidRPr="002451FA">
              <w:rPr>
                <w:rFonts w:ascii="Times New Roman" w:hAnsi="Times New Roman"/>
                <w:sz w:val="24"/>
                <w:szCs w:val="24"/>
                <w:lang w:val="en-US"/>
              </w:rPr>
              <w:t>WhatsApp</w:t>
            </w:r>
            <w:r w:rsidRPr="002451FA">
              <w:rPr>
                <w:rFonts w:ascii="Times New Roman" w:hAnsi="Times New Roman"/>
                <w:sz w:val="24"/>
                <w:szCs w:val="24"/>
              </w:rPr>
              <w:t xml:space="preserve">, </w:t>
            </w:r>
            <w:r w:rsidRPr="002451FA">
              <w:rPr>
                <w:rFonts w:ascii="Times New Roman" w:hAnsi="Times New Roman"/>
                <w:sz w:val="24"/>
                <w:szCs w:val="24"/>
                <w:lang w:val="en-US"/>
              </w:rPr>
              <w:t>Instagram</w:t>
            </w:r>
            <w:r w:rsidRPr="002451FA">
              <w:rPr>
                <w:rFonts w:ascii="Times New Roman" w:hAnsi="Times New Roman"/>
                <w:sz w:val="24"/>
                <w:szCs w:val="24"/>
              </w:rPr>
              <w:t>.</w:t>
            </w:r>
          </w:p>
          <w:p w14:paraId="7C65C20B" w14:textId="1963476B" w:rsidR="00B70CE6" w:rsidRPr="002451FA" w:rsidRDefault="00B70CE6" w:rsidP="00B70CE6">
            <w:pPr>
              <w:jc w:val="both"/>
              <w:rPr>
                <w:sz w:val="28"/>
                <w:szCs w:val="28"/>
              </w:rPr>
            </w:pPr>
            <w:r>
              <w:t xml:space="preserve">       В</w:t>
            </w:r>
            <w:r w:rsidRPr="002451FA">
              <w:t xml:space="preserve">олонтеры поучаствовали в мастер-классах и обучающих мероприятиях по направлениям </w:t>
            </w:r>
            <w:r>
              <w:t xml:space="preserve">какие направлении писать </w:t>
            </w:r>
          </w:p>
        </w:tc>
      </w:tr>
      <w:tr w:rsidR="00B70CE6" w:rsidRPr="002451FA" w14:paraId="4ECD55FC" w14:textId="77777777" w:rsidTr="00713316">
        <w:tc>
          <w:tcPr>
            <w:tcW w:w="956" w:type="dxa"/>
          </w:tcPr>
          <w:p w14:paraId="233EB7E7" w14:textId="13388CD7" w:rsidR="00B70CE6" w:rsidRPr="002451FA" w:rsidRDefault="00B70CE6" w:rsidP="00B70CE6">
            <w:pPr>
              <w:jc w:val="center"/>
            </w:pPr>
            <w:r w:rsidRPr="002451FA">
              <w:t>1</w:t>
            </w:r>
            <w:r>
              <w:t>5</w:t>
            </w:r>
            <w:r w:rsidR="00801355">
              <w:t>.1.2</w:t>
            </w:r>
            <w:r w:rsidRPr="002451FA">
              <w:t>.</w:t>
            </w:r>
          </w:p>
        </w:tc>
        <w:tc>
          <w:tcPr>
            <w:tcW w:w="4114" w:type="dxa"/>
          </w:tcPr>
          <w:p w14:paraId="3821D037" w14:textId="77777777" w:rsidR="00B70CE6" w:rsidRPr="002451FA" w:rsidRDefault="00B70CE6" w:rsidP="00B70CE6">
            <w:pPr>
              <w:jc w:val="both"/>
            </w:pPr>
            <w:r w:rsidRPr="002451FA">
              <w:t>Организация и проведение мероприятий, направленных на развитие межкультурных коммуникаций и профилактику экстремизма в молодежной среде</w:t>
            </w:r>
          </w:p>
          <w:p w14:paraId="043DA9C6" w14:textId="77777777" w:rsidR="00B70CE6" w:rsidRPr="002451FA" w:rsidRDefault="00B70CE6" w:rsidP="00B70CE6">
            <w:pPr>
              <w:jc w:val="both"/>
            </w:pPr>
          </w:p>
          <w:p w14:paraId="4CA6B199" w14:textId="77777777" w:rsidR="00B70CE6" w:rsidRPr="002451FA" w:rsidRDefault="00B70CE6" w:rsidP="00B70CE6">
            <w:pPr>
              <w:jc w:val="both"/>
              <w:rPr>
                <w:b/>
              </w:rPr>
            </w:pPr>
          </w:p>
        </w:tc>
        <w:tc>
          <w:tcPr>
            <w:tcW w:w="1701" w:type="dxa"/>
          </w:tcPr>
          <w:p w14:paraId="31F81BEA" w14:textId="3196FB85" w:rsidR="00B70CE6" w:rsidRPr="002451FA" w:rsidRDefault="00B70CE6" w:rsidP="00B70CE6">
            <w:pPr>
              <w:jc w:val="center"/>
            </w:pPr>
            <w:r w:rsidRPr="002451FA">
              <w:t>201</w:t>
            </w:r>
            <w:r>
              <w:t>7</w:t>
            </w:r>
            <w:r w:rsidRPr="002451FA">
              <w:t xml:space="preserve"> – 20</w:t>
            </w:r>
            <w:r>
              <w:t>22</w:t>
            </w:r>
          </w:p>
        </w:tc>
        <w:tc>
          <w:tcPr>
            <w:tcW w:w="2438" w:type="dxa"/>
          </w:tcPr>
          <w:p w14:paraId="1653B7FA" w14:textId="78DD75D6" w:rsidR="00B70CE6" w:rsidRPr="002451FA" w:rsidRDefault="00B70CE6" w:rsidP="00B70CE6">
            <w:pPr>
              <w:jc w:val="center"/>
            </w:pPr>
            <w:r>
              <w:t xml:space="preserve">Заместитель по профилактике и правонарушений </w:t>
            </w:r>
          </w:p>
        </w:tc>
        <w:tc>
          <w:tcPr>
            <w:tcW w:w="5783" w:type="dxa"/>
            <w:vAlign w:val="center"/>
          </w:tcPr>
          <w:p w14:paraId="24C5AEBD" w14:textId="30CC7A19" w:rsidR="00B70CE6" w:rsidRPr="002451FA" w:rsidRDefault="00B70CE6" w:rsidP="00B70CE6">
            <w:pPr>
              <w:jc w:val="both"/>
            </w:pPr>
            <w:r w:rsidRPr="002451FA">
              <w:rPr>
                <w:rFonts w:eastAsia="Calibri"/>
                <w:lang w:eastAsia="en-US"/>
              </w:rPr>
              <w:t xml:space="preserve">В </w:t>
            </w:r>
            <w:r>
              <w:rPr>
                <w:rFonts w:eastAsia="Calibri"/>
                <w:lang w:eastAsia="en-US"/>
              </w:rPr>
              <w:t xml:space="preserve">школе </w:t>
            </w:r>
            <w:proofErr w:type="spellStart"/>
            <w:r>
              <w:rPr>
                <w:rFonts w:eastAsia="Calibri"/>
                <w:lang w:eastAsia="en-US"/>
              </w:rPr>
              <w:t>Тере-Хольского</w:t>
            </w:r>
            <w:proofErr w:type="spellEnd"/>
            <w:r>
              <w:rPr>
                <w:rFonts w:eastAsia="Calibri"/>
                <w:lang w:eastAsia="en-US"/>
              </w:rPr>
              <w:t xml:space="preserve"> </w:t>
            </w:r>
            <w:proofErr w:type="spellStart"/>
            <w:r>
              <w:rPr>
                <w:rFonts w:eastAsia="Calibri"/>
                <w:lang w:eastAsia="en-US"/>
              </w:rPr>
              <w:t>кожууна</w:t>
            </w:r>
            <w:proofErr w:type="spellEnd"/>
            <w:r>
              <w:rPr>
                <w:rFonts w:eastAsia="Calibri"/>
                <w:lang w:eastAsia="en-US"/>
              </w:rPr>
              <w:t xml:space="preserve"> </w:t>
            </w:r>
            <w:r w:rsidRPr="002451FA">
              <w:rPr>
                <w:rFonts w:eastAsia="Calibri"/>
                <w:bCs/>
                <w:spacing w:val="-1"/>
                <w:lang w:eastAsia="en-US"/>
              </w:rPr>
              <w:t xml:space="preserve">проводятся профилактические мероприятия, направленные на укрепление общероссийского гражданского единства и гармонизацию межнациональных и межконфессиональных отношений, профилактику экстремизма. </w:t>
            </w:r>
          </w:p>
        </w:tc>
      </w:tr>
      <w:tr w:rsidR="00B70CE6" w:rsidRPr="002451FA" w14:paraId="453B9045" w14:textId="77777777" w:rsidTr="00B1145C">
        <w:tc>
          <w:tcPr>
            <w:tcW w:w="956" w:type="dxa"/>
          </w:tcPr>
          <w:p w14:paraId="190550FD" w14:textId="077136FC" w:rsidR="00B70CE6" w:rsidRPr="002451FA" w:rsidRDefault="00B70CE6" w:rsidP="00B70CE6">
            <w:pPr>
              <w:jc w:val="center"/>
              <w:rPr>
                <w:bCs/>
              </w:rPr>
            </w:pPr>
            <w:r w:rsidRPr="002451FA">
              <w:rPr>
                <w:bCs/>
              </w:rPr>
              <w:t>1</w:t>
            </w:r>
            <w:r w:rsidR="00801355">
              <w:rPr>
                <w:bCs/>
              </w:rPr>
              <w:t>6</w:t>
            </w:r>
            <w:r w:rsidRPr="002451FA">
              <w:rPr>
                <w:bCs/>
              </w:rPr>
              <w:t>.</w:t>
            </w:r>
          </w:p>
        </w:tc>
        <w:tc>
          <w:tcPr>
            <w:tcW w:w="14036" w:type="dxa"/>
            <w:gridSpan w:val="4"/>
          </w:tcPr>
          <w:p w14:paraId="7C00C968" w14:textId="2B8094D7" w:rsidR="00B70CE6" w:rsidRPr="002451FA" w:rsidRDefault="00B70CE6" w:rsidP="00B70CE6">
            <w:pPr>
              <w:rPr>
                <w:bCs/>
              </w:rPr>
            </w:pPr>
            <w:r w:rsidRPr="002451FA">
              <w:rPr>
                <w:bCs/>
              </w:rPr>
              <w:t>Цель 1</w:t>
            </w:r>
            <w:r w:rsidR="00801355">
              <w:rPr>
                <w:bCs/>
              </w:rPr>
              <w:t>6</w:t>
            </w:r>
            <w:r w:rsidRPr="002451FA">
              <w:rPr>
                <w:bCs/>
              </w:rPr>
              <w:t xml:space="preserve">. </w:t>
            </w:r>
            <w:bookmarkStart w:id="39" w:name="_Hlk518918154"/>
            <w:r w:rsidRPr="002451FA">
              <w:rPr>
                <w:bCs/>
              </w:rPr>
              <w:t>Обеспечение безопасности населения</w:t>
            </w:r>
            <w:bookmarkEnd w:id="39"/>
          </w:p>
        </w:tc>
      </w:tr>
      <w:tr w:rsidR="00B70CE6" w:rsidRPr="002451FA" w14:paraId="777F5586" w14:textId="77777777" w:rsidTr="00B1145C">
        <w:tc>
          <w:tcPr>
            <w:tcW w:w="956" w:type="dxa"/>
          </w:tcPr>
          <w:p w14:paraId="191A79B7" w14:textId="5DC893A1" w:rsidR="00B70CE6" w:rsidRPr="002451FA" w:rsidRDefault="00B70CE6" w:rsidP="00801355">
            <w:pPr>
              <w:jc w:val="center"/>
              <w:rPr>
                <w:bCs/>
              </w:rPr>
            </w:pPr>
            <w:r w:rsidRPr="002451FA">
              <w:rPr>
                <w:bCs/>
              </w:rPr>
              <w:t>1</w:t>
            </w:r>
            <w:r w:rsidR="00801355">
              <w:rPr>
                <w:bCs/>
              </w:rPr>
              <w:t>6</w:t>
            </w:r>
            <w:r w:rsidRPr="002451FA">
              <w:rPr>
                <w:bCs/>
              </w:rPr>
              <w:t>.1.</w:t>
            </w:r>
          </w:p>
        </w:tc>
        <w:tc>
          <w:tcPr>
            <w:tcW w:w="14036" w:type="dxa"/>
            <w:gridSpan w:val="4"/>
          </w:tcPr>
          <w:p w14:paraId="27BC225F" w14:textId="54761419" w:rsidR="00B70CE6" w:rsidRPr="002451FA" w:rsidRDefault="00B70CE6" w:rsidP="00801355">
            <w:pPr>
              <w:rPr>
                <w:bCs/>
              </w:rPr>
            </w:pPr>
            <w:r w:rsidRPr="002451FA">
              <w:rPr>
                <w:bCs/>
              </w:rPr>
              <w:t xml:space="preserve">Задача </w:t>
            </w:r>
            <w:r w:rsidR="00801355">
              <w:rPr>
                <w:bCs/>
              </w:rPr>
              <w:t>19</w:t>
            </w:r>
            <w:r w:rsidRPr="002451FA">
              <w:rPr>
                <w:bCs/>
              </w:rPr>
              <w:t xml:space="preserve">. </w:t>
            </w:r>
            <w:bookmarkStart w:id="40" w:name="_Hlk518918163"/>
            <w:r w:rsidRPr="002451FA">
              <w:rPr>
                <w:bCs/>
              </w:rPr>
              <w:t>Защита населения и территорий от чрезвычайных ситуаций, обеспечение пожарной безопасности</w:t>
            </w:r>
            <w:bookmarkEnd w:id="40"/>
          </w:p>
        </w:tc>
      </w:tr>
      <w:tr w:rsidR="00B70CE6" w:rsidRPr="002451FA" w14:paraId="0A02D6B2" w14:textId="77777777" w:rsidTr="00713316">
        <w:tc>
          <w:tcPr>
            <w:tcW w:w="956" w:type="dxa"/>
          </w:tcPr>
          <w:p w14:paraId="48EE3A2D" w14:textId="02B1E676" w:rsidR="00B70CE6" w:rsidRPr="002451FA" w:rsidRDefault="00B70CE6" w:rsidP="00801355">
            <w:pPr>
              <w:jc w:val="center"/>
            </w:pPr>
            <w:r w:rsidRPr="002451FA">
              <w:t>1</w:t>
            </w:r>
            <w:r w:rsidR="00801355">
              <w:t>6</w:t>
            </w:r>
            <w:r w:rsidR="0009508F">
              <w:t>.1.1</w:t>
            </w:r>
            <w:r w:rsidRPr="002451FA">
              <w:t>.</w:t>
            </w:r>
          </w:p>
        </w:tc>
        <w:tc>
          <w:tcPr>
            <w:tcW w:w="4114" w:type="dxa"/>
          </w:tcPr>
          <w:p w14:paraId="763AAE61" w14:textId="475CD87B" w:rsidR="00B70CE6" w:rsidRPr="002451FA" w:rsidRDefault="00B70CE6" w:rsidP="00B70CE6">
            <w:pPr>
              <w:jc w:val="both"/>
            </w:pPr>
            <w:r w:rsidRPr="002451FA">
              <w:t xml:space="preserve">Ремонт, содержание и обслуживание </w:t>
            </w:r>
            <w:r>
              <w:t xml:space="preserve">водоколонок </w:t>
            </w:r>
          </w:p>
        </w:tc>
        <w:tc>
          <w:tcPr>
            <w:tcW w:w="1701" w:type="dxa"/>
          </w:tcPr>
          <w:p w14:paraId="4440BDDE" w14:textId="204CEEC3" w:rsidR="00B70CE6" w:rsidRPr="002451FA" w:rsidRDefault="00B70CE6" w:rsidP="00B70CE6">
            <w:pPr>
              <w:jc w:val="center"/>
            </w:pPr>
            <w:r w:rsidRPr="002451FA">
              <w:t>201</w:t>
            </w:r>
            <w:r>
              <w:t>7</w:t>
            </w:r>
            <w:r w:rsidRPr="002451FA">
              <w:t xml:space="preserve"> – 20</w:t>
            </w:r>
            <w:r>
              <w:t>22</w:t>
            </w:r>
          </w:p>
        </w:tc>
        <w:tc>
          <w:tcPr>
            <w:tcW w:w="2438" w:type="dxa"/>
          </w:tcPr>
          <w:p w14:paraId="02C0C698" w14:textId="4EBF4269" w:rsidR="00B70CE6" w:rsidRPr="002451FA" w:rsidRDefault="00B70CE6" w:rsidP="00B70CE6">
            <w:pPr>
              <w:jc w:val="center"/>
            </w:pPr>
            <w:r>
              <w:t xml:space="preserve">Заместитель по жизнеобеспечению, </w:t>
            </w:r>
            <w:r>
              <w:lastRenderedPageBreak/>
              <w:t xml:space="preserve">администрации сельских поселений </w:t>
            </w:r>
          </w:p>
        </w:tc>
        <w:tc>
          <w:tcPr>
            <w:tcW w:w="5783" w:type="dxa"/>
            <w:vAlign w:val="center"/>
          </w:tcPr>
          <w:p w14:paraId="1C2A5864" w14:textId="77777777" w:rsidR="00B70CE6" w:rsidRPr="00471317" w:rsidRDefault="00B70CE6" w:rsidP="00B70CE6">
            <w:pPr>
              <w:spacing w:line="276" w:lineRule="auto"/>
              <w:ind w:firstLine="567"/>
              <w:jc w:val="both"/>
            </w:pPr>
            <w:r w:rsidRPr="00471317">
              <w:lastRenderedPageBreak/>
              <w:t xml:space="preserve">В 2022 году в сего в селе </w:t>
            </w:r>
            <w:proofErr w:type="spellStart"/>
            <w:r w:rsidRPr="00471317">
              <w:t>Кунгуртуг</w:t>
            </w:r>
            <w:proofErr w:type="spellEnd"/>
            <w:r w:rsidRPr="00471317">
              <w:t xml:space="preserve"> имеется 21 </w:t>
            </w:r>
            <w:proofErr w:type="spellStart"/>
            <w:r w:rsidRPr="00471317">
              <w:t>водоколонка</w:t>
            </w:r>
            <w:proofErr w:type="spellEnd"/>
            <w:r w:rsidRPr="00471317">
              <w:t xml:space="preserve">. Из них 14 водоколонок в 2022году подлежать </w:t>
            </w:r>
            <w:r>
              <w:t xml:space="preserve">к ремонту и </w:t>
            </w:r>
            <w:r w:rsidRPr="00471317">
              <w:t>дополнительном</w:t>
            </w:r>
            <w:r>
              <w:t>у</w:t>
            </w:r>
            <w:r w:rsidRPr="00471317">
              <w:t xml:space="preserve"> оснащени</w:t>
            </w:r>
            <w:r>
              <w:t>ю</w:t>
            </w:r>
            <w:r w:rsidRPr="00471317">
              <w:t xml:space="preserve">. </w:t>
            </w:r>
          </w:p>
          <w:p w14:paraId="1F8DB7C4" w14:textId="77777777" w:rsidR="00B70CE6" w:rsidRPr="00471317" w:rsidRDefault="00B70CE6" w:rsidP="00B70CE6">
            <w:pPr>
              <w:spacing w:line="276" w:lineRule="auto"/>
              <w:ind w:firstLine="567"/>
              <w:jc w:val="both"/>
            </w:pPr>
            <w:r w:rsidRPr="00471317">
              <w:lastRenderedPageBreak/>
              <w:t xml:space="preserve">Все 21 </w:t>
            </w:r>
            <w:proofErr w:type="spellStart"/>
            <w:r w:rsidRPr="00471317">
              <w:t>водоколонка</w:t>
            </w:r>
            <w:proofErr w:type="spellEnd"/>
            <w:r w:rsidRPr="00471317">
              <w:t xml:space="preserve"> находится в оформлении документов земельного участка и паспорта.</w:t>
            </w:r>
          </w:p>
          <w:p w14:paraId="1ACF9FF7" w14:textId="77777777" w:rsidR="00B70CE6" w:rsidRPr="00471317" w:rsidRDefault="00B70CE6" w:rsidP="00B70CE6">
            <w:pPr>
              <w:ind w:firstLine="567"/>
              <w:jc w:val="both"/>
            </w:pPr>
            <w:r w:rsidRPr="00471317">
              <w:t>К оснащению 14 водоколонок и здания ГП «Гнездо орлят» закуплены следующие товары оснащения</w:t>
            </w:r>
            <w:r>
              <w:t xml:space="preserve"> и переданы ООО «Дизель» и установлены</w:t>
            </w:r>
            <w:r w:rsidRPr="00471317">
              <w:t>:</w:t>
            </w:r>
          </w:p>
          <w:tbl>
            <w:tblPr>
              <w:tblW w:w="5319" w:type="dxa"/>
              <w:tblLayout w:type="fixed"/>
              <w:tblLook w:val="04A0" w:firstRow="1" w:lastRow="0" w:firstColumn="1" w:lastColumn="0" w:noHBand="0" w:noVBand="1"/>
            </w:tblPr>
            <w:tblGrid>
              <w:gridCol w:w="485"/>
              <w:gridCol w:w="2379"/>
              <w:gridCol w:w="1091"/>
              <w:gridCol w:w="1364"/>
            </w:tblGrid>
            <w:tr w:rsidR="00B70CE6" w:rsidRPr="008C5D69" w14:paraId="1749AC44" w14:textId="77777777" w:rsidTr="00B70CE6">
              <w:trPr>
                <w:trHeight w:val="410"/>
              </w:trPr>
              <w:tc>
                <w:tcPr>
                  <w:tcW w:w="485" w:type="dxa"/>
                  <w:tcBorders>
                    <w:top w:val="single" w:sz="4" w:space="0" w:color="000000"/>
                    <w:left w:val="single" w:sz="4" w:space="0" w:color="000000"/>
                    <w:bottom w:val="single" w:sz="4" w:space="0" w:color="000000"/>
                    <w:right w:val="single" w:sz="8" w:space="0" w:color="000000"/>
                  </w:tcBorders>
                  <w:vAlign w:val="center"/>
                </w:tcPr>
                <w:p w14:paraId="2A387E54" w14:textId="77777777" w:rsidR="00B70CE6" w:rsidRPr="008C5D69" w:rsidRDefault="00B70CE6" w:rsidP="00B70CE6">
                  <w:pPr>
                    <w:jc w:val="center"/>
                    <w:rPr>
                      <w:sz w:val="18"/>
                    </w:rPr>
                  </w:pPr>
                  <w:r w:rsidRPr="008C5D69">
                    <w:rPr>
                      <w:sz w:val="18"/>
                    </w:rPr>
                    <w:t>№</w:t>
                  </w:r>
                </w:p>
              </w:tc>
              <w:tc>
                <w:tcPr>
                  <w:tcW w:w="2379" w:type="dxa"/>
                  <w:tcBorders>
                    <w:top w:val="single" w:sz="4" w:space="0" w:color="000000"/>
                    <w:left w:val="single" w:sz="4" w:space="0" w:color="000000"/>
                    <w:bottom w:val="single" w:sz="4" w:space="0" w:color="000000"/>
                    <w:right w:val="single" w:sz="8" w:space="0" w:color="000000"/>
                  </w:tcBorders>
                  <w:shd w:val="clear" w:color="auto" w:fill="auto"/>
                  <w:vAlign w:val="center"/>
                </w:tcPr>
                <w:p w14:paraId="54532DD0" w14:textId="77777777" w:rsidR="00B70CE6" w:rsidRPr="008C5D69" w:rsidRDefault="00B70CE6" w:rsidP="00B70CE6">
                  <w:pPr>
                    <w:jc w:val="center"/>
                    <w:rPr>
                      <w:sz w:val="18"/>
                    </w:rPr>
                  </w:pPr>
                  <w:r w:rsidRPr="008C5D69">
                    <w:rPr>
                      <w:sz w:val="18"/>
                    </w:rPr>
                    <w:t>Наименование товара</w:t>
                  </w:r>
                </w:p>
              </w:tc>
              <w:tc>
                <w:tcPr>
                  <w:tcW w:w="1091" w:type="dxa"/>
                  <w:tcBorders>
                    <w:top w:val="single" w:sz="4" w:space="0" w:color="000000"/>
                    <w:left w:val="nil"/>
                    <w:bottom w:val="single" w:sz="4" w:space="0" w:color="000000"/>
                    <w:right w:val="nil"/>
                  </w:tcBorders>
                  <w:shd w:val="clear" w:color="auto" w:fill="auto"/>
                  <w:noWrap/>
                  <w:vAlign w:val="center"/>
                  <w:hideMark/>
                </w:tcPr>
                <w:p w14:paraId="1611617A" w14:textId="77777777" w:rsidR="00B70CE6" w:rsidRPr="008C5D69" w:rsidRDefault="00B70CE6" w:rsidP="00B70CE6">
                  <w:pPr>
                    <w:jc w:val="center"/>
                    <w:rPr>
                      <w:sz w:val="18"/>
                    </w:rPr>
                  </w:pPr>
                  <w:r w:rsidRPr="008C5D69">
                    <w:rPr>
                      <w:sz w:val="18"/>
                    </w:rPr>
                    <w:t>Количество</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3D541CA" w14:textId="77777777" w:rsidR="00B70CE6" w:rsidRPr="008C5D69" w:rsidRDefault="00B70CE6" w:rsidP="00B70CE6">
                  <w:pPr>
                    <w:jc w:val="center"/>
                    <w:rPr>
                      <w:sz w:val="18"/>
                    </w:rPr>
                  </w:pPr>
                  <w:r w:rsidRPr="008C5D69">
                    <w:rPr>
                      <w:sz w:val="18"/>
                    </w:rPr>
                    <w:t>Стоимость</w:t>
                  </w:r>
                </w:p>
              </w:tc>
            </w:tr>
            <w:tr w:rsidR="00B70CE6" w:rsidRPr="008C5D69" w14:paraId="3FA94E06"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006263EE"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59A04FEA" w14:textId="77777777" w:rsidR="00B70CE6" w:rsidRPr="008C5D69" w:rsidRDefault="00B70CE6" w:rsidP="00B70CE6">
                  <w:pPr>
                    <w:rPr>
                      <w:sz w:val="18"/>
                    </w:rPr>
                  </w:pPr>
                  <w:r w:rsidRPr="008C5D69">
                    <w:rPr>
                      <w:sz w:val="18"/>
                    </w:rPr>
                    <w:t>Насос погружной производительностью не ниже 11000куб/час</w:t>
                  </w:r>
                </w:p>
              </w:tc>
              <w:tc>
                <w:tcPr>
                  <w:tcW w:w="1091" w:type="dxa"/>
                  <w:tcBorders>
                    <w:top w:val="nil"/>
                    <w:left w:val="nil"/>
                    <w:bottom w:val="single" w:sz="4" w:space="0" w:color="000000"/>
                    <w:right w:val="nil"/>
                  </w:tcBorders>
                  <w:shd w:val="clear" w:color="auto" w:fill="auto"/>
                  <w:noWrap/>
                  <w:hideMark/>
                </w:tcPr>
                <w:p w14:paraId="7626B586" w14:textId="77777777" w:rsidR="00B70CE6" w:rsidRPr="008C5D69" w:rsidRDefault="00B70CE6" w:rsidP="00B70CE6">
                  <w:pPr>
                    <w:jc w:val="right"/>
                    <w:rPr>
                      <w:sz w:val="18"/>
                    </w:rPr>
                  </w:pPr>
                  <w:r w:rsidRPr="008C5D69">
                    <w:rPr>
                      <w:sz w:val="18"/>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460EC506" w14:textId="77777777" w:rsidR="00B70CE6" w:rsidRPr="008C5D69" w:rsidRDefault="00B70CE6" w:rsidP="00B70CE6">
                  <w:pPr>
                    <w:jc w:val="right"/>
                    <w:rPr>
                      <w:sz w:val="18"/>
                    </w:rPr>
                  </w:pPr>
                  <w:r w:rsidRPr="008C5D69">
                    <w:rPr>
                      <w:sz w:val="18"/>
                    </w:rPr>
                    <w:t>51000,00</w:t>
                  </w:r>
                </w:p>
              </w:tc>
            </w:tr>
            <w:tr w:rsidR="00B70CE6" w:rsidRPr="008C5D69" w14:paraId="2B072E61"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5D2303A9"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23504F2D" w14:textId="77777777" w:rsidR="00B70CE6" w:rsidRPr="008C5D69" w:rsidRDefault="00B70CE6" w:rsidP="00B70CE6">
                  <w:pPr>
                    <w:rPr>
                      <w:sz w:val="18"/>
                    </w:rPr>
                  </w:pPr>
                  <w:r w:rsidRPr="008C5D69">
                    <w:rPr>
                      <w:sz w:val="18"/>
                    </w:rPr>
                    <w:t>Пульт управления</w:t>
                  </w:r>
                </w:p>
              </w:tc>
              <w:tc>
                <w:tcPr>
                  <w:tcW w:w="1091" w:type="dxa"/>
                  <w:tcBorders>
                    <w:top w:val="nil"/>
                    <w:left w:val="nil"/>
                    <w:bottom w:val="single" w:sz="4" w:space="0" w:color="000000"/>
                    <w:right w:val="nil"/>
                  </w:tcBorders>
                  <w:shd w:val="clear" w:color="auto" w:fill="auto"/>
                  <w:noWrap/>
                  <w:hideMark/>
                </w:tcPr>
                <w:p w14:paraId="5AFA3096" w14:textId="77777777" w:rsidR="00B70CE6" w:rsidRPr="008C5D69" w:rsidRDefault="00B70CE6" w:rsidP="00B70CE6">
                  <w:pPr>
                    <w:jc w:val="right"/>
                    <w:rPr>
                      <w:sz w:val="18"/>
                    </w:rPr>
                  </w:pPr>
                  <w:r w:rsidRPr="008C5D69">
                    <w:rPr>
                      <w:sz w:val="18"/>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4B26D005" w14:textId="77777777" w:rsidR="00B70CE6" w:rsidRPr="008C5D69" w:rsidRDefault="00B70CE6" w:rsidP="00B70CE6">
                  <w:pPr>
                    <w:jc w:val="right"/>
                    <w:rPr>
                      <w:sz w:val="18"/>
                    </w:rPr>
                  </w:pPr>
                  <w:r w:rsidRPr="008C5D69">
                    <w:rPr>
                      <w:sz w:val="18"/>
                    </w:rPr>
                    <w:t>13500,00</w:t>
                  </w:r>
                </w:p>
              </w:tc>
            </w:tr>
            <w:tr w:rsidR="00B70CE6" w:rsidRPr="008C5D69" w14:paraId="3EEF5CA4"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4D8AFB8E"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67E158E4" w14:textId="77777777" w:rsidR="00B70CE6" w:rsidRPr="008C5D69" w:rsidRDefault="00B70CE6" w:rsidP="00B70CE6">
                  <w:pPr>
                    <w:rPr>
                      <w:sz w:val="18"/>
                    </w:rPr>
                  </w:pPr>
                  <w:r w:rsidRPr="008C5D69">
                    <w:rPr>
                      <w:sz w:val="18"/>
                    </w:rPr>
                    <w:t xml:space="preserve">Кабель </w:t>
                  </w:r>
                  <w:proofErr w:type="spellStart"/>
                  <w:r w:rsidRPr="008C5D69">
                    <w:rPr>
                      <w:sz w:val="18"/>
                    </w:rPr>
                    <w:t>квв</w:t>
                  </w:r>
                  <w:proofErr w:type="spellEnd"/>
                </w:p>
              </w:tc>
              <w:tc>
                <w:tcPr>
                  <w:tcW w:w="1091" w:type="dxa"/>
                  <w:tcBorders>
                    <w:top w:val="nil"/>
                    <w:left w:val="nil"/>
                    <w:bottom w:val="single" w:sz="4" w:space="0" w:color="000000"/>
                    <w:right w:val="nil"/>
                  </w:tcBorders>
                  <w:shd w:val="clear" w:color="auto" w:fill="auto"/>
                  <w:noWrap/>
                  <w:hideMark/>
                </w:tcPr>
                <w:p w14:paraId="4B1C08A8" w14:textId="77777777" w:rsidR="00B70CE6" w:rsidRPr="008C5D69" w:rsidRDefault="00B70CE6" w:rsidP="00B70CE6">
                  <w:pPr>
                    <w:jc w:val="right"/>
                    <w:rPr>
                      <w:sz w:val="18"/>
                    </w:rPr>
                  </w:pPr>
                  <w:r w:rsidRPr="008C5D69">
                    <w:rPr>
                      <w:sz w:val="18"/>
                    </w:rPr>
                    <w:t>40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D84E91B" w14:textId="77777777" w:rsidR="00B70CE6" w:rsidRPr="008C5D69" w:rsidRDefault="00B70CE6" w:rsidP="00B70CE6">
                  <w:pPr>
                    <w:jc w:val="right"/>
                    <w:rPr>
                      <w:sz w:val="18"/>
                    </w:rPr>
                  </w:pPr>
                  <w:r w:rsidRPr="008C5D69">
                    <w:rPr>
                      <w:sz w:val="18"/>
                    </w:rPr>
                    <w:t>315,00</w:t>
                  </w:r>
                </w:p>
              </w:tc>
            </w:tr>
            <w:tr w:rsidR="00B70CE6" w:rsidRPr="008C5D69" w14:paraId="36C72A05"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7FC1E361"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4C3CFE58" w14:textId="77777777" w:rsidR="00B70CE6" w:rsidRPr="008C5D69" w:rsidRDefault="00B70CE6" w:rsidP="00B70CE6">
                  <w:pPr>
                    <w:rPr>
                      <w:sz w:val="18"/>
                    </w:rPr>
                  </w:pPr>
                  <w:r w:rsidRPr="008C5D69">
                    <w:rPr>
                      <w:sz w:val="18"/>
                    </w:rPr>
                    <w:t xml:space="preserve">Муфта для кабеля </w:t>
                  </w:r>
                  <w:proofErr w:type="spellStart"/>
                  <w:r w:rsidRPr="008C5D69">
                    <w:rPr>
                      <w:sz w:val="18"/>
                    </w:rPr>
                    <w:t>термоус</w:t>
                  </w:r>
                  <w:proofErr w:type="spellEnd"/>
                </w:p>
              </w:tc>
              <w:tc>
                <w:tcPr>
                  <w:tcW w:w="1091" w:type="dxa"/>
                  <w:tcBorders>
                    <w:top w:val="nil"/>
                    <w:left w:val="nil"/>
                    <w:bottom w:val="single" w:sz="4" w:space="0" w:color="000000"/>
                    <w:right w:val="nil"/>
                  </w:tcBorders>
                  <w:shd w:val="clear" w:color="auto" w:fill="auto"/>
                  <w:noWrap/>
                  <w:hideMark/>
                </w:tcPr>
                <w:p w14:paraId="5AF6446B" w14:textId="77777777" w:rsidR="00B70CE6" w:rsidRPr="008C5D69" w:rsidRDefault="00B70CE6" w:rsidP="00B70CE6">
                  <w:pPr>
                    <w:jc w:val="right"/>
                    <w:rPr>
                      <w:sz w:val="18"/>
                    </w:rPr>
                  </w:pPr>
                  <w:r w:rsidRPr="008C5D69">
                    <w:rPr>
                      <w:sz w:val="18"/>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34AB9D88" w14:textId="77777777" w:rsidR="00B70CE6" w:rsidRPr="008C5D69" w:rsidRDefault="00B70CE6" w:rsidP="00B70CE6">
                  <w:pPr>
                    <w:jc w:val="right"/>
                    <w:rPr>
                      <w:sz w:val="18"/>
                    </w:rPr>
                  </w:pPr>
                  <w:r w:rsidRPr="008C5D69">
                    <w:rPr>
                      <w:sz w:val="18"/>
                    </w:rPr>
                    <w:t>315,00</w:t>
                  </w:r>
                </w:p>
              </w:tc>
            </w:tr>
            <w:tr w:rsidR="00B70CE6" w:rsidRPr="008C5D69" w14:paraId="4FF6EE13"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11A3E3D3"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5767DF9B" w14:textId="77777777" w:rsidR="00B70CE6" w:rsidRPr="008C5D69" w:rsidRDefault="00B70CE6" w:rsidP="00B70CE6">
                  <w:pPr>
                    <w:rPr>
                      <w:sz w:val="18"/>
                    </w:rPr>
                  </w:pPr>
                  <w:r w:rsidRPr="008C5D69">
                    <w:rPr>
                      <w:sz w:val="18"/>
                    </w:rPr>
                    <w:t xml:space="preserve">Трос </w:t>
                  </w:r>
                  <w:proofErr w:type="spellStart"/>
                  <w:r w:rsidRPr="008C5D69">
                    <w:rPr>
                      <w:sz w:val="18"/>
                    </w:rPr>
                    <w:t>диам</w:t>
                  </w:r>
                  <w:proofErr w:type="spellEnd"/>
                  <w:r w:rsidRPr="008C5D69">
                    <w:rPr>
                      <w:sz w:val="18"/>
                    </w:rPr>
                    <w:t xml:space="preserve"> 4</w:t>
                  </w:r>
                </w:p>
              </w:tc>
              <w:tc>
                <w:tcPr>
                  <w:tcW w:w="1091" w:type="dxa"/>
                  <w:tcBorders>
                    <w:top w:val="nil"/>
                    <w:left w:val="nil"/>
                    <w:bottom w:val="single" w:sz="4" w:space="0" w:color="000000"/>
                    <w:right w:val="nil"/>
                  </w:tcBorders>
                  <w:shd w:val="clear" w:color="auto" w:fill="auto"/>
                  <w:noWrap/>
                  <w:hideMark/>
                </w:tcPr>
                <w:p w14:paraId="46FA21DD" w14:textId="77777777" w:rsidR="00B70CE6" w:rsidRPr="008C5D69" w:rsidRDefault="00B70CE6" w:rsidP="00B70CE6">
                  <w:pPr>
                    <w:jc w:val="right"/>
                    <w:rPr>
                      <w:sz w:val="18"/>
                    </w:rPr>
                  </w:pPr>
                  <w:r w:rsidRPr="008C5D69">
                    <w:rPr>
                      <w:sz w:val="18"/>
                    </w:rPr>
                    <w:t>40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4F1EBFD" w14:textId="77777777" w:rsidR="00B70CE6" w:rsidRPr="008C5D69" w:rsidRDefault="00B70CE6" w:rsidP="00B70CE6">
                  <w:pPr>
                    <w:jc w:val="right"/>
                    <w:rPr>
                      <w:sz w:val="18"/>
                    </w:rPr>
                  </w:pPr>
                  <w:r w:rsidRPr="008C5D69">
                    <w:rPr>
                      <w:sz w:val="18"/>
                    </w:rPr>
                    <w:t>70,00</w:t>
                  </w:r>
                </w:p>
              </w:tc>
            </w:tr>
            <w:tr w:rsidR="00B70CE6" w:rsidRPr="008C5D69" w14:paraId="705D4565"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4F182C56"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6D69CC7C" w14:textId="77777777" w:rsidR="00B70CE6" w:rsidRPr="008C5D69" w:rsidRDefault="00B70CE6" w:rsidP="00B70CE6">
                  <w:pPr>
                    <w:rPr>
                      <w:sz w:val="18"/>
                    </w:rPr>
                  </w:pPr>
                  <w:r w:rsidRPr="008C5D69">
                    <w:rPr>
                      <w:sz w:val="18"/>
                    </w:rPr>
                    <w:t>Зажим троса</w:t>
                  </w:r>
                </w:p>
              </w:tc>
              <w:tc>
                <w:tcPr>
                  <w:tcW w:w="1091" w:type="dxa"/>
                  <w:tcBorders>
                    <w:top w:val="nil"/>
                    <w:left w:val="nil"/>
                    <w:bottom w:val="single" w:sz="4" w:space="0" w:color="000000"/>
                    <w:right w:val="nil"/>
                  </w:tcBorders>
                  <w:shd w:val="clear" w:color="auto" w:fill="auto"/>
                  <w:noWrap/>
                  <w:hideMark/>
                </w:tcPr>
                <w:p w14:paraId="0ED6AACF" w14:textId="77777777" w:rsidR="00B70CE6" w:rsidRPr="008C5D69" w:rsidRDefault="00B70CE6" w:rsidP="00B70CE6">
                  <w:pPr>
                    <w:jc w:val="right"/>
                    <w:rPr>
                      <w:sz w:val="18"/>
                    </w:rPr>
                  </w:pPr>
                  <w:r w:rsidRPr="008C5D69">
                    <w:rPr>
                      <w:sz w:val="18"/>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5C63811E" w14:textId="77777777" w:rsidR="00B70CE6" w:rsidRPr="008C5D69" w:rsidRDefault="00B70CE6" w:rsidP="00B70CE6">
                  <w:pPr>
                    <w:jc w:val="right"/>
                    <w:rPr>
                      <w:sz w:val="18"/>
                    </w:rPr>
                  </w:pPr>
                  <w:r w:rsidRPr="008C5D69">
                    <w:rPr>
                      <w:sz w:val="18"/>
                    </w:rPr>
                    <w:t>100,00</w:t>
                  </w:r>
                </w:p>
              </w:tc>
            </w:tr>
            <w:tr w:rsidR="00B70CE6" w:rsidRPr="008C5D69" w14:paraId="795C709F" w14:textId="77777777" w:rsidTr="00B70CE6">
              <w:trPr>
                <w:trHeight w:val="216"/>
              </w:trPr>
              <w:tc>
                <w:tcPr>
                  <w:tcW w:w="485" w:type="dxa"/>
                  <w:tcBorders>
                    <w:top w:val="single" w:sz="4" w:space="0" w:color="000000"/>
                    <w:left w:val="single" w:sz="4" w:space="0" w:color="000000"/>
                    <w:bottom w:val="single" w:sz="4" w:space="0" w:color="000000"/>
                    <w:right w:val="single" w:sz="8" w:space="0" w:color="000000"/>
                  </w:tcBorders>
                </w:tcPr>
                <w:p w14:paraId="453C2A4E"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302FBA7E" w14:textId="77777777" w:rsidR="00B70CE6" w:rsidRPr="008C5D69" w:rsidRDefault="00B70CE6" w:rsidP="00B70CE6">
                  <w:pPr>
                    <w:rPr>
                      <w:sz w:val="18"/>
                    </w:rPr>
                  </w:pPr>
                  <w:r w:rsidRPr="008C5D69">
                    <w:rPr>
                      <w:sz w:val="18"/>
                    </w:rPr>
                    <w:t xml:space="preserve">Труба ПНД </w:t>
                  </w:r>
                  <w:proofErr w:type="spellStart"/>
                  <w:r w:rsidRPr="008C5D69">
                    <w:rPr>
                      <w:sz w:val="18"/>
                    </w:rPr>
                    <w:t>диам</w:t>
                  </w:r>
                  <w:proofErr w:type="spellEnd"/>
                  <w:r w:rsidRPr="008C5D69">
                    <w:rPr>
                      <w:sz w:val="18"/>
                    </w:rPr>
                    <w:t xml:space="preserve"> 50</w:t>
                  </w:r>
                </w:p>
              </w:tc>
              <w:tc>
                <w:tcPr>
                  <w:tcW w:w="1091" w:type="dxa"/>
                  <w:tcBorders>
                    <w:top w:val="nil"/>
                    <w:left w:val="nil"/>
                    <w:bottom w:val="single" w:sz="4" w:space="0" w:color="000000"/>
                    <w:right w:val="nil"/>
                  </w:tcBorders>
                  <w:shd w:val="clear" w:color="auto" w:fill="auto"/>
                  <w:noWrap/>
                  <w:hideMark/>
                </w:tcPr>
                <w:p w14:paraId="32124A8B" w14:textId="77777777" w:rsidR="00B70CE6" w:rsidRPr="008C5D69" w:rsidRDefault="00B70CE6" w:rsidP="00B70CE6">
                  <w:pPr>
                    <w:jc w:val="right"/>
                    <w:rPr>
                      <w:sz w:val="18"/>
                    </w:rPr>
                  </w:pPr>
                  <w:r w:rsidRPr="008C5D69">
                    <w:rPr>
                      <w:sz w:val="18"/>
                    </w:rPr>
                    <w:t>50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2C27703" w14:textId="77777777" w:rsidR="00B70CE6" w:rsidRPr="008C5D69" w:rsidRDefault="00B70CE6" w:rsidP="00B70CE6">
                  <w:pPr>
                    <w:jc w:val="right"/>
                    <w:rPr>
                      <w:sz w:val="18"/>
                    </w:rPr>
                  </w:pPr>
                  <w:r w:rsidRPr="008C5D69">
                    <w:rPr>
                      <w:sz w:val="18"/>
                    </w:rPr>
                    <w:t>250,00</w:t>
                  </w:r>
                </w:p>
              </w:tc>
            </w:tr>
            <w:tr w:rsidR="00B70CE6" w:rsidRPr="008C5D69" w14:paraId="7DE57AAF" w14:textId="77777777" w:rsidTr="00B70CE6">
              <w:trPr>
                <w:trHeight w:val="254"/>
              </w:trPr>
              <w:tc>
                <w:tcPr>
                  <w:tcW w:w="485" w:type="dxa"/>
                  <w:tcBorders>
                    <w:top w:val="single" w:sz="4" w:space="0" w:color="000000"/>
                    <w:left w:val="single" w:sz="4" w:space="0" w:color="000000"/>
                    <w:bottom w:val="single" w:sz="4" w:space="0" w:color="000000"/>
                    <w:right w:val="single" w:sz="8" w:space="0" w:color="000000"/>
                  </w:tcBorders>
                </w:tcPr>
                <w:p w14:paraId="6A598F5A"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08DD6FC0" w14:textId="77777777" w:rsidR="00B70CE6" w:rsidRPr="008C5D69" w:rsidRDefault="00B70CE6" w:rsidP="00B70CE6">
                  <w:pPr>
                    <w:rPr>
                      <w:sz w:val="18"/>
                    </w:rPr>
                  </w:pPr>
                  <w:r w:rsidRPr="008C5D69">
                    <w:rPr>
                      <w:sz w:val="18"/>
                    </w:rPr>
                    <w:t>Муфта для ПНД</w:t>
                  </w:r>
                </w:p>
              </w:tc>
              <w:tc>
                <w:tcPr>
                  <w:tcW w:w="1091" w:type="dxa"/>
                  <w:tcBorders>
                    <w:top w:val="single" w:sz="4" w:space="0" w:color="000000"/>
                    <w:left w:val="nil"/>
                    <w:bottom w:val="single" w:sz="4" w:space="0" w:color="000000"/>
                    <w:right w:val="nil"/>
                  </w:tcBorders>
                  <w:shd w:val="clear" w:color="auto" w:fill="auto"/>
                  <w:noWrap/>
                  <w:hideMark/>
                </w:tcPr>
                <w:p w14:paraId="3214DC7D" w14:textId="77777777" w:rsidR="00B70CE6" w:rsidRPr="008C5D69" w:rsidRDefault="00B70CE6" w:rsidP="00B70CE6">
                  <w:pPr>
                    <w:jc w:val="right"/>
                    <w:rPr>
                      <w:sz w:val="18"/>
                    </w:rPr>
                  </w:pPr>
                  <w:r w:rsidRPr="008C5D69">
                    <w:rPr>
                      <w:sz w:val="18"/>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655B62AD" w14:textId="77777777" w:rsidR="00B70CE6" w:rsidRPr="008C5D69" w:rsidRDefault="00B70CE6" w:rsidP="00B70CE6">
                  <w:pPr>
                    <w:jc w:val="right"/>
                    <w:rPr>
                      <w:sz w:val="18"/>
                    </w:rPr>
                  </w:pPr>
                  <w:r w:rsidRPr="008C5D69">
                    <w:rPr>
                      <w:sz w:val="18"/>
                    </w:rPr>
                    <w:t>1000,00</w:t>
                  </w:r>
                </w:p>
              </w:tc>
            </w:tr>
            <w:tr w:rsidR="00B70CE6" w:rsidRPr="008C5D69" w14:paraId="6B40B8AD"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67A084BB"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1410EF33" w14:textId="77777777" w:rsidR="00B70CE6" w:rsidRPr="008C5D69" w:rsidRDefault="00B70CE6" w:rsidP="00B70CE6">
                  <w:pPr>
                    <w:rPr>
                      <w:sz w:val="18"/>
                    </w:rPr>
                  </w:pPr>
                  <w:r w:rsidRPr="008C5D69">
                    <w:rPr>
                      <w:sz w:val="18"/>
                    </w:rPr>
                    <w:t xml:space="preserve">Счетчик </w:t>
                  </w:r>
                  <w:proofErr w:type="spellStart"/>
                  <w:r w:rsidRPr="008C5D69">
                    <w:rPr>
                      <w:sz w:val="18"/>
                    </w:rPr>
                    <w:t>однофазн</w:t>
                  </w:r>
                  <w:proofErr w:type="spellEnd"/>
                </w:p>
              </w:tc>
              <w:tc>
                <w:tcPr>
                  <w:tcW w:w="1091" w:type="dxa"/>
                  <w:tcBorders>
                    <w:top w:val="nil"/>
                    <w:left w:val="nil"/>
                    <w:bottom w:val="single" w:sz="4" w:space="0" w:color="000000"/>
                    <w:right w:val="nil"/>
                  </w:tcBorders>
                  <w:shd w:val="clear" w:color="auto" w:fill="auto"/>
                  <w:noWrap/>
                  <w:hideMark/>
                </w:tcPr>
                <w:p w14:paraId="68B53544" w14:textId="77777777" w:rsidR="00B70CE6" w:rsidRPr="008C5D69" w:rsidRDefault="00B70CE6" w:rsidP="00B70CE6">
                  <w:pPr>
                    <w:jc w:val="right"/>
                    <w:rPr>
                      <w:sz w:val="18"/>
                    </w:rPr>
                  </w:pPr>
                  <w:r w:rsidRPr="008C5D69">
                    <w:rPr>
                      <w:sz w:val="18"/>
                    </w:rPr>
                    <w:t>8</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AC96552" w14:textId="77777777" w:rsidR="00B70CE6" w:rsidRPr="008C5D69" w:rsidRDefault="00B70CE6" w:rsidP="00B70CE6">
                  <w:pPr>
                    <w:jc w:val="right"/>
                    <w:rPr>
                      <w:sz w:val="18"/>
                    </w:rPr>
                  </w:pPr>
                  <w:r w:rsidRPr="008C5D69">
                    <w:rPr>
                      <w:sz w:val="18"/>
                    </w:rPr>
                    <w:t>2021,00</w:t>
                  </w:r>
                </w:p>
              </w:tc>
            </w:tr>
            <w:tr w:rsidR="00B70CE6" w:rsidRPr="008C5D69" w14:paraId="3141DE28"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2CF9C666"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053D1325" w14:textId="77777777" w:rsidR="00B70CE6" w:rsidRPr="008C5D69" w:rsidRDefault="00B70CE6" w:rsidP="00B70CE6">
                  <w:pPr>
                    <w:rPr>
                      <w:sz w:val="18"/>
                    </w:rPr>
                  </w:pPr>
                  <w:r w:rsidRPr="008C5D69">
                    <w:rPr>
                      <w:sz w:val="18"/>
                    </w:rPr>
                    <w:t xml:space="preserve">Счетчик </w:t>
                  </w:r>
                  <w:proofErr w:type="spellStart"/>
                  <w:r w:rsidRPr="008C5D69">
                    <w:rPr>
                      <w:sz w:val="18"/>
                    </w:rPr>
                    <w:t>трехфазн</w:t>
                  </w:r>
                  <w:proofErr w:type="spellEnd"/>
                </w:p>
              </w:tc>
              <w:tc>
                <w:tcPr>
                  <w:tcW w:w="1091" w:type="dxa"/>
                  <w:tcBorders>
                    <w:top w:val="nil"/>
                    <w:left w:val="nil"/>
                    <w:bottom w:val="single" w:sz="4" w:space="0" w:color="000000"/>
                    <w:right w:val="nil"/>
                  </w:tcBorders>
                  <w:shd w:val="clear" w:color="auto" w:fill="auto"/>
                  <w:noWrap/>
                  <w:hideMark/>
                </w:tcPr>
                <w:p w14:paraId="13142EFD" w14:textId="77777777" w:rsidR="00B70CE6" w:rsidRPr="008C5D69" w:rsidRDefault="00B70CE6" w:rsidP="00B70CE6">
                  <w:pPr>
                    <w:jc w:val="right"/>
                    <w:rPr>
                      <w:sz w:val="18"/>
                    </w:rPr>
                  </w:pPr>
                  <w:r w:rsidRPr="008C5D69">
                    <w:rPr>
                      <w:sz w:val="18"/>
                    </w:rPr>
                    <w:t>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85B4A66" w14:textId="77777777" w:rsidR="00B70CE6" w:rsidRPr="008C5D69" w:rsidRDefault="00B70CE6" w:rsidP="00B70CE6">
                  <w:pPr>
                    <w:jc w:val="right"/>
                    <w:rPr>
                      <w:sz w:val="18"/>
                    </w:rPr>
                  </w:pPr>
                  <w:r w:rsidRPr="008C5D69">
                    <w:rPr>
                      <w:sz w:val="18"/>
                    </w:rPr>
                    <w:t>5375,00</w:t>
                  </w:r>
                </w:p>
              </w:tc>
            </w:tr>
            <w:tr w:rsidR="00B70CE6" w:rsidRPr="008C5D69" w14:paraId="35338A88"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46F479BA"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2BEE9C34" w14:textId="77777777" w:rsidR="00B70CE6" w:rsidRPr="008C5D69" w:rsidRDefault="00B70CE6" w:rsidP="00B70CE6">
                  <w:pPr>
                    <w:rPr>
                      <w:sz w:val="18"/>
                    </w:rPr>
                  </w:pPr>
                  <w:r w:rsidRPr="008C5D69">
                    <w:rPr>
                      <w:sz w:val="18"/>
                    </w:rPr>
                    <w:t xml:space="preserve">Корпус для </w:t>
                  </w:r>
                  <w:proofErr w:type="spellStart"/>
                  <w:r w:rsidRPr="008C5D69">
                    <w:rPr>
                      <w:sz w:val="18"/>
                    </w:rPr>
                    <w:t>счетч</w:t>
                  </w:r>
                  <w:proofErr w:type="spellEnd"/>
                </w:p>
              </w:tc>
              <w:tc>
                <w:tcPr>
                  <w:tcW w:w="1091" w:type="dxa"/>
                  <w:tcBorders>
                    <w:top w:val="nil"/>
                    <w:left w:val="nil"/>
                    <w:bottom w:val="single" w:sz="4" w:space="0" w:color="000000"/>
                    <w:right w:val="nil"/>
                  </w:tcBorders>
                  <w:shd w:val="clear" w:color="auto" w:fill="auto"/>
                  <w:noWrap/>
                  <w:hideMark/>
                </w:tcPr>
                <w:p w14:paraId="7BEB433D" w14:textId="77777777" w:rsidR="00B70CE6" w:rsidRPr="008C5D69" w:rsidRDefault="00B70CE6" w:rsidP="00B70CE6">
                  <w:pPr>
                    <w:jc w:val="right"/>
                    <w:rPr>
                      <w:sz w:val="18"/>
                    </w:rPr>
                  </w:pPr>
                  <w:r w:rsidRPr="008C5D69">
                    <w:rPr>
                      <w:sz w:val="18"/>
                    </w:rPr>
                    <w:t>10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B7F7EE3" w14:textId="77777777" w:rsidR="00B70CE6" w:rsidRPr="008C5D69" w:rsidRDefault="00B70CE6" w:rsidP="00B70CE6">
                  <w:pPr>
                    <w:jc w:val="right"/>
                    <w:rPr>
                      <w:sz w:val="18"/>
                    </w:rPr>
                  </w:pPr>
                  <w:r w:rsidRPr="008C5D69">
                    <w:rPr>
                      <w:sz w:val="18"/>
                    </w:rPr>
                    <w:t>1800,00</w:t>
                  </w:r>
                </w:p>
              </w:tc>
            </w:tr>
            <w:tr w:rsidR="00B70CE6" w:rsidRPr="008C5D69" w14:paraId="3C6E7167"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15564280"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2941D9BB" w14:textId="77777777" w:rsidR="00B70CE6" w:rsidRPr="008C5D69" w:rsidRDefault="00B70CE6" w:rsidP="00B70CE6">
                  <w:pPr>
                    <w:rPr>
                      <w:sz w:val="18"/>
                    </w:rPr>
                  </w:pPr>
                  <w:r w:rsidRPr="008C5D69">
                    <w:rPr>
                      <w:sz w:val="18"/>
                    </w:rPr>
                    <w:t xml:space="preserve">Выключатель </w:t>
                  </w:r>
                  <w:proofErr w:type="spellStart"/>
                  <w:r w:rsidRPr="008C5D69">
                    <w:rPr>
                      <w:sz w:val="18"/>
                    </w:rPr>
                    <w:t>авт</w:t>
                  </w:r>
                  <w:proofErr w:type="spellEnd"/>
                  <w:r w:rsidRPr="008C5D69">
                    <w:rPr>
                      <w:sz w:val="18"/>
                    </w:rPr>
                    <w:t xml:space="preserve"> 25А</w:t>
                  </w:r>
                </w:p>
              </w:tc>
              <w:tc>
                <w:tcPr>
                  <w:tcW w:w="1091" w:type="dxa"/>
                  <w:tcBorders>
                    <w:top w:val="nil"/>
                    <w:left w:val="nil"/>
                    <w:bottom w:val="single" w:sz="4" w:space="0" w:color="000000"/>
                    <w:right w:val="nil"/>
                  </w:tcBorders>
                  <w:shd w:val="clear" w:color="auto" w:fill="auto"/>
                  <w:noWrap/>
                  <w:hideMark/>
                </w:tcPr>
                <w:p w14:paraId="5E4A9B5F" w14:textId="77777777" w:rsidR="00B70CE6" w:rsidRPr="008C5D69" w:rsidRDefault="00B70CE6" w:rsidP="00B70CE6">
                  <w:pPr>
                    <w:jc w:val="right"/>
                    <w:rPr>
                      <w:sz w:val="18"/>
                    </w:rPr>
                  </w:pPr>
                  <w:r w:rsidRPr="008C5D69">
                    <w:rPr>
                      <w:sz w:val="18"/>
                    </w:rPr>
                    <w:t>12</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6F376D71" w14:textId="77777777" w:rsidR="00B70CE6" w:rsidRPr="008C5D69" w:rsidRDefault="00B70CE6" w:rsidP="00B70CE6">
                  <w:pPr>
                    <w:jc w:val="right"/>
                    <w:rPr>
                      <w:sz w:val="18"/>
                    </w:rPr>
                  </w:pPr>
                  <w:r w:rsidRPr="008C5D69">
                    <w:rPr>
                      <w:sz w:val="18"/>
                    </w:rPr>
                    <w:t>150,00</w:t>
                  </w:r>
                </w:p>
              </w:tc>
            </w:tr>
            <w:tr w:rsidR="00B70CE6" w:rsidRPr="008C5D69" w14:paraId="40E9811B"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74013EE0"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6ED61BFF" w14:textId="77777777" w:rsidR="00B70CE6" w:rsidRPr="008C5D69" w:rsidRDefault="00B70CE6" w:rsidP="00B70CE6">
                  <w:pPr>
                    <w:rPr>
                      <w:sz w:val="18"/>
                    </w:rPr>
                  </w:pPr>
                  <w:r w:rsidRPr="008C5D69">
                    <w:rPr>
                      <w:sz w:val="18"/>
                    </w:rPr>
                    <w:t>Зажим анкерный</w:t>
                  </w:r>
                </w:p>
              </w:tc>
              <w:tc>
                <w:tcPr>
                  <w:tcW w:w="1091" w:type="dxa"/>
                  <w:tcBorders>
                    <w:top w:val="nil"/>
                    <w:left w:val="nil"/>
                    <w:bottom w:val="single" w:sz="4" w:space="0" w:color="000000"/>
                    <w:right w:val="nil"/>
                  </w:tcBorders>
                  <w:shd w:val="clear" w:color="auto" w:fill="auto"/>
                  <w:noWrap/>
                  <w:hideMark/>
                </w:tcPr>
                <w:p w14:paraId="26FCF2F5" w14:textId="77777777" w:rsidR="00B70CE6" w:rsidRPr="008C5D69" w:rsidRDefault="00B70CE6" w:rsidP="00B70CE6">
                  <w:pPr>
                    <w:jc w:val="right"/>
                    <w:rPr>
                      <w:sz w:val="18"/>
                    </w:rPr>
                  </w:pPr>
                  <w:r w:rsidRPr="008C5D69">
                    <w:rPr>
                      <w:sz w:val="18"/>
                    </w:rPr>
                    <w:t>11</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51017B71" w14:textId="77777777" w:rsidR="00B70CE6" w:rsidRPr="008C5D69" w:rsidRDefault="00B70CE6" w:rsidP="00B70CE6">
                  <w:pPr>
                    <w:jc w:val="right"/>
                    <w:rPr>
                      <w:sz w:val="18"/>
                    </w:rPr>
                  </w:pPr>
                  <w:r w:rsidRPr="008C5D69">
                    <w:rPr>
                      <w:sz w:val="18"/>
                    </w:rPr>
                    <w:t>110,00</w:t>
                  </w:r>
                </w:p>
              </w:tc>
            </w:tr>
            <w:tr w:rsidR="00B70CE6" w:rsidRPr="008C5D69" w14:paraId="13A58894"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590AC797"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0D97E372" w14:textId="77777777" w:rsidR="00B70CE6" w:rsidRPr="008C5D69" w:rsidRDefault="00B70CE6" w:rsidP="00B70CE6">
                  <w:pPr>
                    <w:rPr>
                      <w:sz w:val="18"/>
                    </w:rPr>
                  </w:pPr>
                  <w:r w:rsidRPr="008C5D69">
                    <w:rPr>
                      <w:sz w:val="18"/>
                    </w:rPr>
                    <w:t>Зажим прокалывающий</w:t>
                  </w:r>
                </w:p>
              </w:tc>
              <w:tc>
                <w:tcPr>
                  <w:tcW w:w="1091" w:type="dxa"/>
                  <w:tcBorders>
                    <w:top w:val="nil"/>
                    <w:left w:val="nil"/>
                    <w:bottom w:val="single" w:sz="4" w:space="0" w:color="000000"/>
                    <w:right w:val="nil"/>
                  </w:tcBorders>
                  <w:shd w:val="clear" w:color="auto" w:fill="auto"/>
                  <w:noWrap/>
                  <w:hideMark/>
                </w:tcPr>
                <w:p w14:paraId="16FD3BFF" w14:textId="77777777" w:rsidR="00B70CE6" w:rsidRPr="008C5D69" w:rsidRDefault="00B70CE6" w:rsidP="00B70CE6">
                  <w:pPr>
                    <w:jc w:val="right"/>
                    <w:rPr>
                      <w:sz w:val="18"/>
                    </w:rPr>
                  </w:pPr>
                  <w:r w:rsidRPr="008C5D69">
                    <w:rPr>
                      <w:sz w:val="18"/>
                    </w:rPr>
                    <w:t>14</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BF3663A" w14:textId="77777777" w:rsidR="00B70CE6" w:rsidRPr="008C5D69" w:rsidRDefault="00B70CE6" w:rsidP="00B70CE6">
                  <w:pPr>
                    <w:jc w:val="right"/>
                    <w:rPr>
                      <w:sz w:val="18"/>
                    </w:rPr>
                  </w:pPr>
                  <w:r w:rsidRPr="008C5D69">
                    <w:rPr>
                      <w:sz w:val="18"/>
                    </w:rPr>
                    <w:t>170,00</w:t>
                  </w:r>
                </w:p>
              </w:tc>
            </w:tr>
            <w:tr w:rsidR="00B70CE6" w:rsidRPr="008C5D69" w14:paraId="1A3EA71C"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50755082"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3F9E74A7" w14:textId="77777777" w:rsidR="00B70CE6" w:rsidRPr="008C5D69" w:rsidRDefault="00B70CE6" w:rsidP="00B70CE6">
                  <w:pPr>
                    <w:rPr>
                      <w:sz w:val="18"/>
                    </w:rPr>
                  </w:pPr>
                  <w:r w:rsidRPr="008C5D69">
                    <w:rPr>
                      <w:sz w:val="18"/>
                    </w:rPr>
                    <w:t>Провод СИП 2*16</w:t>
                  </w:r>
                </w:p>
              </w:tc>
              <w:tc>
                <w:tcPr>
                  <w:tcW w:w="1091" w:type="dxa"/>
                  <w:tcBorders>
                    <w:top w:val="nil"/>
                    <w:left w:val="nil"/>
                    <w:bottom w:val="nil"/>
                    <w:right w:val="nil"/>
                  </w:tcBorders>
                  <w:shd w:val="clear" w:color="auto" w:fill="auto"/>
                  <w:noWrap/>
                  <w:hideMark/>
                </w:tcPr>
                <w:p w14:paraId="3CEDF3F3" w14:textId="77777777" w:rsidR="00B70CE6" w:rsidRPr="008C5D69" w:rsidRDefault="00B70CE6" w:rsidP="00B70CE6">
                  <w:pPr>
                    <w:jc w:val="right"/>
                    <w:rPr>
                      <w:sz w:val="18"/>
                    </w:rPr>
                  </w:pPr>
                  <w:r w:rsidRPr="008C5D69">
                    <w:rPr>
                      <w:sz w:val="18"/>
                    </w:rPr>
                    <w:t>95</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0FB47D7C" w14:textId="77777777" w:rsidR="00B70CE6" w:rsidRPr="008C5D69" w:rsidRDefault="00B70CE6" w:rsidP="00B70CE6">
                  <w:pPr>
                    <w:jc w:val="right"/>
                    <w:rPr>
                      <w:sz w:val="18"/>
                    </w:rPr>
                  </w:pPr>
                  <w:r w:rsidRPr="008C5D69">
                    <w:rPr>
                      <w:sz w:val="18"/>
                    </w:rPr>
                    <w:t>58,00</w:t>
                  </w:r>
                </w:p>
              </w:tc>
            </w:tr>
            <w:tr w:rsidR="00B70CE6" w:rsidRPr="008C5D69" w14:paraId="6FE215B7" w14:textId="77777777" w:rsidTr="00B70CE6">
              <w:trPr>
                <w:trHeight w:val="250"/>
              </w:trPr>
              <w:tc>
                <w:tcPr>
                  <w:tcW w:w="485" w:type="dxa"/>
                  <w:tcBorders>
                    <w:top w:val="single" w:sz="4" w:space="0" w:color="000000"/>
                    <w:left w:val="single" w:sz="4" w:space="0" w:color="000000"/>
                    <w:bottom w:val="single" w:sz="4" w:space="0" w:color="000000"/>
                    <w:right w:val="single" w:sz="8" w:space="0" w:color="000000"/>
                  </w:tcBorders>
                </w:tcPr>
                <w:p w14:paraId="709DA553" w14:textId="77777777" w:rsidR="00B70CE6" w:rsidRPr="008C5D69" w:rsidRDefault="00B70CE6" w:rsidP="00B70CE6">
                  <w:pPr>
                    <w:pStyle w:val="ad"/>
                    <w:numPr>
                      <w:ilvl w:val="0"/>
                      <w:numId w:val="26"/>
                    </w:numPr>
                    <w:autoSpaceDE/>
                    <w:autoSpaceDN/>
                    <w:ind w:left="29" w:hanging="29"/>
                    <w:contextualSpacing/>
                    <w:rPr>
                      <w:rFonts w:eastAsia="Times New Roman"/>
                      <w:sz w:val="18"/>
                      <w:szCs w:val="24"/>
                    </w:rPr>
                  </w:pPr>
                </w:p>
              </w:tc>
              <w:tc>
                <w:tcPr>
                  <w:tcW w:w="2379" w:type="dxa"/>
                  <w:tcBorders>
                    <w:top w:val="single" w:sz="4" w:space="0" w:color="000000"/>
                    <w:left w:val="single" w:sz="4" w:space="0" w:color="000000"/>
                    <w:bottom w:val="single" w:sz="4" w:space="0" w:color="000000"/>
                    <w:right w:val="single" w:sz="8" w:space="0" w:color="000000"/>
                  </w:tcBorders>
                  <w:shd w:val="clear" w:color="auto" w:fill="auto"/>
                </w:tcPr>
                <w:p w14:paraId="6ADC5E48" w14:textId="77777777" w:rsidR="00B70CE6" w:rsidRPr="008C5D69" w:rsidRDefault="00B70CE6" w:rsidP="00B70CE6">
                  <w:pPr>
                    <w:rPr>
                      <w:sz w:val="18"/>
                    </w:rPr>
                  </w:pPr>
                  <w:r w:rsidRPr="008C5D69">
                    <w:rPr>
                      <w:sz w:val="18"/>
                    </w:rPr>
                    <w:t>Провод СИП 4*16</w:t>
                  </w:r>
                </w:p>
              </w:tc>
              <w:tc>
                <w:tcPr>
                  <w:tcW w:w="1091" w:type="dxa"/>
                  <w:tcBorders>
                    <w:top w:val="nil"/>
                    <w:left w:val="nil"/>
                    <w:bottom w:val="nil"/>
                    <w:right w:val="nil"/>
                  </w:tcBorders>
                  <w:shd w:val="clear" w:color="auto" w:fill="auto"/>
                  <w:noWrap/>
                </w:tcPr>
                <w:p w14:paraId="2319D72F" w14:textId="77777777" w:rsidR="00B70CE6" w:rsidRPr="008C5D69" w:rsidRDefault="00B70CE6" w:rsidP="00B70CE6">
                  <w:pPr>
                    <w:jc w:val="right"/>
                    <w:rPr>
                      <w:sz w:val="18"/>
                    </w:rPr>
                  </w:pPr>
                  <w:r w:rsidRPr="008C5D69">
                    <w:rPr>
                      <w:sz w:val="18"/>
                    </w:rPr>
                    <w:t>30</w:t>
                  </w: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3160F6A0" w14:textId="77777777" w:rsidR="00B70CE6" w:rsidRPr="008C5D69" w:rsidRDefault="00B70CE6" w:rsidP="00B70CE6">
                  <w:pPr>
                    <w:jc w:val="right"/>
                    <w:rPr>
                      <w:sz w:val="18"/>
                    </w:rPr>
                  </w:pPr>
                  <w:r w:rsidRPr="008C5D69">
                    <w:rPr>
                      <w:sz w:val="18"/>
                    </w:rPr>
                    <w:t>115,00</w:t>
                  </w:r>
                </w:p>
              </w:tc>
            </w:tr>
            <w:tr w:rsidR="00B70CE6" w:rsidRPr="008C5D69" w14:paraId="07E2BA22" w14:textId="77777777" w:rsidTr="00B70CE6">
              <w:trPr>
                <w:trHeight w:val="250"/>
              </w:trPr>
              <w:tc>
                <w:tcPr>
                  <w:tcW w:w="2864" w:type="dxa"/>
                  <w:gridSpan w:val="2"/>
                  <w:tcBorders>
                    <w:top w:val="single" w:sz="4" w:space="0" w:color="000000"/>
                    <w:left w:val="single" w:sz="4" w:space="0" w:color="000000"/>
                    <w:bottom w:val="single" w:sz="4" w:space="0" w:color="000000"/>
                    <w:right w:val="single" w:sz="8" w:space="0" w:color="000000"/>
                  </w:tcBorders>
                </w:tcPr>
                <w:p w14:paraId="4F67F328" w14:textId="77777777" w:rsidR="00B70CE6" w:rsidRPr="008C5D69" w:rsidRDefault="00B70CE6" w:rsidP="00B70CE6">
                  <w:pPr>
                    <w:jc w:val="right"/>
                    <w:rPr>
                      <w:b/>
                      <w:sz w:val="18"/>
                    </w:rPr>
                  </w:pPr>
                  <w:r w:rsidRPr="008C5D69">
                    <w:rPr>
                      <w:b/>
                      <w:sz w:val="18"/>
                    </w:rPr>
                    <w:t>ИТОГО</w:t>
                  </w:r>
                </w:p>
              </w:tc>
              <w:tc>
                <w:tcPr>
                  <w:tcW w:w="1091" w:type="dxa"/>
                  <w:tcBorders>
                    <w:top w:val="nil"/>
                    <w:left w:val="nil"/>
                    <w:bottom w:val="single" w:sz="4" w:space="0" w:color="000000"/>
                    <w:right w:val="nil"/>
                  </w:tcBorders>
                  <w:shd w:val="clear" w:color="auto" w:fill="auto"/>
                  <w:noWrap/>
                </w:tcPr>
                <w:p w14:paraId="61E8321A" w14:textId="77777777" w:rsidR="00B70CE6" w:rsidRPr="008C5D69" w:rsidRDefault="00B70CE6" w:rsidP="00B70CE6">
                  <w:pPr>
                    <w:jc w:val="right"/>
                    <w:rPr>
                      <w:sz w:val="18"/>
                    </w:rPr>
                  </w:pPr>
                </w:p>
              </w:tc>
              <w:tc>
                <w:tcPr>
                  <w:tcW w:w="1364" w:type="dxa"/>
                  <w:tcBorders>
                    <w:top w:val="single" w:sz="4" w:space="0" w:color="000000"/>
                    <w:left w:val="single" w:sz="4" w:space="0" w:color="000000"/>
                    <w:bottom w:val="single" w:sz="4" w:space="0" w:color="000000"/>
                    <w:right w:val="single" w:sz="4" w:space="0" w:color="000000"/>
                  </w:tcBorders>
                  <w:shd w:val="clear" w:color="auto" w:fill="auto"/>
                  <w:noWrap/>
                </w:tcPr>
                <w:p w14:paraId="23D6F0DB" w14:textId="77777777" w:rsidR="00B70CE6" w:rsidRPr="008C5D69" w:rsidRDefault="00B70CE6" w:rsidP="00B70CE6">
                  <w:pPr>
                    <w:jc w:val="right"/>
                    <w:rPr>
                      <w:b/>
                      <w:sz w:val="18"/>
                    </w:rPr>
                  </w:pPr>
                  <w:r w:rsidRPr="008C5D69">
                    <w:rPr>
                      <w:b/>
                      <w:sz w:val="22"/>
                    </w:rPr>
                    <w:t>225</w:t>
                  </w:r>
                  <w:r>
                    <w:rPr>
                      <w:b/>
                      <w:sz w:val="22"/>
                    </w:rPr>
                    <w:t>.</w:t>
                  </w:r>
                  <w:r w:rsidRPr="008C5D69">
                    <w:rPr>
                      <w:b/>
                      <w:sz w:val="22"/>
                    </w:rPr>
                    <w:t>598,00</w:t>
                  </w:r>
                </w:p>
              </w:tc>
            </w:tr>
          </w:tbl>
          <w:p w14:paraId="200B6326" w14:textId="77777777" w:rsidR="00B70CE6" w:rsidRDefault="00B70CE6" w:rsidP="00B70CE6">
            <w:pPr>
              <w:ind w:firstLine="567"/>
              <w:jc w:val="both"/>
            </w:pPr>
            <w:r>
              <w:t xml:space="preserve">В 2022 году в двух </w:t>
            </w:r>
            <w:proofErr w:type="spellStart"/>
            <w:r>
              <w:t>водоколонках</w:t>
            </w:r>
            <w:proofErr w:type="spellEnd"/>
            <w:r>
              <w:t xml:space="preserve"> по адресам </w:t>
            </w:r>
            <w:proofErr w:type="spellStart"/>
            <w:r>
              <w:t>ул</w:t>
            </w:r>
            <w:proofErr w:type="spellEnd"/>
            <w:r>
              <w:t xml:space="preserve"> Дружба 19 и улица Комсомольская установлены вторые трехфазные мощные глубинные водозаборные насосы с дистанционным управлением для забора воды автомашинами АЦ 21 Пожарно-спасательной части по </w:t>
            </w:r>
            <w:proofErr w:type="spellStart"/>
            <w:r>
              <w:t>Тере-Хольскому</w:t>
            </w:r>
            <w:proofErr w:type="spellEnd"/>
            <w:r>
              <w:t xml:space="preserve"> </w:t>
            </w:r>
            <w:proofErr w:type="spellStart"/>
            <w:r>
              <w:t>кожууну</w:t>
            </w:r>
            <w:proofErr w:type="spellEnd"/>
            <w:r>
              <w:t>.</w:t>
            </w:r>
          </w:p>
          <w:p w14:paraId="6FE77681" w14:textId="77777777" w:rsidR="00B70CE6" w:rsidRDefault="00B70CE6" w:rsidP="00B70CE6">
            <w:pPr>
              <w:ind w:firstLine="567"/>
              <w:jc w:val="both"/>
            </w:pPr>
            <w:r>
              <w:t xml:space="preserve">На фото1 – </w:t>
            </w:r>
            <w:proofErr w:type="spellStart"/>
            <w:r>
              <w:t>водоколонка</w:t>
            </w:r>
            <w:proofErr w:type="spellEnd"/>
            <w:r>
              <w:t xml:space="preserve"> 1 (ул. Дружба 19).</w:t>
            </w:r>
          </w:p>
          <w:p w14:paraId="1DBA1A91" w14:textId="77777777" w:rsidR="00B70CE6" w:rsidRDefault="00B70CE6" w:rsidP="00B70CE6">
            <w:pPr>
              <w:jc w:val="both"/>
              <w:rPr>
                <w:snapToGrid w:val="0"/>
                <w:color w:val="000000"/>
                <w:w w:val="0"/>
                <w:sz w:val="0"/>
                <w:szCs w:val="0"/>
                <w:u w:color="000000"/>
                <w:bdr w:val="none" w:sz="0" w:space="0" w:color="000000"/>
                <w:shd w:val="clear" w:color="000000" w:fill="000000"/>
                <w:lang w:val="x-none" w:eastAsia="x-none" w:bidi="x-none"/>
              </w:rPr>
            </w:pPr>
            <w:r>
              <w:lastRenderedPageBreak/>
              <w:t>.</w:t>
            </w:r>
            <w:r>
              <w:rPr>
                <w:snapToGrid w:val="0"/>
                <w:color w:val="000000"/>
                <w:w w:val="0"/>
                <w:sz w:val="0"/>
                <w:szCs w:val="0"/>
                <w:u w:color="000000"/>
                <w:bdr w:val="none" w:sz="0" w:space="0" w:color="000000"/>
                <w:shd w:val="clear" w:color="000000" w:fill="000000"/>
                <w:lang w:val="x-none" w:eastAsia="x-none" w:bidi="x-none"/>
              </w:rPr>
              <w:t xml:space="preserve"> </w:t>
            </w:r>
            <w:r>
              <w:rPr>
                <w:snapToGrid w:val="0"/>
                <w:color w:val="000000"/>
                <w:w w:val="0"/>
                <w:sz w:val="0"/>
                <w:szCs w:val="0"/>
                <w:u w:color="000000"/>
                <w:bdr w:val="none" w:sz="0" w:space="0" w:color="000000"/>
                <w:shd w:val="clear" w:color="000000" w:fill="000000"/>
                <w:lang w:eastAsia="x-none" w:bidi="x-none"/>
              </w:rPr>
              <w:t xml:space="preserve">1) </w:t>
            </w:r>
            <w:r w:rsidRPr="002E3D7E">
              <w:rPr>
                <w:noProof/>
                <w:snapToGrid w:val="0"/>
                <w:color w:val="000000"/>
                <w:w w:val="0"/>
                <w:sz w:val="0"/>
                <w:szCs w:val="0"/>
                <w:u w:color="000000"/>
                <w:bdr w:val="none" w:sz="0" w:space="0" w:color="000000"/>
                <w:shd w:val="clear" w:color="000000" w:fill="000000"/>
              </w:rPr>
              <w:drawing>
                <wp:inline distT="0" distB="0" distL="0" distR="0" wp14:anchorId="6C7AB239" wp14:editId="3A142C85">
                  <wp:extent cx="2391508" cy="1793603"/>
                  <wp:effectExtent l="0" t="0" r="8890" b="0"/>
                  <wp:docPr id="3" name="Рисунок 3" descr="F:\фотогр из телефона\водоколонки села кунгуртуг\глубинный насос салганы ПСчам\20221128_123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фотогр из телефона\водоколонки села кунгуртуг\глубинный насос салганы ПСчам\20221128_12302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9621" cy="1807188"/>
                          </a:xfrm>
                          <a:prstGeom prst="rect">
                            <a:avLst/>
                          </a:prstGeom>
                          <a:noFill/>
                          <a:ln>
                            <a:noFill/>
                          </a:ln>
                        </pic:spPr>
                      </pic:pic>
                    </a:graphicData>
                  </a:graphic>
                </wp:inline>
              </w:drawing>
            </w:r>
            <w:proofErr w:type="spellStart"/>
            <w:r>
              <w:rPr>
                <w:snapToGrid w:val="0"/>
                <w:color w:val="000000"/>
                <w:w w:val="0"/>
                <w:sz w:val="0"/>
                <w:szCs w:val="0"/>
                <w:u w:color="000000"/>
                <w:bdr w:val="none" w:sz="0" w:space="0" w:color="000000"/>
                <w:shd w:val="clear" w:color="000000" w:fill="000000"/>
                <w:lang w:eastAsia="x-none" w:bidi="x-none"/>
              </w:rPr>
              <w:t>водоколонка</w:t>
            </w:r>
            <w:proofErr w:type="spellEnd"/>
            <w:r>
              <w:rPr>
                <w:snapToGrid w:val="0"/>
                <w:color w:val="000000"/>
                <w:w w:val="0"/>
                <w:sz w:val="0"/>
                <w:szCs w:val="0"/>
                <w:u w:color="000000"/>
                <w:bdr w:val="none" w:sz="0" w:space="0" w:color="000000"/>
                <w:shd w:val="clear" w:color="000000" w:fill="000000"/>
                <w:lang w:eastAsia="x-none" w:bidi="x-none"/>
              </w:rPr>
              <w:t xml:space="preserve"> 1. </w:t>
            </w:r>
          </w:p>
          <w:p w14:paraId="0799EF24" w14:textId="77777777" w:rsidR="00B70CE6" w:rsidRDefault="00B70CE6" w:rsidP="00B70CE6">
            <w:pPr>
              <w:jc w:val="both"/>
              <w:rPr>
                <w:snapToGrid w:val="0"/>
                <w:color w:val="000000"/>
                <w:w w:val="0"/>
                <w:sz w:val="0"/>
                <w:szCs w:val="0"/>
                <w:u w:color="000000"/>
                <w:bdr w:val="none" w:sz="0" w:space="0" w:color="000000"/>
                <w:shd w:val="clear" w:color="000000" w:fill="000000"/>
                <w:lang w:val="x-none" w:eastAsia="x-none" w:bidi="x-none"/>
              </w:rPr>
            </w:pPr>
          </w:p>
          <w:p w14:paraId="3777EFFA" w14:textId="77777777" w:rsidR="00B70CE6" w:rsidRDefault="00B70CE6" w:rsidP="00B70CE6">
            <w:pPr>
              <w:jc w:val="both"/>
            </w:pPr>
            <w:r>
              <w:t xml:space="preserve">На фото2 – </w:t>
            </w:r>
            <w:proofErr w:type="spellStart"/>
            <w:r>
              <w:t>водоколонка</w:t>
            </w:r>
            <w:proofErr w:type="spellEnd"/>
            <w:r>
              <w:t xml:space="preserve"> 2 (</w:t>
            </w:r>
            <w:proofErr w:type="spellStart"/>
            <w:r>
              <w:t>ул.Комсомольская</w:t>
            </w:r>
            <w:proofErr w:type="spellEnd"/>
            <w:r>
              <w:t>).</w:t>
            </w:r>
          </w:p>
          <w:p w14:paraId="0F3E10A1" w14:textId="77777777" w:rsidR="00B70CE6" w:rsidRDefault="00B70CE6" w:rsidP="00B70CE6">
            <w:pPr>
              <w:ind w:firstLine="34"/>
              <w:jc w:val="both"/>
            </w:pPr>
            <w:r w:rsidRPr="002E3D7E">
              <w:rPr>
                <w:noProof/>
              </w:rPr>
              <w:drawing>
                <wp:inline distT="0" distB="0" distL="0" distR="0" wp14:anchorId="32FCAEE0" wp14:editId="22CDA8EF">
                  <wp:extent cx="2431701" cy="1823748"/>
                  <wp:effectExtent l="0" t="0" r="6985" b="5080"/>
                  <wp:docPr id="5" name="Рисунок 5" descr="F:\фотогр из телефона\водоколонки села кунгуртуг\глубинный насос салганы ПСчам\20221128_1256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фотогр из телефона\водоколонки села кунгуртуг\глубинный насос салганы ПСчам\20221128_125618.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37820" cy="1828337"/>
                          </a:xfrm>
                          <a:prstGeom prst="rect">
                            <a:avLst/>
                          </a:prstGeom>
                          <a:noFill/>
                          <a:ln>
                            <a:noFill/>
                          </a:ln>
                        </pic:spPr>
                      </pic:pic>
                    </a:graphicData>
                  </a:graphic>
                </wp:inline>
              </w:drawing>
            </w:r>
          </w:p>
          <w:p w14:paraId="5B10BCEA" w14:textId="77777777" w:rsidR="00B70CE6" w:rsidRPr="00471317" w:rsidRDefault="00B70CE6" w:rsidP="00B70CE6">
            <w:pPr>
              <w:ind w:firstLine="567"/>
              <w:jc w:val="both"/>
            </w:pPr>
            <w:r w:rsidRPr="00471317">
              <w:t>В 2023 году планируется оснастить остальные 7 водоколонок.</w:t>
            </w:r>
          </w:p>
          <w:p w14:paraId="2C2C4157" w14:textId="77777777" w:rsidR="00B70CE6" w:rsidRDefault="00B70CE6" w:rsidP="00B70CE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          В 2021 году пробурена одна</w:t>
            </w:r>
            <w:r w:rsidRPr="00175F4D">
              <w:rPr>
                <w:rFonts w:ascii="Times New Roman" w:hAnsi="Times New Roman" w:cs="Times New Roman"/>
                <w:sz w:val="24"/>
                <w:szCs w:val="24"/>
              </w:rPr>
              <w:t xml:space="preserve"> скважины в модульном фельдшерско-акушерском пункте </w:t>
            </w:r>
            <w:proofErr w:type="spellStart"/>
            <w:r w:rsidRPr="00175F4D">
              <w:rPr>
                <w:rFonts w:ascii="Times New Roman" w:hAnsi="Times New Roman" w:cs="Times New Roman"/>
                <w:sz w:val="24"/>
                <w:szCs w:val="24"/>
              </w:rPr>
              <w:t>с.Балыктыг</w:t>
            </w:r>
            <w:proofErr w:type="spellEnd"/>
            <w:r w:rsidRPr="00175F4D">
              <w:rPr>
                <w:rFonts w:ascii="Times New Roman" w:hAnsi="Times New Roman" w:cs="Times New Roman"/>
                <w:sz w:val="24"/>
                <w:szCs w:val="24"/>
              </w:rPr>
              <w:t xml:space="preserve"> – 828,0 тыс. рублей</w:t>
            </w:r>
            <w:r>
              <w:rPr>
                <w:rFonts w:ascii="Times New Roman" w:hAnsi="Times New Roman" w:cs="Times New Roman"/>
                <w:sz w:val="24"/>
                <w:szCs w:val="24"/>
              </w:rPr>
              <w:t>.</w:t>
            </w:r>
          </w:p>
          <w:p w14:paraId="38D36266" w14:textId="77777777" w:rsidR="00B70CE6" w:rsidRDefault="00B70CE6" w:rsidP="00B70CE6">
            <w:pPr>
              <w:pStyle w:val="ConsPlusCell"/>
              <w:jc w:val="both"/>
              <w:rPr>
                <w:rFonts w:ascii="Times New Roman" w:hAnsi="Times New Roman" w:cs="Times New Roman"/>
                <w:sz w:val="24"/>
                <w:szCs w:val="24"/>
              </w:rPr>
            </w:pPr>
            <w:r>
              <w:rPr>
                <w:rFonts w:ascii="Times New Roman" w:hAnsi="Times New Roman" w:cs="Times New Roman"/>
                <w:sz w:val="24"/>
                <w:szCs w:val="24"/>
              </w:rPr>
              <w:t xml:space="preserve">Содержание и обслуживание водоколонок обеспечивают сами жители округов села </w:t>
            </w:r>
            <w:proofErr w:type="spellStart"/>
            <w:r>
              <w:rPr>
                <w:rFonts w:ascii="Times New Roman" w:hAnsi="Times New Roman" w:cs="Times New Roman"/>
                <w:sz w:val="24"/>
                <w:szCs w:val="24"/>
              </w:rPr>
              <w:t>Кунгуртуг</w:t>
            </w:r>
            <w:proofErr w:type="spellEnd"/>
            <w:r>
              <w:rPr>
                <w:rFonts w:ascii="Times New Roman" w:hAnsi="Times New Roman" w:cs="Times New Roman"/>
                <w:sz w:val="24"/>
                <w:szCs w:val="24"/>
              </w:rPr>
              <w:t>.</w:t>
            </w:r>
          </w:p>
          <w:p w14:paraId="203E1D9D" w14:textId="2072BAF3" w:rsidR="00B70CE6" w:rsidRPr="002451FA" w:rsidRDefault="00B70CE6" w:rsidP="00B70CE6">
            <w:pPr>
              <w:pStyle w:val="ConsPlusCell"/>
              <w:jc w:val="both"/>
            </w:pPr>
            <w:r>
              <w:rPr>
                <w:noProof/>
              </w:rPr>
              <w:lastRenderedPageBreak/>
              <w:drawing>
                <wp:inline distT="0" distB="0" distL="0" distR="0" wp14:anchorId="46D69F55" wp14:editId="32AB56CC">
                  <wp:extent cx="2470392" cy="1389401"/>
                  <wp:effectExtent l="0" t="0" r="6350" b="127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02728" cy="1407588"/>
                          </a:xfrm>
                          <a:prstGeom prst="rect">
                            <a:avLst/>
                          </a:prstGeom>
                        </pic:spPr>
                      </pic:pic>
                    </a:graphicData>
                  </a:graphic>
                </wp:inline>
              </w:drawing>
            </w:r>
          </w:p>
        </w:tc>
      </w:tr>
      <w:tr w:rsidR="00B70CE6" w:rsidRPr="002451FA" w14:paraId="46429911" w14:textId="77777777" w:rsidTr="00B1145C">
        <w:tc>
          <w:tcPr>
            <w:tcW w:w="956" w:type="dxa"/>
          </w:tcPr>
          <w:p w14:paraId="29F32928" w14:textId="2C56FE9C" w:rsidR="00B70CE6" w:rsidRPr="002451FA" w:rsidRDefault="00B70CE6" w:rsidP="00801355">
            <w:pPr>
              <w:jc w:val="center"/>
              <w:rPr>
                <w:bCs/>
              </w:rPr>
            </w:pPr>
            <w:r w:rsidRPr="002451FA">
              <w:rPr>
                <w:bCs/>
              </w:rPr>
              <w:lastRenderedPageBreak/>
              <w:t>1</w:t>
            </w:r>
            <w:r w:rsidR="00801355">
              <w:rPr>
                <w:bCs/>
              </w:rPr>
              <w:t>6</w:t>
            </w:r>
            <w:r w:rsidRPr="002451FA">
              <w:rPr>
                <w:bCs/>
              </w:rPr>
              <w:t>.2.</w:t>
            </w:r>
          </w:p>
        </w:tc>
        <w:tc>
          <w:tcPr>
            <w:tcW w:w="14036" w:type="dxa"/>
            <w:gridSpan w:val="4"/>
          </w:tcPr>
          <w:p w14:paraId="707EA9BD" w14:textId="4D67307F" w:rsidR="00B70CE6" w:rsidRPr="002451FA" w:rsidRDefault="00B70CE6" w:rsidP="00801355">
            <w:pPr>
              <w:rPr>
                <w:bCs/>
              </w:rPr>
            </w:pPr>
            <w:r w:rsidRPr="002451FA">
              <w:rPr>
                <w:bCs/>
              </w:rPr>
              <w:t xml:space="preserve">Задача </w:t>
            </w:r>
            <w:r>
              <w:rPr>
                <w:bCs/>
              </w:rPr>
              <w:t>2</w:t>
            </w:r>
            <w:r w:rsidR="00801355">
              <w:rPr>
                <w:bCs/>
              </w:rPr>
              <w:t>0</w:t>
            </w:r>
            <w:r w:rsidRPr="002451FA">
              <w:rPr>
                <w:bCs/>
              </w:rPr>
              <w:t xml:space="preserve">. </w:t>
            </w:r>
            <w:bookmarkStart w:id="41" w:name="_Hlk518918206"/>
            <w:r w:rsidRPr="002451FA">
              <w:rPr>
                <w:bCs/>
              </w:rPr>
              <w:t>Укрепление межнационального согласия, профилактика экстремизма и правонарушений</w:t>
            </w:r>
            <w:bookmarkEnd w:id="41"/>
          </w:p>
        </w:tc>
      </w:tr>
      <w:tr w:rsidR="00B70CE6" w:rsidRPr="002451FA" w14:paraId="394F9608" w14:textId="77777777" w:rsidTr="00713316">
        <w:tc>
          <w:tcPr>
            <w:tcW w:w="956" w:type="dxa"/>
          </w:tcPr>
          <w:p w14:paraId="03F7001D" w14:textId="64A41025" w:rsidR="00B70CE6" w:rsidRPr="002451FA" w:rsidRDefault="00B70CE6" w:rsidP="00801355">
            <w:pPr>
              <w:jc w:val="center"/>
            </w:pPr>
            <w:r w:rsidRPr="002451FA">
              <w:t>1</w:t>
            </w:r>
            <w:r w:rsidR="00801355">
              <w:t>6</w:t>
            </w:r>
            <w:r w:rsidRPr="002451FA">
              <w:t>.2.1.</w:t>
            </w:r>
          </w:p>
        </w:tc>
        <w:tc>
          <w:tcPr>
            <w:tcW w:w="4114" w:type="dxa"/>
          </w:tcPr>
          <w:p w14:paraId="35CC1155" w14:textId="77777777" w:rsidR="00B70CE6" w:rsidRPr="002451FA" w:rsidRDefault="00B70CE6" w:rsidP="00B70CE6">
            <w:pPr>
              <w:jc w:val="both"/>
            </w:pPr>
            <w:r w:rsidRPr="002451FA">
              <w:t>Реализация мероприятий в сфере гармонизации межнациональных и межконфессиональных отношений, профилактики экстремизма</w:t>
            </w:r>
          </w:p>
        </w:tc>
        <w:tc>
          <w:tcPr>
            <w:tcW w:w="1701" w:type="dxa"/>
          </w:tcPr>
          <w:p w14:paraId="70C1B794" w14:textId="6F52AE3F" w:rsidR="00B70CE6" w:rsidRPr="002451FA" w:rsidRDefault="00B70CE6" w:rsidP="00B70CE6">
            <w:pPr>
              <w:jc w:val="center"/>
            </w:pPr>
            <w:r w:rsidRPr="002451FA">
              <w:t>201</w:t>
            </w:r>
            <w:r>
              <w:t>7</w:t>
            </w:r>
            <w:r w:rsidRPr="002451FA">
              <w:t xml:space="preserve"> – 20</w:t>
            </w:r>
            <w:r>
              <w:t>22</w:t>
            </w:r>
          </w:p>
        </w:tc>
        <w:tc>
          <w:tcPr>
            <w:tcW w:w="2438" w:type="dxa"/>
          </w:tcPr>
          <w:p w14:paraId="412F0E0E" w14:textId="5E693B04" w:rsidR="00B70CE6" w:rsidRPr="002451FA" w:rsidRDefault="00B70CE6" w:rsidP="00B70CE6">
            <w:pPr>
              <w:jc w:val="center"/>
            </w:pPr>
            <w:r>
              <w:t>Заместитель по профилактике</w:t>
            </w:r>
          </w:p>
        </w:tc>
        <w:tc>
          <w:tcPr>
            <w:tcW w:w="5783" w:type="dxa"/>
          </w:tcPr>
          <w:p w14:paraId="0C334F1B" w14:textId="77777777" w:rsidR="00B70CE6" w:rsidRDefault="00B70CE6" w:rsidP="00B70CE6">
            <w:pPr>
              <w:jc w:val="both"/>
            </w:pPr>
            <w:r w:rsidRPr="002451FA">
              <w:t xml:space="preserve"> </w:t>
            </w:r>
            <w:r>
              <w:t xml:space="preserve">Администрацией </w:t>
            </w:r>
            <w:proofErr w:type="spellStart"/>
            <w:r>
              <w:t>Тере-Хольского</w:t>
            </w:r>
            <w:proofErr w:type="spellEnd"/>
            <w:r>
              <w:t xml:space="preserve"> </w:t>
            </w:r>
            <w:proofErr w:type="spellStart"/>
            <w:r>
              <w:t>кожууна</w:t>
            </w:r>
            <w:proofErr w:type="spellEnd"/>
            <w:r>
              <w:t xml:space="preserve"> на официальном сайте и в сети интернет размещен распоряжение «О создании комиссии по укреплению межнациональных и межрелигиозных отношений», состав комиссии и план работы. </w:t>
            </w:r>
          </w:p>
          <w:p w14:paraId="276E8757" w14:textId="77777777" w:rsidR="00B70CE6" w:rsidRDefault="00B70CE6" w:rsidP="00B70CE6">
            <w:pPr>
              <w:jc w:val="both"/>
            </w:pPr>
            <w:r>
              <w:t xml:space="preserve">В МБОУ СОШ </w:t>
            </w:r>
            <w:proofErr w:type="spellStart"/>
            <w:r>
              <w:t>с.Кунгуртуг</w:t>
            </w:r>
            <w:proofErr w:type="spellEnd"/>
            <w:r>
              <w:t xml:space="preserve"> </w:t>
            </w:r>
            <w:proofErr w:type="spellStart"/>
            <w:r>
              <w:t>Тере-Хольского</w:t>
            </w:r>
            <w:proofErr w:type="spellEnd"/>
            <w:r>
              <w:t xml:space="preserve"> </w:t>
            </w:r>
            <w:proofErr w:type="spellStart"/>
            <w:r>
              <w:t>кожууна</w:t>
            </w:r>
            <w:proofErr w:type="spellEnd"/>
            <w:r>
              <w:t xml:space="preserve"> в сентябре месяце 2020-2021 гг. в четь дня «О противодействии терроризма» с участием сотрудников ПП №9 МО МВД РФ «</w:t>
            </w:r>
            <w:proofErr w:type="spellStart"/>
            <w:r>
              <w:t>Кызылский</w:t>
            </w:r>
            <w:proofErr w:type="spellEnd"/>
            <w:r>
              <w:t xml:space="preserve">» и с работниками администрации </w:t>
            </w:r>
            <w:proofErr w:type="spellStart"/>
            <w:r>
              <w:t>кожууна</w:t>
            </w:r>
            <w:proofErr w:type="spellEnd"/>
            <w:r>
              <w:t xml:space="preserve"> проведена лекция в сфере противодействия терроризму.</w:t>
            </w:r>
          </w:p>
          <w:p w14:paraId="564AE7DA" w14:textId="77777777" w:rsidR="00B70CE6" w:rsidRDefault="00B70CE6" w:rsidP="00B70CE6">
            <w:pPr>
              <w:jc w:val="both"/>
            </w:pPr>
            <w:r>
              <w:t xml:space="preserve">Каждый квартал на совещании комиссии по профилактике правонарушений </w:t>
            </w:r>
            <w:proofErr w:type="spellStart"/>
            <w:r>
              <w:t>Тере-Хольского</w:t>
            </w:r>
            <w:proofErr w:type="spellEnd"/>
            <w:r>
              <w:t xml:space="preserve"> </w:t>
            </w:r>
            <w:proofErr w:type="spellStart"/>
            <w:r>
              <w:t>кожууна</w:t>
            </w:r>
            <w:proofErr w:type="spellEnd"/>
            <w:r>
              <w:t xml:space="preserve"> рассматривается вопрос о состоянии межнациональных, межконфессиональных отношений и результатов деятельности по профилактике экстремизма на территории муниципального образования. </w:t>
            </w:r>
          </w:p>
          <w:p w14:paraId="093B0C32" w14:textId="12AD6878" w:rsidR="00B70CE6" w:rsidRPr="002451FA" w:rsidRDefault="00B70CE6" w:rsidP="00B70CE6">
            <w:pPr>
              <w:jc w:val="both"/>
            </w:pPr>
            <w:r>
              <w:t xml:space="preserve">На территории </w:t>
            </w:r>
            <w:proofErr w:type="spellStart"/>
            <w:r>
              <w:t>Тере-Хольского</w:t>
            </w:r>
            <w:proofErr w:type="spellEnd"/>
            <w:r>
              <w:t xml:space="preserve"> </w:t>
            </w:r>
            <w:proofErr w:type="spellStart"/>
            <w:r>
              <w:t>кожууна</w:t>
            </w:r>
            <w:proofErr w:type="spellEnd"/>
            <w:r>
              <w:t xml:space="preserve"> частные охранные организации не зарегистрированы, силами сотрудников полиции ПП№9 МО МВД РФ «</w:t>
            </w:r>
            <w:proofErr w:type="spellStart"/>
            <w:r>
              <w:t>Кызылский</w:t>
            </w:r>
            <w:proofErr w:type="spellEnd"/>
            <w:r>
              <w:t>» и членами ДНД «</w:t>
            </w:r>
            <w:proofErr w:type="spellStart"/>
            <w:r>
              <w:t>Тере-Хол</w:t>
            </w:r>
            <w:proofErr w:type="spellEnd"/>
            <w:r>
              <w:t xml:space="preserve">» обеспечение общественного порядка в местах </w:t>
            </w:r>
            <w:r>
              <w:lastRenderedPageBreak/>
              <w:t>проведения массовых мероприятий проводится на постоянном уровне.</w:t>
            </w:r>
          </w:p>
        </w:tc>
      </w:tr>
      <w:tr w:rsidR="00B70CE6" w:rsidRPr="002451FA" w14:paraId="7AF23683" w14:textId="77777777" w:rsidTr="00B1145C">
        <w:tc>
          <w:tcPr>
            <w:tcW w:w="956" w:type="dxa"/>
          </w:tcPr>
          <w:p w14:paraId="3D3B8FC4" w14:textId="276032B8" w:rsidR="00B70CE6" w:rsidRPr="002451FA" w:rsidRDefault="00B70CE6" w:rsidP="00B70CE6">
            <w:pPr>
              <w:jc w:val="center"/>
              <w:rPr>
                <w:bCs/>
              </w:rPr>
            </w:pPr>
            <w:r w:rsidRPr="002451FA">
              <w:rPr>
                <w:bCs/>
              </w:rPr>
              <w:lastRenderedPageBreak/>
              <w:t>1</w:t>
            </w:r>
            <w:r w:rsidR="00801355">
              <w:rPr>
                <w:bCs/>
              </w:rPr>
              <w:t>7</w:t>
            </w:r>
            <w:r w:rsidRPr="002451FA">
              <w:rPr>
                <w:bCs/>
              </w:rPr>
              <w:t>.</w:t>
            </w:r>
          </w:p>
        </w:tc>
        <w:tc>
          <w:tcPr>
            <w:tcW w:w="14036" w:type="dxa"/>
            <w:gridSpan w:val="4"/>
          </w:tcPr>
          <w:p w14:paraId="31072A65" w14:textId="6557B302" w:rsidR="00B70CE6" w:rsidRPr="002451FA" w:rsidRDefault="00B70CE6" w:rsidP="00801355">
            <w:pPr>
              <w:rPr>
                <w:bCs/>
              </w:rPr>
            </w:pPr>
            <w:r w:rsidRPr="002451FA">
              <w:rPr>
                <w:bCs/>
              </w:rPr>
              <w:t>Цель 1</w:t>
            </w:r>
            <w:r w:rsidR="00801355">
              <w:rPr>
                <w:bCs/>
              </w:rPr>
              <w:t>7</w:t>
            </w:r>
            <w:r w:rsidRPr="002451FA">
              <w:rPr>
                <w:bCs/>
              </w:rPr>
              <w:t xml:space="preserve">. </w:t>
            </w:r>
            <w:bookmarkStart w:id="42" w:name="_Hlk518918271"/>
            <w:r w:rsidRPr="002451FA">
              <w:rPr>
                <w:bCs/>
              </w:rPr>
              <w:t>Совершенствование местного самоуправления</w:t>
            </w:r>
            <w:bookmarkEnd w:id="42"/>
          </w:p>
        </w:tc>
      </w:tr>
      <w:tr w:rsidR="00B70CE6" w:rsidRPr="002451FA" w14:paraId="0E5DB76B" w14:textId="77777777" w:rsidTr="00B1145C">
        <w:tc>
          <w:tcPr>
            <w:tcW w:w="956" w:type="dxa"/>
          </w:tcPr>
          <w:p w14:paraId="4A492A9D" w14:textId="02A2CAD4" w:rsidR="00B70CE6" w:rsidRPr="002451FA" w:rsidRDefault="00B70CE6" w:rsidP="00801355">
            <w:pPr>
              <w:jc w:val="center"/>
              <w:rPr>
                <w:bCs/>
              </w:rPr>
            </w:pPr>
            <w:r w:rsidRPr="002451FA">
              <w:rPr>
                <w:bCs/>
              </w:rPr>
              <w:t>1</w:t>
            </w:r>
            <w:r w:rsidR="00801355">
              <w:rPr>
                <w:bCs/>
              </w:rPr>
              <w:t>7</w:t>
            </w:r>
            <w:r w:rsidRPr="002451FA">
              <w:rPr>
                <w:bCs/>
              </w:rPr>
              <w:t>.2.</w:t>
            </w:r>
          </w:p>
        </w:tc>
        <w:tc>
          <w:tcPr>
            <w:tcW w:w="14036" w:type="dxa"/>
            <w:gridSpan w:val="4"/>
          </w:tcPr>
          <w:p w14:paraId="73F4B8AD" w14:textId="32797253" w:rsidR="00B70CE6" w:rsidRPr="002451FA" w:rsidRDefault="00B70CE6" w:rsidP="00801355">
            <w:pPr>
              <w:rPr>
                <w:bCs/>
              </w:rPr>
            </w:pPr>
            <w:r w:rsidRPr="002451FA">
              <w:rPr>
                <w:bCs/>
              </w:rPr>
              <w:t xml:space="preserve">Задача </w:t>
            </w:r>
            <w:r>
              <w:rPr>
                <w:bCs/>
              </w:rPr>
              <w:t>2</w:t>
            </w:r>
            <w:r w:rsidR="00801355">
              <w:rPr>
                <w:bCs/>
              </w:rPr>
              <w:t>1</w:t>
            </w:r>
            <w:r w:rsidRPr="002451FA">
              <w:rPr>
                <w:bCs/>
              </w:rPr>
              <w:t xml:space="preserve">. </w:t>
            </w:r>
            <w:bookmarkStart w:id="43" w:name="_Hlk518918302"/>
            <w:r w:rsidRPr="002451FA">
              <w:rPr>
                <w:bCs/>
              </w:rPr>
              <w:t>Повышение эффективности использования муниципального имущества и земельных ресурсов</w:t>
            </w:r>
            <w:bookmarkEnd w:id="43"/>
          </w:p>
        </w:tc>
      </w:tr>
      <w:tr w:rsidR="00B70CE6" w:rsidRPr="002451FA" w14:paraId="46823D0D" w14:textId="77777777" w:rsidTr="00713316">
        <w:tc>
          <w:tcPr>
            <w:tcW w:w="956" w:type="dxa"/>
          </w:tcPr>
          <w:p w14:paraId="3C522D02" w14:textId="438ED8EA" w:rsidR="00B70CE6" w:rsidRPr="002451FA" w:rsidRDefault="00B70CE6" w:rsidP="00801355">
            <w:pPr>
              <w:jc w:val="center"/>
            </w:pPr>
            <w:r w:rsidRPr="002451FA">
              <w:t>1</w:t>
            </w:r>
            <w:r w:rsidR="00801355">
              <w:t>7</w:t>
            </w:r>
            <w:r w:rsidRPr="002451FA">
              <w:t>.2.1.</w:t>
            </w:r>
          </w:p>
        </w:tc>
        <w:tc>
          <w:tcPr>
            <w:tcW w:w="4114" w:type="dxa"/>
          </w:tcPr>
          <w:p w14:paraId="379574DA" w14:textId="49C6CAFF" w:rsidR="00B70CE6" w:rsidRPr="002451FA" w:rsidRDefault="00B70CE6" w:rsidP="00B70CE6">
            <w:pPr>
              <w:jc w:val="both"/>
            </w:pPr>
            <w:r w:rsidRPr="002451FA">
              <w:t xml:space="preserve">Формирование и развитие муниципального имущества </w:t>
            </w:r>
            <w:proofErr w:type="spellStart"/>
            <w:r>
              <w:t>Тере-Хольского</w:t>
            </w:r>
            <w:proofErr w:type="spellEnd"/>
            <w:r>
              <w:t xml:space="preserve"> </w:t>
            </w:r>
            <w:proofErr w:type="spellStart"/>
            <w:r>
              <w:t>кожууна</w:t>
            </w:r>
            <w:proofErr w:type="spellEnd"/>
          </w:p>
        </w:tc>
        <w:tc>
          <w:tcPr>
            <w:tcW w:w="1701" w:type="dxa"/>
          </w:tcPr>
          <w:p w14:paraId="7BB0A1D7" w14:textId="77777777" w:rsidR="00B70CE6" w:rsidRPr="002451FA" w:rsidRDefault="00B70CE6" w:rsidP="00B70CE6">
            <w:pPr>
              <w:jc w:val="center"/>
            </w:pPr>
            <w:r w:rsidRPr="002451FA">
              <w:t xml:space="preserve">2018 – 2030 </w:t>
            </w:r>
          </w:p>
        </w:tc>
        <w:tc>
          <w:tcPr>
            <w:tcW w:w="2438" w:type="dxa"/>
          </w:tcPr>
          <w:p w14:paraId="423D9C5B" w14:textId="531A4060"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105152B5" w14:textId="77777777" w:rsidR="00B70CE6" w:rsidRDefault="00B70CE6" w:rsidP="00B70CE6">
            <w:pPr>
              <w:autoSpaceDE w:val="0"/>
              <w:autoSpaceDN w:val="0"/>
              <w:adjustRightInd w:val="0"/>
              <w:jc w:val="both"/>
            </w:pPr>
            <w:r>
              <w:t xml:space="preserve">В целях формирования и развития МИ </w:t>
            </w:r>
            <w:proofErr w:type="spellStart"/>
            <w:r>
              <w:t>кожууна</w:t>
            </w:r>
            <w:proofErr w:type="spellEnd"/>
            <w:r>
              <w:t xml:space="preserve"> утверждены следующие НПА: </w:t>
            </w:r>
          </w:p>
          <w:p w14:paraId="1ADEAA92" w14:textId="77777777" w:rsidR="00B70CE6" w:rsidRPr="006D1932" w:rsidRDefault="00B70CE6" w:rsidP="00B70CE6">
            <w:pPr>
              <w:pStyle w:val="ad"/>
              <w:numPr>
                <w:ilvl w:val="0"/>
                <w:numId w:val="31"/>
              </w:numPr>
              <w:tabs>
                <w:tab w:val="left" w:pos="572"/>
              </w:tabs>
              <w:adjustRightInd w:val="0"/>
              <w:ind w:left="5" w:firstLine="284"/>
              <w:jc w:val="both"/>
              <w:rPr>
                <w:sz w:val="24"/>
                <w:szCs w:val="24"/>
              </w:rPr>
            </w:pPr>
            <w:r w:rsidRPr="006D1932">
              <w:rPr>
                <w:sz w:val="24"/>
                <w:szCs w:val="24"/>
              </w:rPr>
              <w:t>Постановление от 11.11.2022 г. № 171 «Об утверждении </w:t>
            </w:r>
            <w:r w:rsidRPr="006D1932">
              <w:rPr>
                <w:bCs/>
                <w:sz w:val="24"/>
                <w:szCs w:val="24"/>
              </w:rPr>
              <w:t>муниципальной</w:t>
            </w:r>
            <w:r w:rsidRPr="006D1932">
              <w:rPr>
                <w:sz w:val="24"/>
                <w:szCs w:val="24"/>
              </w:rPr>
              <w:t> программы «Управление </w:t>
            </w:r>
            <w:r w:rsidRPr="006D1932">
              <w:rPr>
                <w:bCs/>
                <w:sz w:val="24"/>
                <w:szCs w:val="24"/>
              </w:rPr>
              <w:t>муниципальным</w:t>
            </w:r>
            <w:r w:rsidRPr="006D1932">
              <w:rPr>
                <w:sz w:val="24"/>
                <w:szCs w:val="24"/>
              </w:rPr>
              <w:t> </w:t>
            </w:r>
            <w:r w:rsidRPr="006D1932">
              <w:rPr>
                <w:bCs/>
                <w:sz w:val="24"/>
                <w:szCs w:val="24"/>
              </w:rPr>
              <w:t>имуществом</w:t>
            </w:r>
            <w:r w:rsidRPr="006D1932">
              <w:rPr>
                <w:sz w:val="24"/>
                <w:szCs w:val="24"/>
              </w:rPr>
              <w:t> и земельными ресурсами </w:t>
            </w:r>
            <w:r w:rsidRPr="006D1932">
              <w:rPr>
                <w:bCs/>
                <w:sz w:val="24"/>
                <w:szCs w:val="24"/>
              </w:rPr>
              <w:t>муниципального</w:t>
            </w:r>
            <w:r w:rsidRPr="006D1932">
              <w:rPr>
                <w:sz w:val="24"/>
                <w:szCs w:val="24"/>
              </w:rPr>
              <w:t> района "</w:t>
            </w:r>
            <w:proofErr w:type="spellStart"/>
            <w:r w:rsidRPr="006D1932">
              <w:rPr>
                <w:bCs/>
                <w:sz w:val="24"/>
                <w:szCs w:val="24"/>
              </w:rPr>
              <w:t>Тере</w:t>
            </w:r>
            <w:r w:rsidRPr="006D1932">
              <w:rPr>
                <w:sz w:val="24"/>
                <w:szCs w:val="24"/>
              </w:rPr>
              <w:t>-</w:t>
            </w:r>
            <w:r w:rsidRPr="006D1932">
              <w:rPr>
                <w:bCs/>
                <w:sz w:val="24"/>
                <w:szCs w:val="24"/>
              </w:rPr>
              <w:t>Хольский</w:t>
            </w:r>
            <w:proofErr w:type="spellEnd"/>
            <w:r w:rsidRPr="006D1932">
              <w:rPr>
                <w:sz w:val="24"/>
                <w:szCs w:val="24"/>
              </w:rPr>
              <w:t> </w:t>
            </w:r>
            <w:proofErr w:type="spellStart"/>
            <w:r w:rsidRPr="006D1932">
              <w:rPr>
                <w:bCs/>
                <w:sz w:val="24"/>
                <w:szCs w:val="24"/>
              </w:rPr>
              <w:t>кожуун</w:t>
            </w:r>
            <w:proofErr w:type="spellEnd"/>
            <w:r w:rsidRPr="006D1932">
              <w:rPr>
                <w:sz w:val="24"/>
                <w:szCs w:val="24"/>
              </w:rPr>
              <w:t xml:space="preserve"> Республики Тыва на 2023-2025 гг.». </w:t>
            </w:r>
          </w:p>
          <w:p w14:paraId="50A43496" w14:textId="6B425B15" w:rsidR="00B70CE6" w:rsidRPr="002451FA" w:rsidRDefault="00B70CE6" w:rsidP="00B70CE6">
            <w:pPr>
              <w:autoSpaceDE w:val="0"/>
              <w:autoSpaceDN w:val="0"/>
              <w:adjustRightInd w:val="0"/>
              <w:jc w:val="both"/>
            </w:pPr>
            <w:r w:rsidRPr="006D1932">
              <w:t xml:space="preserve">Решение Хурала Представителей от 01.10.2021 г. №10 «Об утверждении Положения о порядке ведения реестра муниципальной собственности </w:t>
            </w:r>
            <w:proofErr w:type="spellStart"/>
            <w:r w:rsidRPr="006D1932">
              <w:t>Тере-Хольского</w:t>
            </w:r>
            <w:proofErr w:type="spellEnd"/>
            <w:r w:rsidRPr="006D1932">
              <w:t xml:space="preserve"> </w:t>
            </w:r>
            <w:proofErr w:type="spellStart"/>
            <w:r w:rsidRPr="006D1932">
              <w:t>кожууна</w:t>
            </w:r>
            <w:proofErr w:type="spellEnd"/>
            <w:r w:rsidRPr="006D1932">
              <w:t>»</w:t>
            </w:r>
          </w:p>
        </w:tc>
      </w:tr>
      <w:tr w:rsidR="00B70CE6" w:rsidRPr="002451FA" w14:paraId="2693E247" w14:textId="77777777" w:rsidTr="00713316">
        <w:tc>
          <w:tcPr>
            <w:tcW w:w="956" w:type="dxa"/>
          </w:tcPr>
          <w:p w14:paraId="0D6CFE68" w14:textId="29CE9579" w:rsidR="00B70CE6" w:rsidRPr="002451FA" w:rsidRDefault="00B70CE6" w:rsidP="00B70CE6">
            <w:pPr>
              <w:jc w:val="center"/>
            </w:pPr>
            <w:r w:rsidRPr="002451FA">
              <w:t>1</w:t>
            </w:r>
            <w:r w:rsidR="00801355">
              <w:t>7</w:t>
            </w:r>
            <w:r w:rsidRPr="002451FA">
              <w:t>.2.2.</w:t>
            </w:r>
          </w:p>
        </w:tc>
        <w:tc>
          <w:tcPr>
            <w:tcW w:w="4114" w:type="dxa"/>
          </w:tcPr>
          <w:p w14:paraId="296897BA" w14:textId="77777777" w:rsidR="00B70CE6" w:rsidRPr="002451FA" w:rsidRDefault="00B70CE6" w:rsidP="00B70CE6">
            <w:pPr>
              <w:jc w:val="both"/>
            </w:pPr>
            <w:r w:rsidRPr="002451FA">
              <w:t>Ведение землеустройства и рационального использования земельных ресурсов</w:t>
            </w:r>
          </w:p>
        </w:tc>
        <w:tc>
          <w:tcPr>
            <w:tcW w:w="1701" w:type="dxa"/>
          </w:tcPr>
          <w:p w14:paraId="2C917A09" w14:textId="77777777" w:rsidR="00B70CE6" w:rsidRPr="002451FA" w:rsidRDefault="00B70CE6" w:rsidP="00B70CE6">
            <w:pPr>
              <w:jc w:val="center"/>
            </w:pPr>
            <w:r w:rsidRPr="002451FA">
              <w:t xml:space="preserve">2018 – 2030 </w:t>
            </w:r>
          </w:p>
        </w:tc>
        <w:tc>
          <w:tcPr>
            <w:tcW w:w="2438" w:type="dxa"/>
          </w:tcPr>
          <w:p w14:paraId="64037F56" w14:textId="31247A51" w:rsidR="00B70CE6" w:rsidRPr="002451FA" w:rsidRDefault="00B70CE6" w:rsidP="00B70CE6">
            <w:pPr>
              <w:jc w:val="center"/>
            </w:pPr>
            <w:r>
              <w:t xml:space="preserve">Начальник отдела </w:t>
            </w:r>
            <w:r w:rsidRPr="002451FA">
              <w:t>имущественных и земельных отношений</w:t>
            </w:r>
          </w:p>
        </w:tc>
        <w:tc>
          <w:tcPr>
            <w:tcW w:w="5783" w:type="dxa"/>
          </w:tcPr>
          <w:p w14:paraId="7538FECD" w14:textId="6BAD2FBC" w:rsidR="00B70CE6" w:rsidRPr="002451FA" w:rsidRDefault="00B70CE6" w:rsidP="00B70CE6">
            <w:pPr>
              <w:jc w:val="both"/>
            </w:pPr>
            <w:r>
              <w:t xml:space="preserve">В целях соблюдения рационального использования земельных участков собственниками и арендаторами проводятся плановые и внеплановые проверки, ведется реестр земель населенных пунктов и с/х использования, проводится инвентаризация земельных участков. </w:t>
            </w:r>
          </w:p>
        </w:tc>
      </w:tr>
    </w:tbl>
    <w:p w14:paraId="218820B3" w14:textId="77777777" w:rsidR="00134189" w:rsidRPr="002451FA" w:rsidRDefault="00E5222A" w:rsidP="00D450DE">
      <w:r w:rsidRPr="002451FA">
        <w:t xml:space="preserve"> </w:t>
      </w:r>
    </w:p>
    <w:sectPr w:rsidR="00134189" w:rsidRPr="002451FA" w:rsidSect="003F6EC1">
      <w:pgSz w:w="16838" w:h="11906" w:orient="landscape"/>
      <w:pgMar w:top="1418" w:right="1276" w:bottom="1134"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B6216" w14:textId="77777777" w:rsidR="00CD7E82" w:rsidRDefault="00CD7E82" w:rsidP="009C498E">
      <w:r>
        <w:separator/>
      </w:r>
    </w:p>
  </w:endnote>
  <w:endnote w:type="continuationSeparator" w:id="0">
    <w:p w14:paraId="650F33E0" w14:textId="77777777" w:rsidR="00CD7E82" w:rsidRDefault="00CD7E82" w:rsidP="009C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SimHei">
    <w:altName w:val="黑体"/>
    <w:panose1 w:val="02010600030101010101"/>
    <w:charset w:val="86"/>
    <w:family w:val="modern"/>
    <w:notTrueType/>
    <w:pitch w:val="fixed"/>
    <w:sig w:usb0="00000001" w:usb1="080E0000" w:usb2="00000010" w:usb3="00000000" w:csb0="00040000" w:csb1="00000000"/>
  </w:font>
  <w:font w:name="Consolas">
    <w:panose1 w:val="020B0609020204030204"/>
    <w:charset w:val="CC"/>
    <w:family w:val="modern"/>
    <w:pitch w:val="fixed"/>
    <w:sig w:usb0="E00006FF" w:usb1="0000FCFF" w:usb2="00000001" w:usb3="00000000" w:csb0="0000019F" w:csb1="00000000"/>
  </w:font>
  <w:font w:name="+mn-ea">
    <w:altName w:val="Times New Roman"/>
    <w:panose1 w:val="00000000000000000000"/>
    <w:charset w:val="00"/>
    <w:family w:val="roman"/>
    <w:notTrueType/>
    <w:pitch w:val="default"/>
  </w:font>
  <w:font w:name="PT Astra Serif">
    <w:altName w:val="Times New Roman"/>
    <w:charset w:val="00"/>
    <w:family w:val="auto"/>
    <w:pitch w:val="default"/>
  </w:font>
  <w:font w:name="+mj-e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EBCE" w14:textId="77777777" w:rsidR="00CD7E82" w:rsidRDefault="00CD7E82" w:rsidP="009C498E">
      <w:r>
        <w:separator/>
      </w:r>
    </w:p>
  </w:footnote>
  <w:footnote w:type="continuationSeparator" w:id="0">
    <w:p w14:paraId="78BDBD36" w14:textId="77777777" w:rsidR="00CD7E82" w:rsidRDefault="00CD7E82" w:rsidP="009C498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4455534"/>
      <w:docPartObj>
        <w:docPartGallery w:val="Page Numbers (Top of Page)"/>
        <w:docPartUnique/>
      </w:docPartObj>
    </w:sdtPr>
    <w:sdtEndPr/>
    <w:sdtContent>
      <w:p w14:paraId="2A1615DB" w14:textId="6B24D81A" w:rsidR="00814D8A" w:rsidRDefault="00814D8A" w:rsidP="009C498E">
        <w:pPr>
          <w:pStyle w:val="a7"/>
          <w:jc w:val="center"/>
        </w:pPr>
        <w:r>
          <w:fldChar w:fldCharType="begin"/>
        </w:r>
        <w:r>
          <w:instrText>PAGE   \* MERGEFORMAT</w:instrText>
        </w:r>
        <w:r>
          <w:fldChar w:fldCharType="separate"/>
        </w:r>
        <w:r w:rsidR="00300E0D">
          <w:rPr>
            <w:noProof/>
          </w:rPr>
          <w:t>7</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9A456D"/>
    <w:multiLevelType w:val="hybridMultilevel"/>
    <w:tmpl w:val="24E010B6"/>
    <w:lvl w:ilvl="0" w:tplc="6494DED0">
      <w:start w:val="1"/>
      <w:numFmt w:val="decimal"/>
      <w:lvlText w:val="%1."/>
      <w:lvlJc w:val="left"/>
      <w:pPr>
        <w:tabs>
          <w:tab w:val="num" w:pos="720"/>
        </w:tabs>
        <w:ind w:left="720" w:hanging="360"/>
      </w:pPr>
      <w:rPr>
        <w:rFonts w:ascii="Times New Roman" w:eastAsia="Times New Roman" w:hAnsi="Times New Roman" w:cs="Times New Roman"/>
      </w:rPr>
    </w:lvl>
    <w:lvl w:ilvl="1" w:tplc="BBD2EB12" w:tentative="1">
      <w:start w:val="1"/>
      <w:numFmt w:val="decimal"/>
      <w:lvlText w:val="%2."/>
      <w:lvlJc w:val="left"/>
      <w:pPr>
        <w:tabs>
          <w:tab w:val="num" w:pos="1440"/>
        </w:tabs>
        <w:ind w:left="1440" w:hanging="360"/>
      </w:pPr>
    </w:lvl>
    <w:lvl w:ilvl="2" w:tplc="A8182CDE" w:tentative="1">
      <w:start w:val="1"/>
      <w:numFmt w:val="decimal"/>
      <w:lvlText w:val="%3."/>
      <w:lvlJc w:val="left"/>
      <w:pPr>
        <w:tabs>
          <w:tab w:val="num" w:pos="2160"/>
        </w:tabs>
        <w:ind w:left="2160" w:hanging="360"/>
      </w:pPr>
    </w:lvl>
    <w:lvl w:ilvl="3" w:tplc="96826BA0" w:tentative="1">
      <w:start w:val="1"/>
      <w:numFmt w:val="decimal"/>
      <w:lvlText w:val="%4."/>
      <w:lvlJc w:val="left"/>
      <w:pPr>
        <w:tabs>
          <w:tab w:val="num" w:pos="2880"/>
        </w:tabs>
        <w:ind w:left="2880" w:hanging="360"/>
      </w:pPr>
    </w:lvl>
    <w:lvl w:ilvl="4" w:tplc="45BA6C18" w:tentative="1">
      <w:start w:val="1"/>
      <w:numFmt w:val="decimal"/>
      <w:lvlText w:val="%5."/>
      <w:lvlJc w:val="left"/>
      <w:pPr>
        <w:tabs>
          <w:tab w:val="num" w:pos="3600"/>
        </w:tabs>
        <w:ind w:left="3600" w:hanging="360"/>
      </w:pPr>
    </w:lvl>
    <w:lvl w:ilvl="5" w:tplc="4E8CA540" w:tentative="1">
      <w:start w:val="1"/>
      <w:numFmt w:val="decimal"/>
      <w:lvlText w:val="%6."/>
      <w:lvlJc w:val="left"/>
      <w:pPr>
        <w:tabs>
          <w:tab w:val="num" w:pos="4320"/>
        </w:tabs>
        <w:ind w:left="4320" w:hanging="360"/>
      </w:pPr>
    </w:lvl>
    <w:lvl w:ilvl="6" w:tplc="29FC18C8" w:tentative="1">
      <w:start w:val="1"/>
      <w:numFmt w:val="decimal"/>
      <w:lvlText w:val="%7."/>
      <w:lvlJc w:val="left"/>
      <w:pPr>
        <w:tabs>
          <w:tab w:val="num" w:pos="5040"/>
        </w:tabs>
        <w:ind w:left="5040" w:hanging="360"/>
      </w:pPr>
    </w:lvl>
    <w:lvl w:ilvl="7" w:tplc="F1B2CE8C" w:tentative="1">
      <w:start w:val="1"/>
      <w:numFmt w:val="decimal"/>
      <w:lvlText w:val="%8."/>
      <w:lvlJc w:val="left"/>
      <w:pPr>
        <w:tabs>
          <w:tab w:val="num" w:pos="5760"/>
        </w:tabs>
        <w:ind w:left="5760" w:hanging="360"/>
      </w:pPr>
    </w:lvl>
    <w:lvl w:ilvl="8" w:tplc="8A5085BC" w:tentative="1">
      <w:start w:val="1"/>
      <w:numFmt w:val="decimal"/>
      <w:lvlText w:val="%9."/>
      <w:lvlJc w:val="left"/>
      <w:pPr>
        <w:tabs>
          <w:tab w:val="num" w:pos="6480"/>
        </w:tabs>
        <w:ind w:left="6480" w:hanging="360"/>
      </w:pPr>
    </w:lvl>
  </w:abstractNum>
  <w:abstractNum w:abstractNumId="2" w15:restartNumberingAfterBreak="0">
    <w:nsid w:val="0252366C"/>
    <w:multiLevelType w:val="multilevel"/>
    <w:tmpl w:val="76FC095C"/>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b/>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15:restartNumberingAfterBreak="0">
    <w:nsid w:val="04C52B33"/>
    <w:multiLevelType w:val="hybridMultilevel"/>
    <w:tmpl w:val="7CB84080"/>
    <w:lvl w:ilvl="0" w:tplc="F6EE8CBC">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C8303E"/>
    <w:multiLevelType w:val="hybridMultilevel"/>
    <w:tmpl w:val="B5AE68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884443A"/>
    <w:multiLevelType w:val="hybridMultilevel"/>
    <w:tmpl w:val="B8CAD2AC"/>
    <w:lvl w:ilvl="0" w:tplc="7042F522">
      <w:start w:val="1"/>
      <w:numFmt w:val="upperRoman"/>
      <w:lvlText w:val="%1."/>
      <w:lvlJc w:val="left"/>
      <w:pPr>
        <w:ind w:left="1287" w:hanging="72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15:restartNumberingAfterBreak="0">
    <w:nsid w:val="1B5E2D2E"/>
    <w:multiLevelType w:val="multilevel"/>
    <w:tmpl w:val="50C06378"/>
    <w:lvl w:ilvl="0">
      <w:start w:val="1"/>
      <w:numFmt w:val="decimal"/>
      <w:pStyle w:val="1"/>
      <w:lvlText w:val="%1"/>
      <w:lvlJc w:val="left"/>
      <w:pPr>
        <w:ind w:left="4330" w:hanging="360"/>
      </w:pPr>
      <w:rPr>
        <w:rFonts w:hint="default"/>
      </w:rPr>
    </w:lvl>
    <w:lvl w:ilvl="1">
      <w:start w:val="1"/>
      <w:numFmt w:val="decimal"/>
      <w:isLgl/>
      <w:lvlText w:val="%1.%2"/>
      <w:lvlJc w:val="left"/>
      <w:pPr>
        <w:ind w:left="-1533" w:hanging="375"/>
      </w:pPr>
      <w:rPr>
        <w:rFonts w:hint="default"/>
        <w:b/>
      </w:rPr>
    </w:lvl>
    <w:lvl w:ilvl="2">
      <w:start w:val="1"/>
      <w:numFmt w:val="decimal"/>
      <w:isLgl/>
      <w:lvlText w:val="%1.%2.%3"/>
      <w:lvlJc w:val="left"/>
      <w:pPr>
        <w:ind w:left="-1188" w:hanging="720"/>
      </w:pPr>
      <w:rPr>
        <w:rFonts w:hint="default"/>
      </w:rPr>
    </w:lvl>
    <w:lvl w:ilvl="3">
      <w:start w:val="1"/>
      <w:numFmt w:val="decimal"/>
      <w:isLgl/>
      <w:lvlText w:val="%1.%2.%3.%4"/>
      <w:lvlJc w:val="left"/>
      <w:pPr>
        <w:ind w:left="-828" w:hanging="1080"/>
      </w:pPr>
      <w:rPr>
        <w:rFonts w:hint="default"/>
      </w:rPr>
    </w:lvl>
    <w:lvl w:ilvl="4">
      <w:start w:val="1"/>
      <w:numFmt w:val="decimal"/>
      <w:isLgl/>
      <w:lvlText w:val="%1.%2.%3.%4.%5"/>
      <w:lvlJc w:val="left"/>
      <w:pPr>
        <w:ind w:left="-828" w:hanging="1080"/>
      </w:pPr>
      <w:rPr>
        <w:rFonts w:hint="default"/>
      </w:rPr>
    </w:lvl>
    <w:lvl w:ilvl="5">
      <w:start w:val="1"/>
      <w:numFmt w:val="decimal"/>
      <w:isLgl/>
      <w:lvlText w:val="%1.%2.%3.%4.%5.%6"/>
      <w:lvlJc w:val="left"/>
      <w:pPr>
        <w:ind w:left="-468" w:hanging="1440"/>
      </w:pPr>
      <w:rPr>
        <w:rFonts w:hint="default"/>
      </w:rPr>
    </w:lvl>
    <w:lvl w:ilvl="6">
      <w:start w:val="1"/>
      <w:numFmt w:val="decimal"/>
      <w:isLgl/>
      <w:lvlText w:val="%1.%2.%3.%4.%5.%6.%7"/>
      <w:lvlJc w:val="left"/>
      <w:pPr>
        <w:ind w:left="-468" w:hanging="1440"/>
      </w:pPr>
      <w:rPr>
        <w:rFonts w:hint="default"/>
      </w:rPr>
    </w:lvl>
    <w:lvl w:ilvl="7">
      <w:start w:val="1"/>
      <w:numFmt w:val="decimal"/>
      <w:isLgl/>
      <w:lvlText w:val="%1.%2.%3.%4.%5.%6.%7.%8"/>
      <w:lvlJc w:val="left"/>
      <w:pPr>
        <w:ind w:left="-108" w:hanging="1800"/>
      </w:pPr>
      <w:rPr>
        <w:rFonts w:hint="default"/>
      </w:rPr>
    </w:lvl>
    <w:lvl w:ilvl="8">
      <w:start w:val="1"/>
      <w:numFmt w:val="decimal"/>
      <w:isLgl/>
      <w:lvlText w:val="%1.%2.%3.%4.%5.%6.%7.%8.%9"/>
      <w:lvlJc w:val="left"/>
      <w:pPr>
        <w:ind w:left="252" w:hanging="2160"/>
      </w:pPr>
      <w:rPr>
        <w:rFonts w:hint="default"/>
      </w:rPr>
    </w:lvl>
  </w:abstractNum>
  <w:abstractNum w:abstractNumId="7" w15:restartNumberingAfterBreak="0">
    <w:nsid w:val="20CA248C"/>
    <w:multiLevelType w:val="hybridMultilevel"/>
    <w:tmpl w:val="8ED2712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8" w15:restartNumberingAfterBreak="0">
    <w:nsid w:val="2BD07378"/>
    <w:multiLevelType w:val="hybridMultilevel"/>
    <w:tmpl w:val="F3E67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14180D"/>
    <w:multiLevelType w:val="multilevel"/>
    <w:tmpl w:val="0366DBF2"/>
    <w:lvl w:ilvl="0">
      <w:start w:val="1"/>
      <w:numFmt w:val="decimal"/>
      <w:lvlText w:val="%1."/>
      <w:lvlJc w:val="left"/>
      <w:pPr>
        <w:ind w:left="7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40" w:hanging="72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260" w:hanging="1440"/>
      </w:pPr>
      <w:rPr>
        <w:rFonts w:hint="default"/>
      </w:rPr>
    </w:lvl>
  </w:abstractNum>
  <w:abstractNum w:abstractNumId="10" w15:restartNumberingAfterBreak="0">
    <w:nsid w:val="34031263"/>
    <w:multiLevelType w:val="multilevel"/>
    <w:tmpl w:val="0366DBF2"/>
    <w:lvl w:ilvl="0">
      <w:start w:val="1"/>
      <w:numFmt w:val="decimal"/>
      <w:lvlText w:val="%1."/>
      <w:lvlJc w:val="left"/>
      <w:pPr>
        <w:ind w:left="7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340" w:hanging="720"/>
      </w:pPr>
      <w:rPr>
        <w:rFonts w:hint="default"/>
      </w:rPr>
    </w:lvl>
    <w:lvl w:ilvl="5">
      <w:start w:val="1"/>
      <w:numFmt w:val="decimal"/>
      <w:isLgl/>
      <w:lvlText w:val="%1.%2.%3.%4.%5.%6"/>
      <w:lvlJc w:val="left"/>
      <w:pPr>
        <w:ind w:left="3000" w:hanging="1080"/>
      </w:pPr>
      <w:rPr>
        <w:rFonts w:hint="default"/>
      </w:rPr>
    </w:lvl>
    <w:lvl w:ilvl="6">
      <w:start w:val="1"/>
      <w:numFmt w:val="decimal"/>
      <w:isLgl/>
      <w:lvlText w:val="%1.%2.%3.%4.%5.%6.%7"/>
      <w:lvlJc w:val="left"/>
      <w:pPr>
        <w:ind w:left="330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260" w:hanging="1440"/>
      </w:pPr>
      <w:rPr>
        <w:rFonts w:hint="default"/>
      </w:rPr>
    </w:lvl>
  </w:abstractNum>
  <w:abstractNum w:abstractNumId="11" w15:restartNumberingAfterBreak="0">
    <w:nsid w:val="39842BF5"/>
    <w:multiLevelType w:val="hybridMultilevel"/>
    <w:tmpl w:val="0076EF7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E62A43"/>
    <w:multiLevelType w:val="hybridMultilevel"/>
    <w:tmpl w:val="25548A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C177661"/>
    <w:multiLevelType w:val="hybridMultilevel"/>
    <w:tmpl w:val="83783618"/>
    <w:lvl w:ilvl="0" w:tplc="BC4EB5CC">
      <w:start w:val="1"/>
      <w:numFmt w:val="decimal"/>
      <w:lvlText w:val="%1."/>
      <w:lvlJc w:val="left"/>
      <w:pPr>
        <w:tabs>
          <w:tab w:val="num" w:pos="720"/>
        </w:tabs>
        <w:ind w:left="720" w:hanging="360"/>
      </w:pPr>
    </w:lvl>
    <w:lvl w:ilvl="1" w:tplc="D66A5C28" w:tentative="1">
      <w:start w:val="1"/>
      <w:numFmt w:val="decimal"/>
      <w:lvlText w:val="%2."/>
      <w:lvlJc w:val="left"/>
      <w:pPr>
        <w:tabs>
          <w:tab w:val="num" w:pos="1440"/>
        </w:tabs>
        <w:ind w:left="1440" w:hanging="360"/>
      </w:pPr>
    </w:lvl>
    <w:lvl w:ilvl="2" w:tplc="D62AC538" w:tentative="1">
      <w:start w:val="1"/>
      <w:numFmt w:val="decimal"/>
      <w:lvlText w:val="%3."/>
      <w:lvlJc w:val="left"/>
      <w:pPr>
        <w:tabs>
          <w:tab w:val="num" w:pos="2160"/>
        </w:tabs>
        <w:ind w:left="2160" w:hanging="360"/>
      </w:pPr>
    </w:lvl>
    <w:lvl w:ilvl="3" w:tplc="7E6C84F0" w:tentative="1">
      <w:start w:val="1"/>
      <w:numFmt w:val="decimal"/>
      <w:lvlText w:val="%4."/>
      <w:lvlJc w:val="left"/>
      <w:pPr>
        <w:tabs>
          <w:tab w:val="num" w:pos="2880"/>
        </w:tabs>
        <w:ind w:left="2880" w:hanging="360"/>
      </w:pPr>
    </w:lvl>
    <w:lvl w:ilvl="4" w:tplc="851623D8" w:tentative="1">
      <w:start w:val="1"/>
      <w:numFmt w:val="decimal"/>
      <w:lvlText w:val="%5."/>
      <w:lvlJc w:val="left"/>
      <w:pPr>
        <w:tabs>
          <w:tab w:val="num" w:pos="3600"/>
        </w:tabs>
        <w:ind w:left="3600" w:hanging="360"/>
      </w:pPr>
    </w:lvl>
    <w:lvl w:ilvl="5" w:tplc="598A9BE2" w:tentative="1">
      <w:start w:val="1"/>
      <w:numFmt w:val="decimal"/>
      <w:lvlText w:val="%6."/>
      <w:lvlJc w:val="left"/>
      <w:pPr>
        <w:tabs>
          <w:tab w:val="num" w:pos="4320"/>
        </w:tabs>
        <w:ind w:left="4320" w:hanging="360"/>
      </w:pPr>
    </w:lvl>
    <w:lvl w:ilvl="6" w:tplc="C8026A4C" w:tentative="1">
      <w:start w:val="1"/>
      <w:numFmt w:val="decimal"/>
      <w:lvlText w:val="%7."/>
      <w:lvlJc w:val="left"/>
      <w:pPr>
        <w:tabs>
          <w:tab w:val="num" w:pos="5040"/>
        </w:tabs>
        <w:ind w:left="5040" w:hanging="360"/>
      </w:pPr>
    </w:lvl>
    <w:lvl w:ilvl="7" w:tplc="3BBE33B4" w:tentative="1">
      <w:start w:val="1"/>
      <w:numFmt w:val="decimal"/>
      <w:lvlText w:val="%8."/>
      <w:lvlJc w:val="left"/>
      <w:pPr>
        <w:tabs>
          <w:tab w:val="num" w:pos="5760"/>
        </w:tabs>
        <w:ind w:left="5760" w:hanging="360"/>
      </w:pPr>
    </w:lvl>
    <w:lvl w:ilvl="8" w:tplc="06C894F4" w:tentative="1">
      <w:start w:val="1"/>
      <w:numFmt w:val="decimal"/>
      <w:lvlText w:val="%9."/>
      <w:lvlJc w:val="left"/>
      <w:pPr>
        <w:tabs>
          <w:tab w:val="num" w:pos="6480"/>
        </w:tabs>
        <w:ind w:left="6480" w:hanging="360"/>
      </w:pPr>
    </w:lvl>
  </w:abstractNum>
  <w:abstractNum w:abstractNumId="14" w15:restartNumberingAfterBreak="0">
    <w:nsid w:val="46835104"/>
    <w:multiLevelType w:val="hybridMultilevel"/>
    <w:tmpl w:val="02360CAC"/>
    <w:lvl w:ilvl="0" w:tplc="AF5835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6974C01"/>
    <w:multiLevelType w:val="hybridMultilevel"/>
    <w:tmpl w:val="156C22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C83CB8"/>
    <w:multiLevelType w:val="hybridMultilevel"/>
    <w:tmpl w:val="085C1456"/>
    <w:lvl w:ilvl="0" w:tplc="7DEC5AE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A433F12"/>
    <w:multiLevelType w:val="hybridMultilevel"/>
    <w:tmpl w:val="7AE65A52"/>
    <w:lvl w:ilvl="0" w:tplc="58DA1F8A">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18" w15:restartNumberingAfterBreak="0">
    <w:nsid w:val="4AD516CA"/>
    <w:multiLevelType w:val="hybridMultilevel"/>
    <w:tmpl w:val="639E0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E392B02"/>
    <w:multiLevelType w:val="multilevel"/>
    <w:tmpl w:val="5F22026C"/>
    <w:lvl w:ilvl="0">
      <w:start w:val="1"/>
      <w:numFmt w:val="decimal"/>
      <w:lvlText w:val="%1."/>
      <w:lvlJc w:val="left"/>
      <w:pPr>
        <w:tabs>
          <w:tab w:val="num" w:pos="435"/>
        </w:tabs>
        <w:ind w:left="435" w:hanging="435"/>
      </w:pPr>
      <w:rPr>
        <w:b/>
      </w:rPr>
    </w:lvl>
    <w:lvl w:ilvl="1">
      <w:start w:val="1"/>
      <w:numFmt w:val="bullet"/>
      <w:lvlText w:val=""/>
      <w:lvlJc w:val="left"/>
      <w:pPr>
        <w:tabs>
          <w:tab w:val="num" w:pos="360"/>
        </w:tabs>
        <w:ind w:left="360" w:hanging="360"/>
      </w:pPr>
      <w:rPr>
        <w:rFonts w:ascii="Symbol" w:hAnsi="Symbol" w:hint="default"/>
        <w:b/>
      </w:rPr>
    </w:lvl>
    <w:lvl w:ilvl="2">
      <w:start w:val="1"/>
      <w:numFmt w:val="bullet"/>
      <w:lvlText w:val="-"/>
      <w:lvlJc w:val="left"/>
      <w:pPr>
        <w:tabs>
          <w:tab w:val="num" w:pos="720"/>
        </w:tabs>
        <w:ind w:left="720" w:hanging="720"/>
      </w:pPr>
      <w:rPr>
        <w:b/>
      </w:rPr>
    </w:lvl>
    <w:lvl w:ilvl="3">
      <w:start w:val="1"/>
      <w:numFmt w:val="decimal"/>
      <w:lvlText w:val="%1.%2.%3.%4."/>
      <w:lvlJc w:val="left"/>
      <w:pPr>
        <w:tabs>
          <w:tab w:val="num" w:pos="1080"/>
        </w:tabs>
        <w:ind w:left="1080" w:hanging="108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440"/>
        </w:tabs>
        <w:ind w:left="1440" w:hanging="1440"/>
      </w:pPr>
      <w:rPr>
        <w:b/>
      </w:rPr>
    </w:lvl>
    <w:lvl w:ilvl="6">
      <w:start w:val="1"/>
      <w:numFmt w:val="decimal"/>
      <w:lvlText w:val="%1.%2.%3.%4.%5.%6.%7."/>
      <w:lvlJc w:val="left"/>
      <w:pPr>
        <w:tabs>
          <w:tab w:val="num" w:pos="1800"/>
        </w:tabs>
        <w:ind w:left="1800" w:hanging="1800"/>
      </w:pPr>
      <w:rPr>
        <w:b/>
      </w:rPr>
    </w:lvl>
    <w:lvl w:ilvl="7">
      <w:start w:val="1"/>
      <w:numFmt w:val="decimal"/>
      <w:lvlText w:val="%1.%2.%3.%4.%5.%6.%7.%8."/>
      <w:lvlJc w:val="left"/>
      <w:pPr>
        <w:tabs>
          <w:tab w:val="num" w:pos="1800"/>
        </w:tabs>
        <w:ind w:left="1800" w:hanging="1800"/>
      </w:pPr>
      <w:rPr>
        <w:b/>
      </w:rPr>
    </w:lvl>
    <w:lvl w:ilvl="8">
      <w:start w:val="1"/>
      <w:numFmt w:val="decimal"/>
      <w:lvlText w:val="%1.%2.%3.%4.%5.%6.%7.%8.%9."/>
      <w:lvlJc w:val="left"/>
      <w:pPr>
        <w:tabs>
          <w:tab w:val="num" w:pos="2160"/>
        </w:tabs>
        <w:ind w:left="2160" w:hanging="2160"/>
      </w:pPr>
      <w:rPr>
        <w:b/>
      </w:rPr>
    </w:lvl>
  </w:abstractNum>
  <w:abstractNum w:abstractNumId="20" w15:restartNumberingAfterBreak="0">
    <w:nsid w:val="51C52AAB"/>
    <w:multiLevelType w:val="hybridMultilevel"/>
    <w:tmpl w:val="408A3B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15:restartNumberingAfterBreak="0">
    <w:nsid w:val="52CB7227"/>
    <w:multiLevelType w:val="multilevel"/>
    <w:tmpl w:val="D5F0EC96"/>
    <w:lvl w:ilvl="0">
      <w:start w:val="1"/>
      <w:numFmt w:val="decimal"/>
      <w:pStyle w:val="a"/>
      <w:lvlText w:val="%1."/>
      <w:lvlJc w:val="left"/>
      <w:pPr>
        <w:tabs>
          <w:tab w:val="num" w:pos="1191"/>
        </w:tabs>
        <w:ind w:left="0" w:firstLine="709"/>
      </w:pPr>
      <w:rPr>
        <w:rFonts w:ascii="Times New Roman" w:hAnsi="Times New Roman" w:hint="default"/>
        <w:b w:val="0"/>
        <w:i w:val="0"/>
        <w:color w:val="auto"/>
        <w:sz w:val="28"/>
        <w:szCs w:val="3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5C1A2DDC"/>
    <w:multiLevelType w:val="hybridMultilevel"/>
    <w:tmpl w:val="8A50A768"/>
    <w:lvl w:ilvl="0" w:tplc="785CE75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33F3622"/>
    <w:multiLevelType w:val="hybridMultilevel"/>
    <w:tmpl w:val="BF4E9492"/>
    <w:lvl w:ilvl="0" w:tplc="3586E680">
      <w:start w:val="1"/>
      <w:numFmt w:val="decimal"/>
      <w:lvlText w:val="%1."/>
      <w:lvlJc w:val="left"/>
      <w:pPr>
        <w:ind w:left="720" w:hanging="360"/>
      </w:pPr>
      <w:rPr>
        <w:sz w:val="24"/>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68096847"/>
    <w:multiLevelType w:val="hybridMultilevel"/>
    <w:tmpl w:val="523ACFCA"/>
    <w:lvl w:ilvl="0" w:tplc="BB82F568">
      <w:start w:val="1"/>
      <w:numFmt w:val="bullet"/>
      <w:suff w:val="space"/>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5" w15:restartNumberingAfterBreak="0">
    <w:nsid w:val="6F654935"/>
    <w:multiLevelType w:val="hybridMultilevel"/>
    <w:tmpl w:val="B3C63F1C"/>
    <w:lvl w:ilvl="0" w:tplc="7D1AB29C">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2A5DEC"/>
    <w:multiLevelType w:val="hybridMultilevel"/>
    <w:tmpl w:val="D97E4D64"/>
    <w:lvl w:ilvl="0" w:tplc="B85E83B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7" w15:restartNumberingAfterBreak="0">
    <w:nsid w:val="74BB0C93"/>
    <w:multiLevelType w:val="hybridMultilevel"/>
    <w:tmpl w:val="30383222"/>
    <w:lvl w:ilvl="0" w:tplc="156043D4">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568750B"/>
    <w:multiLevelType w:val="hybridMultilevel"/>
    <w:tmpl w:val="F356D42C"/>
    <w:lvl w:ilvl="0" w:tplc="156043D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9" w15:restartNumberingAfterBreak="0">
    <w:nsid w:val="7AD222AC"/>
    <w:multiLevelType w:val="hybridMultilevel"/>
    <w:tmpl w:val="063C9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1"/>
  </w:num>
  <w:num w:numId="3">
    <w:abstractNumId w:val="28"/>
  </w:num>
  <w:num w:numId="4">
    <w:abstractNumId w:val="20"/>
  </w:num>
  <w:num w:numId="5">
    <w:abstractNumId w:val="1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num>
  <w:num w:numId="10">
    <w:abstractNumId w:val="26"/>
  </w:num>
  <w:num w:numId="11">
    <w:abstractNumId w:val="24"/>
  </w:num>
  <w:num w:numId="12">
    <w:abstractNumId w:val="7"/>
  </w:num>
  <w:num w:numId="13">
    <w:abstractNumId w:val="10"/>
  </w:num>
  <w:num w:numId="14">
    <w:abstractNumId w:val="9"/>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
  </w:num>
  <w:num w:numId="18">
    <w:abstractNumId w:val="22"/>
  </w:num>
  <w:num w:numId="19">
    <w:abstractNumId w:val="16"/>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18"/>
  </w:num>
  <w:num w:numId="24">
    <w:abstractNumId w:val="13"/>
  </w:num>
  <w:num w:numId="25">
    <w:abstractNumId w:val="1"/>
  </w:num>
  <w:num w:numId="26">
    <w:abstractNumId w:val="15"/>
  </w:num>
  <w:num w:numId="27">
    <w:abstractNumId w:val="8"/>
  </w:num>
  <w:num w:numId="28">
    <w:abstractNumId w:val="29"/>
  </w:num>
  <w:num w:numId="29">
    <w:abstractNumId w:val="4"/>
  </w:num>
  <w:num w:numId="30">
    <w:abstractNumId w:val="17"/>
  </w:num>
  <w:num w:numId="31">
    <w:abstractNumId w:val="25"/>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9C3"/>
    <w:rsid w:val="000026B2"/>
    <w:rsid w:val="000071AD"/>
    <w:rsid w:val="0000754D"/>
    <w:rsid w:val="00007B17"/>
    <w:rsid w:val="000101B0"/>
    <w:rsid w:val="00014D4A"/>
    <w:rsid w:val="000252DD"/>
    <w:rsid w:val="000271A9"/>
    <w:rsid w:val="0003032A"/>
    <w:rsid w:val="00030D66"/>
    <w:rsid w:val="000314D5"/>
    <w:rsid w:val="00035306"/>
    <w:rsid w:val="000364EA"/>
    <w:rsid w:val="0003762E"/>
    <w:rsid w:val="00043747"/>
    <w:rsid w:val="0004578B"/>
    <w:rsid w:val="00046012"/>
    <w:rsid w:val="00047003"/>
    <w:rsid w:val="00050779"/>
    <w:rsid w:val="000515CF"/>
    <w:rsid w:val="00055236"/>
    <w:rsid w:val="00055452"/>
    <w:rsid w:val="00062241"/>
    <w:rsid w:val="00065E55"/>
    <w:rsid w:val="000674AF"/>
    <w:rsid w:val="000743F1"/>
    <w:rsid w:val="00076879"/>
    <w:rsid w:val="00083109"/>
    <w:rsid w:val="00083FB0"/>
    <w:rsid w:val="00092899"/>
    <w:rsid w:val="00093279"/>
    <w:rsid w:val="0009508F"/>
    <w:rsid w:val="00097BA1"/>
    <w:rsid w:val="000A4534"/>
    <w:rsid w:val="000A57DA"/>
    <w:rsid w:val="000A6E85"/>
    <w:rsid w:val="000A720D"/>
    <w:rsid w:val="000B5599"/>
    <w:rsid w:val="000C3851"/>
    <w:rsid w:val="000C6B30"/>
    <w:rsid w:val="000C6BD8"/>
    <w:rsid w:val="000D0243"/>
    <w:rsid w:val="000D2725"/>
    <w:rsid w:val="000D2B70"/>
    <w:rsid w:val="000D4A2C"/>
    <w:rsid w:val="000E651A"/>
    <w:rsid w:val="000E74FB"/>
    <w:rsid w:val="000E75FC"/>
    <w:rsid w:val="000F1259"/>
    <w:rsid w:val="000F2251"/>
    <w:rsid w:val="000F407E"/>
    <w:rsid w:val="000F4CA4"/>
    <w:rsid w:val="000F577F"/>
    <w:rsid w:val="00102A36"/>
    <w:rsid w:val="00103526"/>
    <w:rsid w:val="00105E6B"/>
    <w:rsid w:val="00106E9A"/>
    <w:rsid w:val="001173C0"/>
    <w:rsid w:val="001214F4"/>
    <w:rsid w:val="00122B57"/>
    <w:rsid w:val="00126EF9"/>
    <w:rsid w:val="00127EB5"/>
    <w:rsid w:val="00130388"/>
    <w:rsid w:val="001337B7"/>
    <w:rsid w:val="00134189"/>
    <w:rsid w:val="00137AE7"/>
    <w:rsid w:val="00137DA3"/>
    <w:rsid w:val="00141948"/>
    <w:rsid w:val="00143AE9"/>
    <w:rsid w:val="001444EF"/>
    <w:rsid w:val="0014715C"/>
    <w:rsid w:val="001505ED"/>
    <w:rsid w:val="0015627F"/>
    <w:rsid w:val="001567C9"/>
    <w:rsid w:val="00157FF0"/>
    <w:rsid w:val="0016695D"/>
    <w:rsid w:val="0017323D"/>
    <w:rsid w:val="0017786D"/>
    <w:rsid w:val="001834B8"/>
    <w:rsid w:val="00184CCE"/>
    <w:rsid w:val="00185ACC"/>
    <w:rsid w:val="0018762E"/>
    <w:rsid w:val="00193220"/>
    <w:rsid w:val="001932E7"/>
    <w:rsid w:val="0019409A"/>
    <w:rsid w:val="00196720"/>
    <w:rsid w:val="001A124D"/>
    <w:rsid w:val="001A1AF0"/>
    <w:rsid w:val="001A387C"/>
    <w:rsid w:val="001A4E21"/>
    <w:rsid w:val="001B1404"/>
    <w:rsid w:val="001B5611"/>
    <w:rsid w:val="001B7A4D"/>
    <w:rsid w:val="001C55D8"/>
    <w:rsid w:val="001C7C3C"/>
    <w:rsid w:val="001D0D12"/>
    <w:rsid w:val="001D2752"/>
    <w:rsid w:val="001D5D4A"/>
    <w:rsid w:val="001E1C77"/>
    <w:rsid w:val="001E25A4"/>
    <w:rsid w:val="001E451E"/>
    <w:rsid w:val="001F0748"/>
    <w:rsid w:val="001F0A61"/>
    <w:rsid w:val="001F0EDA"/>
    <w:rsid w:val="001F3529"/>
    <w:rsid w:val="001F5BD9"/>
    <w:rsid w:val="001F62F2"/>
    <w:rsid w:val="001F7AA4"/>
    <w:rsid w:val="002012C0"/>
    <w:rsid w:val="00203374"/>
    <w:rsid w:val="00204035"/>
    <w:rsid w:val="00204F87"/>
    <w:rsid w:val="002054A2"/>
    <w:rsid w:val="002055D3"/>
    <w:rsid w:val="0020577D"/>
    <w:rsid w:val="00211546"/>
    <w:rsid w:val="00211F89"/>
    <w:rsid w:val="00214754"/>
    <w:rsid w:val="002206F1"/>
    <w:rsid w:val="002246E7"/>
    <w:rsid w:val="00227E0B"/>
    <w:rsid w:val="00232795"/>
    <w:rsid w:val="002335E0"/>
    <w:rsid w:val="0023449C"/>
    <w:rsid w:val="002349BC"/>
    <w:rsid w:val="00242EC8"/>
    <w:rsid w:val="00243027"/>
    <w:rsid w:val="002451FA"/>
    <w:rsid w:val="002514EB"/>
    <w:rsid w:val="00253D78"/>
    <w:rsid w:val="00253E0C"/>
    <w:rsid w:val="00254B3B"/>
    <w:rsid w:val="002550D9"/>
    <w:rsid w:val="00257771"/>
    <w:rsid w:val="00263688"/>
    <w:rsid w:val="00270A9F"/>
    <w:rsid w:val="00270C75"/>
    <w:rsid w:val="0027427D"/>
    <w:rsid w:val="00282345"/>
    <w:rsid w:val="00282F77"/>
    <w:rsid w:val="00284D2F"/>
    <w:rsid w:val="002857CA"/>
    <w:rsid w:val="00293DBE"/>
    <w:rsid w:val="00294425"/>
    <w:rsid w:val="002948C9"/>
    <w:rsid w:val="002968B5"/>
    <w:rsid w:val="002A1F43"/>
    <w:rsid w:val="002A2E91"/>
    <w:rsid w:val="002A5032"/>
    <w:rsid w:val="002A5DE2"/>
    <w:rsid w:val="002A645C"/>
    <w:rsid w:val="002B3771"/>
    <w:rsid w:val="002B4109"/>
    <w:rsid w:val="002B58EA"/>
    <w:rsid w:val="002B671F"/>
    <w:rsid w:val="002C0B9D"/>
    <w:rsid w:val="002C1FCB"/>
    <w:rsid w:val="002C262F"/>
    <w:rsid w:val="002C31D5"/>
    <w:rsid w:val="002C32D7"/>
    <w:rsid w:val="002C49AC"/>
    <w:rsid w:val="002D200B"/>
    <w:rsid w:val="002D24D7"/>
    <w:rsid w:val="002D514C"/>
    <w:rsid w:val="002D6B31"/>
    <w:rsid w:val="002D725D"/>
    <w:rsid w:val="002D7893"/>
    <w:rsid w:val="002E514E"/>
    <w:rsid w:val="002F1D0E"/>
    <w:rsid w:val="002F2182"/>
    <w:rsid w:val="002F3D0B"/>
    <w:rsid w:val="002F43B8"/>
    <w:rsid w:val="002F47A3"/>
    <w:rsid w:val="002F5249"/>
    <w:rsid w:val="002F6D97"/>
    <w:rsid w:val="002F77A2"/>
    <w:rsid w:val="00300AE9"/>
    <w:rsid w:val="00300E0D"/>
    <w:rsid w:val="00301004"/>
    <w:rsid w:val="00302D50"/>
    <w:rsid w:val="00304226"/>
    <w:rsid w:val="0030538A"/>
    <w:rsid w:val="003057C1"/>
    <w:rsid w:val="00306DAF"/>
    <w:rsid w:val="00307B90"/>
    <w:rsid w:val="0031334C"/>
    <w:rsid w:val="00320737"/>
    <w:rsid w:val="00320D16"/>
    <w:rsid w:val="00324382"/>
    <w:rsid w:val="00340A66"/>
    <w:rsid w:val="00347884"/>
    <w:rsid w:val="003509C3"/>
    <w:rsid w:val="00351C50"/>
    <w:rsid w:val="0035740F"/>
    <w:rsid w:val="003607A4"/>
    <w:rsid w:val="003625ED"/>
    <w:rsid w:val="00362823"/>
    <w:rsid w:val="0036305F"/>
    <w:rsid w:val="00363CED"/>
    <w:rsid w:val="003719D8"/>
    <w:rsid w:val="00376114"/>
    <w:rsid w:val="00383127"/>
    <w:rsid w:val="0038659B"/>
    <w:rsid w:val="00393232"/>
    <w:rsid w:val="003A30F1"/>
    <w:rsid w:val="003A42AB"/>
    <w:rsid w:val="003A5471"/>
    <w:rsid w:val="003B026F"/>
    <w:rsid w:val="003C2031"/>
    <w:rsid w:val="003C69A0"/>
    <w:rsid w:val="003C7BF0"/>
    <w:rsid w:val="003C7E57"/>
    <w:rsid w:val="003D1546"/>
    <w:rsid w:val="003D3B27"/>
    <w:rsid w:val="003E411C"/>
    <w:rsid w:val="003F051D"/>
    <w:rsid w:val="003F0B38"/>
    <w:rsid w:val="003F0E73"/>
    <w:rsid w:val="003F1437"/>
    <w:rsid w:val="003F471D"/>
    <w:rsid w:val="003F5232"/>
    <w:rsid w:val="003F6EC1"/>
    <w:rsid w:val="0040290B"/>
    <w:rsid w:val="00403A4B"/>
    <w:rsid w:val="00404041"/>
    <w:rsid w:val="004051B2"/>
    <w:rsid w:val="00414F00"/>
    <w:rsid w:val="00416A18"/>
    <w:rsid w:val="00421766"/>
    <w:rsid w:val="0042425E"/>
    <w:rsid w:val="00425569"/>
    <w:rsid w:val="00431879"/>
    <w:rsid w:val="00433840"/>
    <w:rsid w:val="00436E7E"/>
    <w:rsid w:val="00440BBA"/>
    <w:rsid w:val="00442EE7"/>
    <w:rsid w:val="004432C7"/>
    <w:rsid w:val="004446D3"/>
    <w:rsid w:val="004469B3"/>
    <w:rsid w:val="00451171"/>
    <w:rsid w:val="004515A8"/>
    <w:rsid w:val="004526D3"/>
    <w:rsid w:val="004551B6"/>
    <w:rsid w:val="00455991"/>
    <w:rsid w:val="0046717F"/>
    <w:rsid w:val="0046737A"/>
    <w:rsid w:val="004727E7"/>
    <w:rsid w:val="00472CD9"/>
    <w:rsid w:val="00474970"/>
    <w:rsid w:val="00476BD1"/>
    <w:rsid w:val="00480166"/>
    <w:rsid w:val="00486FD6"/>
    <w:rsid w:val="0048716A"/>
    <w:rsid w:val="00490199"/>
    <w:rsid w:val="0049039E"/>
    <w:rsid w:val="004907B4"/>
    <w:rsid w:val="00490AA0"/>
    <w:rsid w:val="00497C8D"/>
    <w:rsid w:val="004A0E7B"/>
    <w:rsid w:val="004A5AF5"/>
    <w:rsid w:val="004A6181"/>
    <w:rsid w:val="004B0118"/>
    <w:rsid w:val="004B05CB"/>
    <w:rsid w:val="004B0D28"/>
    <w:rsid w:val="004B389B"/>
    <w:rsid w:val="004B7C3F"/>
    <w:rsid w:val="004C03FD"/>
    <w:rsid w:val="004D28D9"/>
    <w:rsid w:val="004D59B1"/>
    <w:rsid w:val="004D637B"/>
    <w:rsid w:val="004D6439"/>
    <w:rsid w:val="004E138F"/>
    <w:rsid w:val="004E1B17"/>
    <w:rsid w:val="004E3312"/>
    <w:rsid w:val="004E460A"/>
    <w:rsid w:val="004E5108"/>
    <w:rsid w:val="004E55EE"/>
    <w:rsid w:val="004E56DB"/>
    <w:rsid w:val="004F05F1"/>
    <w:rsid w:val="004F0D28"/>
    <w:rsid w:val="004F2E6D"/>
    <w:rsid w:val="004F6F7E"/>
    <w:rsid w:val="004F79DA"/>
    <w:rsid w:val="005105EC"/>
    <w:rsid w:val="00511B81"/>
    <w:rsid w:val="005122E8"/>
    <w:rsid w:val="005148C5"/>
    <w:rsid w:val="00514BF3"/>
    <w:rsid w:val="00515778"/>
    <w:rsid w:val="00520FC2"/>
    <w:rsid w:val="00521243"/>
    <w:rsid w:val="00522AD3"/>
    <w:rsid w:val="00522B42"/>
    <w:rsid w:val="0052763C"/>
    <w:rsid w:val="00530200"/>
    <w:rsid w:val="005344F2"/>
    <w:rsid w:val="00546C9A"/>
    <w:rsid w:val="005478CF"/>
    <w:rsid w:val="005528E8"/>
    <w:rsid w:val="005551C7"/>
    <w:rsid w:val="00557BC1"/>
    <w:rsid w:val="00560DAC"/>
    <w:rsid w:val="00561AFA"/>
    <w:rsid w:val="00561DE2"/>
    <w:rsid w:val="0056289D"/>
    <w:rsid w:val="00564EC9"/>
    <w:rsid w:val="005674EB"/>
    <w:rsid w:val="00567E33"/>
    <w:rsid w:val="00571755"/>
    <w:rsid w:val="0057357D"/>
    <w:rsid w:val="00575EA6"/>
    <w:rsid w:val="00580CDC"/>
    <w:rsid w:val="00580D01"/>
    <w:rsid w:val="0058251E"/>
    <w:rsid w:val="0058565A"/>
    <w:rsid w:val="005868B4"/>
    <w:rsid w:val="005870B9"/>
    <w:rsid w:val="00590A3C"/>
    <w:rsid w:val="005A32E5"/>
    <w:rsid w:val="005A55AA"/>
    <w:rsid w:val="005A5AC0"/>
    <w:rsid w:val="005A5E0A"/>
    <w:rsid w:val="005A736B"/>
    <w:rsid w:val="005B0A60"/>
    <w:rsid w:val="005B3CBC"/>
    <w:rsid w:val="005B57A2"/>
    <w:rsid w:val="005B6D1F"/>
    <w:rsid w:val="005B7C6F"/>
    <w:rsid w:val="005C0B7A"/>
    <w:rsid w:val="005C0E87"/>
    <w:rsid w:val="005C39EC"/>
    <w:rsid w:val="005C645F"/>
    <w:rsid w:val="005D62E3"/>
    <w:rsid w:val="005D62F9"/>
    <w:rsid w:val="005D6695"/>
    <w:rsid w:val="005E041B"/>
    <w:rsid w:val="005E4E73"/>
    <w:rsid w:val="005E5D4E"/>
    <w:rsid w:val="005F0A35"/>
    <w:rsid w:val="005F1B4C"/>
    <w:rsid w:val="005F53B1"/>
    <w:rsid w:val="006028E7"/>
    <w:rsid w:val="006033BA"/>
    <w:rsid w:val="00604057"/>
    <w:rsid w:val="00606121"/>
    <w:rsid w:val="006061E9"/>
    <w:rsid w:val="006062FA"/>
    <w:rsid w:val="00610D22"/>
    <w:rsid w:val="0061132D"/>
    <w:rsid w:val="00617EAA"/>
    <w:rsid w:val="00620915"/>
    <w:rsid w:val="00620D8F"/>
    <w:rsid w:val="00624E97"/>
    <w:rsid w:val="00631F64"/>
    <w:rsid w:val="00634486"/>
    <w:rsid w:val="006345A3"/>
    <w:rsid w:val="0063790C"/>
    <w:rsid w:val="00645C55"/>
    <w:rsid w:val="006534B2"/>
    <w:rsid w:val="00654C3F"/>
    <w:rsid w:val="006558E3"/>
    <w:rsid w:val="006611E8"/>
    <w:rsid w:val="006612DA"/>
    <w:rsid w:val="00661316"/>
    <w:rsid w:val="0066154D"/>
    <w:rsid w:val="00663A07"/>
    <w:rsid w:val="006644A1"/>
    <w:rsid w:val="00667388"/>
    <w:rsid w:val="00672144"/>
    <w:rsid w:val="00673476"/>
    <w:rsid w:val="00673D40"/>
    <w:rsid w:val="00673F20"/>
    <w:rsid w:val="00673FBB"/>
    <w:rsid w:val="00677624"/>
    <w:rsid w:val="00681AA7"/>
    <w:rsid w:val="006822B1"/>
    <w:rsid w:val="00682574"/>
    <w:rsid w:val="0068621B"/>
    <w:rsid w:val="006869FD"/>
    <w:rsid w:val="00687680"/>
    <w:rsid w:val="006906D5"/>
    <w:rsid w:val="00691A3E"/>
    <w:rsid w:val="006920DD"/>
    <w:rsid w:val="00692591"/>
    <w:rsid w:val="00692A6F"/>
    <w:rsid w:val="00693CE0"/>
    <w:rsid w:val="00693E23"/>
    <w:rsid w:val="00695D92"/>
    <w:rsid w:val="00696625"/>
    <w:rsid w:val="006A2157"/>
    <w:rsid w:val="006A3468"/>
    <w:rsid w:val="006A4DED"/>
    <w:rsid w:val="006A50C7"/>
    <w:rsid w:val="006B5BB7"/>
    <w:rsid w:val="006B7567"/>
    <w:rsid w:val="006C431D"/>
    <w:rsid w:val="006C7737"/>
    <w:rsid w:val="006D07BD"/>
    <w:rsid w:val="006D1DE6"/>
    <w:rsid w:val="006D4076"/>
    <w:rsid w:val="006D519A"/>
    <w:rsid w:val="006F43B3"/>
    <w:rsid w:val="006F6D6C"/>
    <w:rsid w:val="006F7533"/>
    <w:rsid w:val="007014E2"/>
    <w:rsid w:val="00707701"/>
    <w:rsid w:val="00712E7B"/>
    <w:rsid w:val="00713316"/>
    <w:rsid w:val="00715A9D"/>
    <w:rsid w:val="007165B8"/>
    <w:rsid w:val="00717258"/>
    <w:rsid w:val="0071728A"/>
    <w:rsid w:val="00721D95"/>
    <w:rsid w:val="00722598"/>
    <w:rsid w:val="00723EA8"/>
    <w:rsid w:val="00726567"/>
    <w:rsid w:val="007358EE"/>
    <w:rsid w:val="00736D30"/>
    <w:rsid w:val="0073734D"/>
    <w:rsid w:val="007445B8"/>
    <w:rsid w:val="00746D93"/>
    <w:rsid w:val="00751D33"/>
    <w:rsid w:val="00754C8E"/>
    <w:rsid w:val="0077087E"/>
    <w:rsid w:val="007711E5"/>
    <w:rsid w:val="007713B6"/>
    <w:rsid w:val="007714F4"/>
    <w:rsid w:val="00772939"/>
    <w:rsid w:val="0077293B"/>
    <w:rsid w:val="00772ACF"/>
    <w:rsid w:val="007754C9"/>
    <w:rsid w:val="00776F31"/>
    <w:rsid w:val="00782962"/>
    <w:rsid w:val="007916D5"/>
    <w:rsid w:val="00792EC9"/>
    <w:rsid w:val="00794D9A"/>
    <w:rsid w:val="00795293"/>
    <w:rsid w:val="00795B28"/>
    <w:rsid w:val="007A3A69"/>
    <w:rsid w:val="007A5A17"/>
    <w:rsid w:val="007B05B9"/>
    <w:rsid w:val="007B27B4"/>
    <w:rsid w:val="007C2972"/>
    <w:rsid w:val="007C4288"/>
    <w:rsid w:val="007E0442"/>
    <w:rsid w:val="007E1847"/>
    <w:rsid w:val="007E6942"/>
    <w:rsid w:val="007F3237"/>
    <w:rsid w:val="007F531D"/>
    <w:rsid w:val="007F590B"/>
    <w:rsid w:val="00801355"/>
    <w:rsid w:val="008040E0"/>
    <w:rsid w:val="008042FF"/>
    <w:rsid w:val="008060DE"/>
    <w:rsid w:val="00807241"/>
    <w:rsid w:val="00807DC6"/>
    <w:rsid w:val="00813A3F"/>
    <w:rsid w:val="00814D8A"/>
    <w:rsid w:val="00815DE0"/>
    <w:rsid w:val="0082041A"/>
    <w:rsid w:val="00821E27"/>
    <w:rsid w:val="00823846"/>
    <w:rsid w:val="008249FE"/>
    <w:rsid w:val="00830D40"/>
    <w:rsid w:val="0083110C"/>
    <w:rsid w:val="008324A9"/>
    <w:rsid w:val="00832BC8"/>
    <w:rsid w:val="00832C59"/>
    <w:rsid w:val="008428D0"/>
    <w:rsid w:val="0085033D"/>
    <w:rsid w:val="00855B3A"/>
    <w:rsid w:val="00862B5D"/>
    <w:rsid w:val="00864F40"/>
    <w:rsid w:val="00870B4D"/>
    <w:rsid w:val="008722C4"/>
    <w:rsid w:val="0087232E"/>
    <w:rsid w:val="00872A94"/>
    <w:rsid w:val="0087316E"/>
    <w:rsid w:val="00880ED1"/>
    <w:rsid w:val="00884C75"/>
    <w:rsid w:val="00894468"/>
    <w:rsid w:val="008973FA"/>
    <w:rsid w:val="008A069F"/>
    <w:rsid w:val="008A2CCB"/>
    <w:rsid w:val="008A5789"/>
    <w:rsid w:val="008A6780"/>
    <w:rsid w:val="008B6A2A"/>
    <w:rsid w:val="008C0E97"/>
    <w:rsid w:val="008C0F34"/>
    <w:rsid w:val="008C3682"/>
    <w:rsid w:val="008D1579"/>
    <w:rsid w:val="008D59E4"/>
    <w:rsid w:val="008D641C"/>
    <w:rsid w:val="008F1143"/>
    <w:rsid w:val="008F23C7"/>
    <w:rsid w:val="008F23D1"/>
    <w:rsid w:val="008F25BF"/>
    <w:rsid w:val="009011F7"/>
    <w:rsid w:val="0090361E"/>
    <w:rsid w:val="0090492A"/>
    <w:rsid w:val="00905D10"/>
    <w:rsid w:val="00910C10"/>
    <w:rsid w:val="00914020"/>
    <w:rsid w:val="00914105"/>
    <w:rsid w:val="009165D7"/>
    <w:rsid w:val="00916FD5"/>
    <w:rsid w:val="009257FD"/>
    <w:rsid w:val="00930613"/>
    <w:rsid w:val="00932269"/>
    <w:rsid w:val="00934A0A"/>
    <w:rsid w:val="00936EC6"/>
    <w:rsid w:val="009458B1"/>
    <w:rsid w:val="009501E2"/>
    <w:rsid w:val="00951D32"/>
    <w:rsid w:val="00955219"/>
    <w:rsid w:val="0095525D"/>
    <w:rsid w:val="00960269"/>
    <w:rsid w:val="00965B7C"/>
    <w:rsid w:val="0096622F"/>
    <w:rsid w:val="00973FDC"/>
    <w:rsid w:val="009774C8"/>
    <w:rsid w:val="00981E46"/>
    <w:rsid w:val="009873A3"/>
    <w:rsid w:val="009916DE"/>
    <w:rsid w:val="00993089"/>
    <w:rsid w:val="00994E20"/>
    <w:rsid w:val="00996F69"/>
    <w:rsid w:val="009A62C1"/>
    <w:rsid w:val="009B035D"/>
    <w:rsid w:val="009B3695"/>
    <w:rsid w:val="009B4F96"/>
    <w:rsid w:val="009B5FFF"/>
    <w:rsid w:val="009B7F73"/>
    <w:rsid w:val="009C2C89"/>
    <w:rsid w:val="009C3BE1"/>
    <w:rsid w:val="009C48CB"/>
    <w:rsid w:val="009C498E"/>
    <w:rsid w:val="009D2946"/>
    <w:rsid w:val="009D3D3E"/>
    <w:rsid w:val="009E0D18"/>
    <w:rsid w:val="009E75D1"/>
    <w:rsid w:val="009F05D9"/>
    <w:rsid w:val="009F5448"/>
    <w:rsid w:val="009F5932"/>
    <w:rsid w:val="009F5FD3"/>
    <w:rsid w:val="00A12CD8"/>
    <w:rsid w:val="00A1324E"/>
    <w:rsid w:val="00A14D74"/>
    <w:rsid w:val="00A214E5"/>
    <w:rsid w:val="00A21F2F"/>
    <w:rsid w:val="00A239AB"/>
    <w:rsid w:val="00A25443"/>
    <w:rsid w:val="00A37DB0"/>
    <w:rsid w:val="00A37F24"/>
    <w:rsid w:val="00A406A1"/>
    <w:rsid w:val="00A4144D"/>
    <w:rsid w:val="00A421B6"/>
    <w:rsid w:val="00A42B0A"/>
    <w:rsid w:val="00A47892"/>
    <w:rsid w:val="00A509FD"/>
    <w:rsid w:val="00A51073"/>
    <w:rsid w:val="00A51B81"/>
    <w:rsid w:val="00A608CA"/>
    <w:rsid w:val="00A62452"/>
    <w:rsid w:val="00A67FE4"/>
    <w:rsid w:val="00A71E53"/>
    <w:rsid w:val="00A75177"/>
    <w:rsid w:val="00A75AAD"/>
    <w:rsid w:val="00A7784A"/>
    <w:rsid w:val="00A77C0D"/>
    <w:rsid w:val="00A80327"/>
    <w:rsid w:val="00A810EF"/>
    <w:rsid w:val="00A90D5D"/>
    <w:rsid w:val="00A90DFA"/>
    <w:rsid w:val="00A918C1"/>
    <w:rsid w:val="00A92BFB"/>
    <w:rsid w:val="00A934C5"/>
    <w:rsid w:val="00A9493F"/>
    <w:rsid w:val="00A950FB"/>
    <w:rsid w:val="00AA14A3"/>
    <w:rsid w:val="00AA16EE"/>
    <w:rsid w:val="00AA4179"/>
    <w:rsid w:val="00AA47C7"/>
    <w:rsid w:val="00AA67C4"/>
    <w:rsid w:val="00AB3B36"/>
    <w:rsid w:val="00AC605C"/>
    <w:rsid w:val="00AE0F0D"/>
    <w:rsid w:val="00AE1125"/>
    <w:rsid w:val="00AE1CC9"/>
    <w:rsid w:val="00AF0D84"/>
    <w:rsid w:val="00AF1057"/>
    <w:rsid w:val="00AF27B4"/>
    <w:rsid w:val="00B007B4"/>
    <w:rsid w:val="00B04A29"/>
    <w:rsid w:val="00B05CBD"/>
    <w:rsid w:val="00B0600E"/>
    <w:rsid w:val="00B10195"/>
    <w:rsid w:val="00B1145C"/>
    <w:rsid w:val="00B13780"/>
    <w:rsid w:val="00B1557E"/>
    <w:rsid w:val="00B241BD"/>
    <w:rsid w:val="00B25DEF"/>
    <w:rsid w:val="00B31B5F"/>
    <w:rsid w:val="00B3237D"/>
    <w:rsid w:val="00B40CDF"/>
    <w:rsid w:val="00B43715"/>
    <w:rsid w:val="00B457B3"/>
    <w:rsid w:val="00B45C61"/>
    <w:rsid w:val="00B46D3F"/>
    <w:rsid w:val="00B57E78"/>
    <w:rsid w:val="00B62AA0"/>
    <w:rsid w:val="00B70270"/>
    <w:rsid w:val="00B70CE6"/>
    <w:rsid w:val="00B8764D"/>
    <w:rsid w:val="00B90DD3"/>
    <w:rsid w:val="00B91FEC"/>
    <w:rsid w:val="00BA23BE"/>
    <w:rsid w:val="00BA3F35"/>
    <w:rsid w:val="00BB0C0E"/>
    <w:rsid w:val="00BB1972"/>
    <w:rsid w:val="00BB4321"/>
    <w:rsid w:val="00BB526A"/>
    <w:rsid w:val="00BC0C8B"/>
    <w:rsid w:val="00BC0CC9"/>
    <w:rsid w:val="00BC53BE"/>
    <w:rsid w:val="00BC5C56"/>
    <w:rsid w:val="00BD1D33"/>
    <w:rsid w:val="00BD2B8B"/>
    <w:rsid w:val="00BD5B80"/>
    <w:rsid w:val="00BE5645"/>
    <w:rsid w:val="00BF0F08"/>
    <w:rsid w:val="00BF252D"/>
    <w:rsid w:val="00BF3E65"/>
    <w:rsid w:val="00BF472C"/>
    <w:rsid w:val="00C0029B"/>
    <w:rsid w:val="00C002E1"/>
    <w:rsid w:val="00C01108"/>
    <w:rsid w:val="00C017EF"/>
    <w:rsid w:val="00C06AFF"/>
    <w:rsid w:val="00C10D16"/>
    <w:rsid w:val="00C119B0"/>
    <w:rsid w:val="00C12264"/>
    <w:rsid w:val="00C130CF"/>
    <w:rsid w:val="00C27501"/>
    <w:rsid w:val="00C31B9B"/>
    <w:rsid w:val="00C36998"/>
    <w:rsid w:val="00C36A3B"/>
    <w:rsid w:val="00C43038"/>
    <w:rsid w:val="00C431FD"/>
    <w:rsid w:val="00C52CE8"/>
    <w:rsid w:val="00C5557C"/>
    <w:rsid w:val="00C55962"/>
    <w:rsid w:val="00C606D0"/>
    <w:rsid w:val="00C62746"/>
    <w:rsid w:val="00C6393B"/>
    <w:rsid w:val="00C771E8"/>
    <w:rsid w:val="00CA1121"/>
    <w:rsid w:val="00CA7539"/>
    <w:rsid w:val="00CA7859"/>
    <w:rsid w:val="00CB5B83"/>
    <w:rsid w:val="00CB6AA4"/>
    <w:rsid w:val="00CC1CEF"/>
    <w:rsid w:val="00CC3FA9"/>
    <w:rsid w:val="00CD0CFD"/>
    <w:rsid w:val="00CD1803"/>
    <w:rsid w:val="00CD4E40"/>
    <w:rsid w:val="00CD7E82"/>
    <w:rsid w:val="00CE2F0B"/>
    <w:rsid w:val="00CF13B9"/>
    <w:rsid w:val="00CF1DA4"/>
    <w:rsid w:val="00CF25D9"/>
    <w:rsid w:val="00CF45E9"/>
    <w:rsid w:val="00D001F0"/>
    <w:rsid w:val="00D00958"/>
    <w:rsid w:val="00D03627"/>
    <w:rsid w:val="00D037F2"/>
    <w:rsid w:val="00D10552"/>
    <w:rsid w:val="00D14C3B"/>
    <w:rsid w:val="00D15CAC"/>
    <w:rsid w:val="00D16994"/>
    <w:rsid w:val="00D239D7"/>
    <w:rsid w:val="00D25897"/>
    <w:rsid w:val="00D27DBD"/>
    <w:rsid w:val="00D30724"/>
    <w:rsid w:val="00D30B67"/>
    <w:rsid w:val="00D30C7A"/>
    <w:rsid w:val="00D31B90"/>
    <w:rsid w:val="00D342CF"/>
    <w:rsid w:val="00D34DC0"/>
    <w:rsid w:val="00D42E40"/>
    <w:rsid w:val="00D4415D"/>
    <w:rsid w:val="00D44621"/>
    <w:rsid w:val="00D450DE"/>
    <w:rsid w:val="00D4596A"/>
    <w:rsid w:val="00D461F1"/>
    <w:rsid w:val="00D47329"/>
    <w:rsid w:val="00D478C2"/>
    <w:rsid w:val="00D5074A"/>
    <w:rsid w:val="00D5728F"/>
    <w:rsid w:val="00D63F6B"/>
    <w:rsid w:val="00D70D37"/>
    <w:rsid w:val="00D71D89"/>
    <w:rsid w:val="00D730D7"/>
    <w:rsid w:val="00D74FFA"/>
    <w:rsid w:val="00D76C76"/>
    <w:rsid w:val="00D800CE"/>
    <w:rsid w:val="00D82484"/>
    <w:rsid w:val="00D8360F"/>
    <w:rsid w:val="00D85DF8"/>
    <w:rsid w:val="00D86F93"/>
    <w:rsid w:val="00D87DCC"/>
    <w:rsid w:val="00D93464"/>
    <w:rsid w:val="00D94F47"/>
    <w:rsid w:val="00DA1F93"/>
    <w:rsid w:val="00DA64B1"/>
    <w:rsid w:val="00DB0D1F"/>
    <w:rsid w:val="00DB1BF4"/>
    <w:rsid w:val="00DB1F35"/>
    <w:rsid w:val="00DB307E"/>
    <w:rsid w:val="00DB4C15"/>
    <w:rsid w:val="00DB5659"/>
    <w:rsid w:val="00DB5E67"/>
    <w:rsid w:val="00DB7143"/>
    <w:rsid w:val="00DB71AB"/>
    <w:rsid w:val="00DC12A1"/>
    <w:rsid w:val="00DC192A"/>
    <w:rsid w:val="00DC2F19"/>
    <w:rsid w:val="00DC4923"/>
    <w:rsid w:val="00DC555F"/>
    <w:rsid w:val="00DD6261"/>
    <w:rsid w:val="00DD6F46"/>
    <w:rsid w:val="00DE13BB"/>
    <w:rsid w:val="00DE4A7C"/>
    <w:rsid w:val="00DE5EEB"/>
    <w:rsid w:val="00DF4637"/>
    <w:rsid w:val="00E011A5"/>
    <w:rsid w:val="00E039F0"/>
    <w:rsid w:val="00E04109"/>
    <w:rsid w:val="00E046D8"/>
    <w:rsid w:val="00E1168B"/>
    <w:rsid w:val="00E11B25"/>
    <w:rsid w:val="00E17266"/>
    <w:rsid w:val="00E21DC1"/>
    <w:rsid w:val="00E27002"/>
    <w:rsid w:val="00E318B6"/>
    <w:rsid w:val="00E3266D"/>
    <w:rsid w:val="00E35BE9"/>
    <w:rsid w:val="00E400A0"/>
    <w:rsid w:val="00E443DC"/>
    <w:rsid w:val="00E45BDF"/>
    <w:rsid w:val="00E471F6"/>
    <w:rsid w:val="00E5222A"/>
    <w:rsid w:val="00E53746"/>
    <w:rsid w:val="00E60E5B"/>
    <w:rsid w:val="00E62782"/>
    <w:rsid w:val="00E70355"/>
    <w:rsid w:val="00E733D5"/>
    <w:rsid w:val="00E73E88"/>
    <w:rsid w:val="00E75219"/>
    <w:rsid w:val="00E775EA"/>
    <w:rsid w:val="00E86934"/>
    <w:rsid w:val="00E86F0A"/>
    <w:rsid w:val="00E906F3"/>
    <w:rsid w:val="00E93B3B"/>
    <w:rsid w:val="00E95DCB"/>
    <w:rsid w:val="00EA10C6"/>
    <w:rsid w:val="00EA29FE"/>
    <w:rsid w:val="00EA531E"/>
    <w:rsid w:val="00EB1163"/>
    <w:rsid w:val="00EB491F"/>
    <w:rsid w:val="00EB6832"/>
    <w:rsid w:val="00EC0FCC"/>
    <w:rsid w:val="00EC1EBA"/>
    <w:rsid w:val="00EC7864"/>
    <w:rsid w:val="00ED17D9"/>
    <w:rsid w:val="00ED183D"/>
    <w:rsid w:val="00ED77A4"/>
    <w:rsid w:val="00EE4538"/>
    <w:rsid w:val="00EE578F"/>
    <w:rsid w:val="00EE6E69"/>
    <w:rsid w:val="00EF0DE1"/>
    <w:rsid w:val="00EF28F9"/>
    <w:rsid w:val="00EF33A5"/>
    <w:rsid w:val="00EF6CE3"/>
    <w:rsid w:val="00EF7B06"/>
    <w:rsid w:val="00F0024E"/>
    <w:rsid w:val="00F01D65"/>
    <w:rsid w:val="00F025FA"/>
    <w:rsid w:val="00F0429E"/>
    <w:rsid w:val="00F04A31"/>
    <w:rsid w:val="00F10CD2"/>
    <w:rsid w:val="00F10D45"/>
    <w:rsid w:val="00F15BD1"/>
    <w:rsid w:val="00F16D28"/>
    <w:rsid w:val="00F21BC4"/>
    <w:rsid w:val="00F25D59"/>
    <w:rsid w:val="00F26DF5"/>
    <w:rsid w:val="00F33EBD"/>
    <w:rsid w:val="00F34741"/>
    <w:rsid w:val="00F379FD"/>
    <w:rsid w:val="00F4007B"/>
    <w:rsid w:val="00F443C4"/>
    <w:rsid w:val="00F45FDB"/>
    <w:rsid w:val="00F53A0B"/>
    <w:rsid w:val="00F54970"/>
    <w:rsid w:val="00F55DE4"/>
    <w:rsid w:val="00F56215"/>
    <w:rsid w:val="00F567D2"/>
    <w:rsid w:val="00F60FA5"/>
    <w:rsid w:val="00F61028"/>
    <w:rsid w:val="00F626F1"/>
    <w:rsid w:val="00F65402"/>
    <w:rsid w:val="00F670D9"/>
    <w:rsid w:val="00F70FBE"/>
    <w:rsid w:val="00F8179B"/>
    <w:rsid w:val="00F8264E"/>
    <w:rsid w:val="00F84017"/>
    <w:rsid w:val="00F8439D"/>
    <w:rsid w:val="00F84C7D"/>
    <w:rsid w:val="00F92264"/>
    <w:rsid w:val="00F95C2E"/>
    <w:rsid w:val="00FA1080"/>
    <w:rsid w:val="00FA2CA1"/>
    <w:rsid w:val="00FB19FA"/>
    <w:rsid w:val="00FB34B6"/>
    <w:rsid w:val="00FB3DF5"/>
    <w:rsid w:val="00FB4A13"/>
    <w:rsid w:val="00FC0542"/>
    <w:rsid w:val="00FC5F16"/>
    <w:rsid w:val="00FD1256"/>
    <w:rsid w:val="00FD1DF5"/>
    <w:rsid w:val="00FD24EE"/>
    <w:rsid w:val="00FD33D4"/>
    <w:rsid w:val="00FE054F"/>
    <w:rsid w:val="00FE09D5"/>
    <w:rsid w:val="00FE3006"/>
    <w:rsid w:val="00FE35FE"/>
    <w:rsid w:val="00FE62F4"/>
    <w:rsid w:val="00FF1C65"/>
    <w:rsid w:val="00FF69E3"/>
    <w:rsid w:val="00FF6C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CDFD2"/>
  <w15:docId w15:val="{717F874F-7918-4363-BDF9-09AB9A71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F47A3"/>
    <w:pPr>
      <w:spacing w:after="0" w:line="240" w:lineRule="auto"/>
    </w:pPr>
    <w:rPr>
      <w:rFonts w:ascii="Times New Roman" w:eastAsia="Times New Roman" w:hAnsi="Times New Roman" w:cs="Times New Roman"/>
      <w:sz w:val="24"/>
      <w:szCs w:val="24"/>
      <w:lang w:eastAsia="ru-RU"/>
    </w:rPr>
  </w:style>
  <w:style w:type="paragraph" w:styleId="1">
    <w:name w:val="heading 1"/>
    <w:aliases w:val="Head 1,????????? 1"/>
    <w:basedOn w:val="a0"/>
    <w:next w:val="a0"/>
    <w:link w:val="10"/>
    <w:uiPriority w:val="9"/>
    <w:qFormat/>
    <w:rsid w:val="002F47A3"/>
    <w:pPr>
      <w:keepNext/>
      <w:numPr>
        <w:numId w:val="1"/>
      </w:numPr>
      <w:tabs>
        <w:tab w:val="left" w:pos="426"/>
      </w:tabs>
      <w:spacing w:after="240"/>
      <w:ind w:left="357" w:hanging="357"/>
      <w:jc w:val="both"/>
      <w:outlineLvl w:val="0"/>
    </w:pPr>
    <w:rPr>
      <w:b/>
      <w:sz w:val="32"/>
      <w:szCs w:val="32"/>
    </w:rPr>
  </w:style>
  <w:style w:type="paragraph" w:styleId="2">
    <w:name w:val="heading 2"/>
    <w:aliases w:val="numbered indent 2,ni2,h2,Hanging 2 Indent,Header 2,Numbered indent 2,Заголовок 2 Знак Знак Знак,Заголовок 21,Заголовок 2 Знак Знак Знак Знак Знак Знак Знак,Заголовок 22,Заголовок 211,Заголовок 2 Знак Знак Знак1,Заголовок 2 Знак Зн"/>
    <w:basedOn w:val="a0"/>
    <w:next w:val="a0"/>
    <w:link w:val="20"/>
    <w:unhideWhenUsed/>
    <w:qFormat/>
    <w:rsid w:val="002F47A3"/>
    <w:pPr>
      <w:keepNext/>
      <w:keepLines/>
      <w:numPr>
        <w:ilvl w:val="1"/>
        <w:numId w:val="7"/>
      </w:numPr>
      <w:spacing w:before="40" w:after="120"/>
      <w:outlineLvl w:val="1"/>
    </w:pPr>
    <w:rPr>
      <w:rFonts w:eastAsiaTheme="majorEastAsia"/>
      <w:b/>
      <w:sz w:val="28"/>
      <w:szCs w:val="26"/>
    </w:rPr>
  </w:style>
  <w:style w:type="paragraph" w:styleId="3">
    <w:name w:val="heading 3"/>
    <w:basedOn w:val="a0"/>
    <w:next w:val="a0"/>
    <w:link w:val="30"/>
    <w:unhideWhenUsed/>
    <w:qFormat/>
    <w:rsid w:val="002F47A3"/>
    <w:pPr>
      <w:keepNext/>
      <w:keepLines/>
      <w:numPr>
        <w:ilvl w:val="2"/>
        <w:numId w:val="7"/>
      </w:numPr>
      <w:spacing w:before="40"/>
      <w:jc w:val="both"/>
      <w:outlineLvl w:val="2"/>
    </w:pPr>
    <w:rPr>
      <w:rFonts w:eastAsiaTheme="majorEastAsia"/>
      <w:b/>
      <w:sz w:val="28"/>
    </w:rPr>
  </w:style>
  <w:style w:type="paragraph" w:styleId="4">
    <w:name w:val="heading 4"/>
    <w:basedOn w:val="a0"/>
    <w:next w:val="a0"/>
    <w:link w:val="40"/>
    <w:qFormat/>
    <w:rsid w:val="002F47A3"/>
    <w:pPr>
      <w:keepNext/>
      <w:numPr>
        <w:ilvl w:val="3"/>
        <w:numId w:val="7"/>
      </w:numPr>
      <w:spacing w:before="240" w:after="60"/>
      <w:outlineLvl w:val="3"/>
    </w:pPr>
    <w:rPr>
      <w:b/>
      <w:bCs/>
      <w:sz w:val="28"/>
      <w:szCs w:val="28"/>
      <w:lang w:val="en-US"/>
    </w:rPr>
  </w:style>
  <w:style w:type="paragraph" w:styleId="5">
    <w:name w:val="heading 5"/>
    <w:basedOn w:val="a0"/>
    <w:next w:val="a0"/>
    <w:link w:val="50"/>
    <w:qFormat/>
    <w:rsid w:val="002F47A3"/>
    <w:pPr>
      <w:numPr>
        <w:ilvl w:val="4"/>
        <w:numId w:val="7"/>
      </w:numPr>
      <w:spacing w:before="240" w:after="60"/>
      <w:outlineLvl w:val="4"/>
    </w:pPr>
    <w:rPr>
      <w:b/>
      <w:bCs/>
      <w:i/>
      <w:iCs/>
      <w:sz w:val="26"/>
      <w:szCs w:val="26"/>
      <w:lang w:val="en-US"/>
    </w:rPr>
  </w:style>
  <w:style w:type="paragraph" w:styleId="6">
    <w:name w:val="heading 6"/>
    <w:basedOn w:val="a0"/>
    <w:next w:val="a0"/>
    <w:link w:val="60"/>
    <w:qFormat/>
    <w:rsid w:val="002F47A3"/>
    <w:pPr>
      <w:numPr>
        <w:ilvl w:val="5"/>
        <w:numId w:val="7"/>
      </w:numPr>
      <w:spacing w:before="240" w:after="60"/>
      <w:outlineLvl w:val="5"/>
    </w:pPr>
    <w:rPr>
      <w:b/>
      <w:bCs/>
      <w:sz w:val="22"/>
      <w:szCs w:val="22"/>
      <w:lang w:val="en-US"/>
    </w:rPr>
  </w:style>
  <w:style w:type="paragraph" w:styleId="7">
    <w:name w:val="heading 7"/>
    <w:basedOn w:val="a0"/>
    <w:next w:val="a0"/>
    <w:link w:val="70"/>
    <w:uiPriority w:val="99"/>
    <w:qFormat/>
    <w:rsid w:val="002F47A3"/>
    <w:pPr>
      <w:keepNext/>
      <w:numPr>
        <w:ilvl w:val="6"/>
        <w:numId w:val="7"/>
      </w:numPr>
      <w:jc w:val="both"/>
      <w:outlineLvl w:val="6"/>
    </w:pPr>
    <w:rPr>
      <w:rFonts w:ascii="Bookman Old Style" w:hAnsi="Bookman Old Style"/>
      <w:b/>
      <w:bCs/>
      <w:sz w:val="26"/>
      <w:szCs w:val="20"/>
      <w:u w:val="single"/>
    </w:rPr>
  </w:style>
  <w:style w:type="paragraph" w:styleId="8">
    <w:name w:val="heading 8"/>
    <w:basedOn w:val="a0"/>
    <w:next w:val="a0"/>
    <w:link w:val="80"/>
    <w:uiPriority w:val="99"/>
    <w:qFormat/>
    <w:rsid w:val="002F47A3"/>
    <w:pPr>
      <w:numPr>
        <w:ilvl w:val="7"/>
        <w:numId w:val="7"/>
      </w:numPr>
      <w:spacing w:before="240" w:after="60"/>
      <w:outlineLvl w:val="7"/>
    </w:pPr>
    <w:rPr>
      <w:i/>
      <w:iCs/>
      <w:lang w:val="en-US"/>
    </w:rPr>
  </w:style>
  <w:style w:type="paragraph" w:styleId="9">
    <w:name w:val="heading 9"/>
    <w:basedOn w:val="a0"/>
    <w:next w:val="a0"/>
    <w:link w:val="90"/>
    <w:uiPriority w:val="99"/>
    <w:qFormat/>
    <w:rsid w:val="002F47A3"/>
    <w:pPr>
      <w:keepNext/>
      <w:numPr>
        <w:ilvl w:val="8"/>
        <w:numId w:val="7"/>
      </w:numPr>
      <w:spacing w:line="360" w:lineRule="auto"/>
      <w:jc w:val="right"/>
      <w:outlineLvl w:val="8"/>
    </w:pPr>
    <w:rPr>
      <w:b/>
      <w:bCs/>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 1 Знак,????????? 1 Знак"/>
    <w:basedOn w:val="a1"/>
    <w:link w:val="1"/>
    <w:uiPriority w:val="9"/>
    <w:rsid w:val="002F47A3"/>
    <w:rPr>
      <w:rFonts w:ascii="Times New Roman" w:eastAsia="Times New Roman" w:hAnsi="Times New Roman" w:cs="Times New Roman"/>
      <w:b/>
      <w:sz w:val="32"/>
      <w:szCs w:val="32"/>
      <w:lang w:eastAsia="ru-RU"/>
    </w:rPr>
  </w:style>
  <w:style w:type="character" w:customStyle="1" w:styleId="20">
    <w:name w:val="Заголовок 2 Знак"/>
    <w:aliases w:val="numbered indent 2 Знак1,ni2 Знак1,h2 Знак1,Hanging 2 Indent Знак1,Header 2 Знак1,Numbered indent 2 Знак1,Заголовок 2 Знак Знак Знак Знак1,Заголовок 21 Знак1,Заголовок 2 Знак Знак Знак Знак Знак Знак Знак Знак1,Заголовок 22 Знак1"/>
    <w:basedOn w:val="a1"/>
    <w:link w:val="2"/>
    <w:rsid w:val="002F47A3"/>
    <w:rPr>
      <w:rFonts w:ascii="Times New Roman" w:eastAsiaTheme="majorEastAsia" w:hAnsi="Times New Roman" w:cs="Times New Roman"/>
      <w:b/>
      <w:sz w:val="28"/>
      <w:szCs w:val="26"/>
      <w:lang w:eastAsia="ru-RU"/>
    </w:rPr>
  </w:style>
  <w:style w:type="character" w:customStyle="1" w:styleId="30">
    <w:name w:val="Заголовок 3 Знак"/>
    <w:basedOn w:val="a1"/>
    <w:link w:val="3"/>
    <w:rsid w:val="002F47A3"/>
    <w:rPr>
      <w:rFonts w:ascii="Times New Roman" w:eastAsiaTheme="majorEastAsia" w:hAnsi="Times New Roman" w:cs="Times New Roman"/>
      <w:b/>
      <w:sz w:val="28"/>
      <w:szCs w:val="24"/>
      <w:lang w:eastAsia="ru-RU"/>
    </w:rPr>
  </w:style>
  <w:style w:type="character" w:customStyle="1" w:styleId="40">
    <w:name w:val="Заголовок 4 Знак"/>
    <w:basedOn w:val="a1"/>
    <w:link w:val="4"/>
    <w:rsid w:val="002F47A3"/>
    <w:rPr>
      <w:rFonts w:ascii="Times New Roman" w:eastAsia="Times New Roman" w:hAnsi="Times New Roman" w:cs="Times New Roman"/>
      <w:b/>
      <w:bCs/>
      <w:sz w:val="28"/>
      <w:szCs w:val="28"/>
      <w:lang w:val="en-US" w:eastAsia="ru-RU"/>
    </w:rPr>
  </w:style>
  <w:style w:type="character" w:customStyle="1" w:styleId="50">
    <w:name w:val="Заголовок 5 Знак"/>
    <w:basedOn w:val="a1"/>
    <w:link w:val="5"/>
    <w:rsid w:val="002F47A3"/>
    <w:rPr>
      <w:rFonts w:ascii="Times New Roman" w:eastAsia="Times New Roman" w:hAnsi="Times New Roman" w:cs="Times New Roman"/>
      <w:b/>
      <w:bCs/>
      <w:i/>
      <w:iCs/>
      <w:sz w:val="26"/>
      <w:szCs w:val="26"/>
      <w:lang w:val="en-US" w:eastAsia="ru-RU"/>
    </w:rPr>
  </w:style>
  <w:style w:type="character" w:customStyle="1" w:styleId="60">
    <w:name w:val="Заголовок 6 Знак"/>
    <w:basedOn w:val="a1"/>
    <w:link w:val="6"/>
    <w:rsid w:val="002F47A3"/>
    <w:rPr>
      <w:rFonts w:ascii="Times New Roman" w:eastAsia="Times New Roman" w:hAnsi="Times New Roman" w:cs="Times New Roman"/>
      <w:b/>
      <w:bCs/>
      <w:lang w:val="en-US" w:eastAsia="ru-RU"/>
    </w:rPr>
  </w:style>
  <w:style w:type="character" w:customStyle="1" w:styleId="70">
    <w:name w:val="Заголовок 7 Знак"/>
    <w:basedOn w:val="a1"/>
    <w:link w:val="7"/>
    <w:uiPriority w:val="99"/>
    <w:rsid w:val="002F47A3"/>
    <w:rPr>
      <w:rFonts w:ascii="Bookman Old Style" w:eastAsia="Times New Roman" w:hAnsi="Bookman Old Style" w:cs="Times New Roman"/>
      <w:b/>
      <w:bCs/>
      <w:sz w:val="26"/>
      <w:szCs w:val="20"/>
      <w:u w:val="single"/>
      <w:lang w:eastAsia="ru-RU"/>
    </w:rPr>
  </w:style>
  <w:style w:type="character" w:customStyle="1" w:styleId="80">
    <w:name w:val="Заголовок 8 Знак"/>
    <w:basedOn w:val="a1"/>
    <w:link w:val="8"/>
    <w:uiPriority w:val="99"/>
    <w:rsid w:val="002F47A3"/>
    <w:rPr>
      <w:rFonts w:ascii="Times New Roman" w:eastAsia="Times New Roman" w:hAnsi="Times New Roman" w:cs="Times New Roman"/>
      <w:i/>
      <w:iCs/>
      <w:sz w:val="24"/>
      <w:szCs w:val="24"/>
      <w:lang w:val="en-US" w:eastAsia="ru-RU"/>
    </w:rPr>
  </w:style>
  <w:style w:type="character" w:customStyle="1" w:styleId="90">
    <w:name w:val="Заголовок 9 Знак"/>
    <w:basedOn w:val="a1"/>
    <w:link w:val="9"/>
    <w:uiPriority w:val="99"/>
    <w:rsid w:val="002F47A3"/>
    <w:rPr>
      <w:rFonts w:ascii="Times New Roman" w:eastAsia="Times New Roman" w:hAnsi="Times New Roman" w:cs="Times New Roman"/>
      <w:b/>
      <w:bCs/>
      <w:sz w:val="32"/>
      <w:szCs w:val="20"/>
      <w:lang w:eastAsia="ru-RU"/>
    </w:rPr>
  </w:style>
  <w:style w:type="paragraph" w:customStyle="1" w:styleId="just">
    <w:name w:val="just"/>
    <w:basedOn w:val="a0"/>
    <w:qFormat/>
    <w:rsid w:val="002F47A3"/>
    <w:pPr>
      <w:spacing w:before="100" w:beforeAutospacing="1" w:after="100" w:afterAutospacing="1"/>
    </w:pPr>
  </w:style>
  <w:style w:type="paragraph" w:styleId="a4">
    <w:name w:val="Body Text Indent"/>
    <w:aliases w:val="Основной текст 1,Нумерованный список !!,Основной текст без отступа"/>
    <w:basedOn w:val="a0"/>
    <w:link w:val="a5"/>
    <w:qFormat/>
    <w:rsid w:val="002F47A3"/>
    <w:pPr>
      <w:spacing w:after="120"/>
      <w:ind w:left="283"/>
    </w:pPr>
    <w:rPr>
      <w:sz w:val="20"/>
      <w:szCs w:val="20"/>
      <w:lang w:val="en-US"/>
    </w:rPr>
  </w:style>
  <w:style w:type="character" w:customStyle="1" w:styleId="a5">
    <w:name w:val="Основной текст с отступом Знак"/>
    <w:aliases w:val="Основной текст 1 Знак,Нумерованный список !! Знак,Основной текст без отступа Знак"/>
    <w:basedOn w:val="a1"/>
    <w:link w:val="a4"/>
    <w:rsid w:val="002F47A3"/>
    <w:rPr>
      <w:rFonts w:ascii="Times New Roman" w:eastAsia="Times New Roman" w:hAnsi="Times New Roman" w:cs="Times New Roman"/>
      <w:sz w:val="20"/>
      <w:szCs w:val="20"/>
      <w:lang w:val="en-US" w:eastAsia="ru-RU"/>
    </w:rPr>
  </w:style>
  <w:style w:type="paragraph" w:styleId="a6">
    <w:name w:val="List"/>
    <w:basedOn w:val="a0"/>
    <w:uiPriority w:val="99"/>
    <w:rsid w:val="002F47A3"/>
    <w:pPr>
      <w:widowControl w:val="0"/>
      <w:ind w:left="283" w:hanging="283"/>
      <w:jc w:val="both"/>
    </w:pPr>
    <w:rPr>
      <w:sz w:val="20"/>
      <w:szCs w:val="20"/>
    </w:rPr>
  </w:style>
  <w:style w:type="paragraph" w:customStyle="1" w:styleId="S">
    <w:name w:val="S_Маркированный"/>
    <w:basedOn w:val="a0"/>
    <w:link w:val="S1"/>
    <w:autoRedefine/>
    <w:qFormat/>
    <w:rsid w:val="002F47A3"/>
    <w:pPr>
      <w:tabs>
        <w:tab w:val="left" w:pos="0"/>
      </w:tabs>
      <w:suppressAutoHyphens/>
      <w:jc w:val="center"/>
    </w:pPr>
    <w:rPr>
      <w:bCs/>
      <w:iCs/>
      <w:sz w:val="28"/>
      <w:szCs w:val="28"/>
      <w:lang w:eastAsia="ar-SA"/>
    </w:rPr>
  </w:style>
  <w:style w:type="character" w:customStyle="1" w:styleId="S1">
    <w:name w:val="S_Маркированный Знак1"/>
    <w:link w:val="S"/>
    <w:locked/>
    <w:rsid w:val="002F47A3"/>
    <w:rPr>
      <w:rFonts w:ascii="Times New Roman" w:eastAsia="Times New Roman" w:hAnsi="Times New Roman" w:cs="Times New Roman"/>
      <w:bCs/>
      <w:iCs/>
      <w:sz w:val="28"/>
      <w:szCs w:val="28"/>
      <w:lang w:eastAsia="ar-SA"/>
    </w:rPr>
  </w:style>
  <w:style w:type="paragraph" w:styleId="a7">
    <w:name w:val="header"/>
    <w:aliases w:val="Верхний колонтитул Знак Знак,Верхний колонтитул Знак1"/>
    <w:basedOn w:val="a0"/>
    <w:link w:val="a8"/>
    <w:uiPriority w:val="99"/>
    <w:unhideWhenUsed/>
    <w:qFormat/>
    <w:rsid w:val="002F47A3"/>
    <w:pPr>
      <w:tabs>
        <w:tab w:val="center" w:pos="4677"/>
        <w:tab w:val="right" w:pos="9355"/>
      </w:tabs>
    </w:pPr>
  </w:style>
  <w:style w:type="character" w:customStyle="1" w:styleId="a8">
    <w:name w:val="Верхний колонтитул Знак"/>
    <w:aliases w:val="Верхний колонтитул Знак Знак Знак1,Верхний колонтитул Знак1 Знак1"/>
    <w:basedOn w:val="a1"/>
    <w:link w:val="a7"/>
    <w:uiPriority w:val="99"/>
    <w:rsid w:val="002F47A3"/>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2F47A3"/>
    <w:pPr>
      <w:tabs>
        <w:tab w:val="center" w:pos="4677"/>
        <w:tab w:val="right" w:pos="9355"/>
      </w:tabs>
    </w:pPr>
  </w:style>
  <w:style w:type="character" w:customStyle="1" w:styleId="aa">
    <w:name w:val="Нижний колонтитул Знак"/>
    <w:basedOn w:val="a1"/>
    <w:link w:val="a9"/>
    <w:uiPriority w:val="99"/>
    <w:rsid w:val="002F47A3"/>
    <w:rPr>
      <w:rFonts w:ascii="Times New Roman" w:eastAsia="Times New Roman" w:hAnsi="Times New Roman" w:cs="Times New Roman"/>
      <w:sz w:val="24"/>
      <w:szCs w:val="24"/>
      <w:lang w:eastAsia="ru-RU"/>
    </w:rPr>
  </w:style>
  <w:style w:type="character" w:styleId="ab">
    <w:name w:val="Hyperlink"/>
    <w:uiPriority w:val="99"/>
    <w:rsid w:val="002F47A3"/>
    <w:rPr>
      <w:color w:val="0000FF"/>
      <w:u w:val="single"/>
    </w:rPr>
  </w:style>
  <w:style w:type="paragraph" w:styleId="11">
    <w:name w:val="toc 1"/>
    <w:basedOn w:val="a0"/>
    <w:next w:val="a0"/>
    <w:autoRedefine/>
    <w:uiPriority w:val="39"/>
    <w:rsid w:val="002F47A3"/>
    <w:pPr>
      <w:tabs>
        <w:tab w:val="right" w:leader="dot" w:pos="9638"/>
      </w:tabs>
    </w:pPr>
    <w:rPr>
      <w:b/>
      <w:caps/>
      <w:noProof/>
      <w:sz w:val="28"/>
      <w:szCs w:val="28"/>
    </w:rPr>
  </w:style>
  <w:style w:type="paragraph" w:styleId="21">
    <w:name w:val="toc 2"/>
    <w:basedOn w:val="a0"/>
    <w:next w:val="a0"/>
    <w:link w:val="22"/>
    <w:autoRedefine/>
    <w:uiPriority w:val="39"/>
    <w:rsid w:val="002F47A3"/>
    <w:pPr>
      <w:ind w:left="198" w:hanging="198"/>
    </w:pPr>
    <w:rPr>
      <w:b/>
      <w:bCs/>
      <w:noProof/>
      <w:sz w:val="28"/>
      <w:szCs w:val="28"/>
      <w:lang w:val="en-US"/>
    </w:rPr>
  </w:style>
  <w:style w:type="character" w:customStyle="1" w:styleId="22">
    <w:name w:val="Оглавление 2 Знак"/>
    <w:basedOn w:val="a1"/>
    <w:link w:val="21"/>
    <w:uiPriority w:val="39"/>
    <w:rsid w:val="002F47A3"/>
    <w:rPr>
      <w:rFonts w:ascii="Times New Roman" w:eastAsia="Times New Roman" w:hAnsi="Times New Roman" w:cs="Times New Roman"/>
      <w:b/>
      <w:bCs/>
      <w:noProof/>
      <w:sz w:val="28"/>
      <w:szCs w:val="28"/>
      <w:lang w:val="en-US" w:eastAsia="ru-RU"/>
    </w:rPr>
  </w:style>
  <w:style w:type="paragraph" w:styleId="31">
    <w:name w:val="toc 3"/>
    <w:basedOn w:val="a0"/>
    <w:next w:val="a0"/>
    <w:autoRedefine/>
    <w:uiPriority w:val="39"/>
    <w:rsid w:val="002F47A3"/>
    <w:pPr>
      <w:tabs>
        <w:tab w:val="right" w:leader="dot" w:pos="9639"/>
      </w:tabs>
      <w:spacing w:after="120"/>
      <w:ind w:left="403" w:right="692"/>
      <w:jc w:val="both"/>
    </w:pPr>
    <w:rPr>
      <w:b/>
      <w:sz w:val="28"/>
      <w:szCs w:val="20"/>
      <w:lang w:val="en-US"/>
    </w:rPr>
  </w:style>
  <w:style w:type="table" w:styleId="ac">
    <w:name w:val="Table Grid"/>
    <w:basedOn w:val="a2"/>
    <w:uiPriority w:val="39"/>
    <w:rsid w:val="002F47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center">
    <w:name w:val="pcenter"/>
    <w:basedOn w:val="a0"/>
    <w:qFormat/>
    <w:rsid w:val="002F47A3"/>
    <w:pPr>
      <w:spacing w:before="100" w:beforeAutospacing="1" w:after="100" w:afterAutospacing="1"/>
    </w:pPr>
  </w:style>
  <w:style w:type="paragraph" w:customStyle="1" w:styleId="pboth">
    <w:name w:val="pboth"/>
    <w:basedOn w:val="a0"/>
    <w:qFormat/>
    <w:rsid w:val="002F47A3"/>
    <w:pPr>
      <w:spacing w:before="100" w:beforeAutospacing="1" w:after="100" w:afterAutospacing="1"/>
    </w:pPr>
  </w:style>
  <w:style w:type="paragraph" w:styleId="ad">
    <w:name w:val="List Paragraph"/>
    <w:aliases w:val="it_List1,Ненумерованный список,основной диплом,Варианты ответов,Абзац списка11,ПАРАГРАФ,Абзац списка для документа"/>
    <w:basedOn w:val="a0"/>
    <w:link w:val="ae"/>
    <w:uiPriority w:val="34"/>
    <w:qFormat/>
    <w:rsid w:val="002F47A3"/>
    <w:pPr>
      <w:autoSpaceDE w:val="0"/>
      <w:autoSpaceDN w:val="0"/>
      <w:ind w:left="720"/>
    </w:pPr>
    <w:rPr>
      <w:rFonts w:eastAsia="Calibri"/>
      <w:sz w:val="20"/>
      <w:szCs w:val="20"/>
    </w:rPr>
  </w:style>
  <w:style w:type="character" w:customStyle="1" w:styleId="ae">
    <w:name w:val="Абзац списка Знак"/>
    <w:aliases w:val="it_List1 Знак,Ненумерованный список Знак,основной диплом Знак,Варианты ответов Знак,Абзац списка11 Знак,ПАРАГРАФ Знак,Абзац списка для документа Знак"/>
    <w:link w:val="ad"/>
    <w:uiPriority w:val="34"/>
    <w:rsid w:val="002F47A3"/>
    <w:rPr>
      <w:rFonts w:ascii="Times New Roman" w:eastAsia="Calibri" w:hAnsi="Times New Roman" w:cs="Times New Roman"/>
      <w:sz w:val="20"/>
      <w:szCs w:val="20"/>
      <w:lang w:eastAsia="ru-RU"/>
    </w:rPr>
  </w:style>
  <w:style w:type="character" w:styleId="af">
    <w:name w:val="footnote reference"/>
    <w:aliases w:val="Знак сноски-FN,Ciae niinee-FN,Знак сноски 1,Referencia nota al pie"/>
    <w:uiPriority w:val="99"/>
    <w:unhideWhenUsed/>
    <w:rsid w:val="002F47A3"/>
    <w:rPr>
      <w:vertAlign w:val="superscript"/>
    </w:rPr>
  </w:style>
  <w:style w:type="paragraph" w:styleId="af0">
    <w:name w:val="caption"/>
    <w:aliases w:val=" Знак,Знак,Знак1, Знак1,Знак1 Знак Знак Знак,Знак1 Знак Знак,Таблица - Название объекта,!! Object Novogor !!,Caption Char,Caption Char1 Char1 Char Char,Caption Char Char2 Char1 Char Char,Caption Char Char Char1 Char Char Char, Знак13"/>
    <w:basedOn w:val="a0"/>
    <w:next w:val="a0"/>
    <w:link w:val="af1"/>
    <w:uiPriority w:val="35"/>
    <w:qFormat/>
    <w:rsid w:val="002F47A3"/>
    <w:rPr>
      <w:b/>
      <w:bCs/>
      <w:sz w:val="20"/>
      <w:szCs w:val="20"/>
      <w:lang w:val="en-US"/>
    </w:rPr>
  </w:style>
  <w:style w:type="character" w:customStyle="1" w:styleId="af1">
    <w:name w:val="Название объекта Знак"/>
    <w:aliases w:val=" Знак Знак,Знак Знак,Знак1 Знак, Знак1 Знак,Знак1 Знак Знак Знак Знак,Знак1 Знак Знак Знак1,Таблица - Название объекта Знак,!! Object Novogor !! Знак,Caption Char Знак,Caption Char1 Char1 Char Char Знак, Знак13 Знак"/>
    <w:link w:val="af0"/>
    <w:uiPriority w:val="35"/>
    <w:rsid w:val="002F47A3"/>
    <w:rPr>
      <w:rFonts w:ascii="Times New Roman" w:eastAsia="Times New Roman" w:hAnsi="Times New Roman" w:cs="Times New Roman"/>
      <w:b/>
      <w:bCs/>
      <w:sz w:val="20"/>
      <w:szCs w:val="20"/>
      <w:lang w:val="en-US" w:eastAsia="ru-RU"/>
    </w:rPr>
  </w:style>
  <w:style w:type="paragraph" w:styleId="af2">
    <w:name w:val="footnote text"/>
    <w:aliases w:val="Текст сноски Знак Знак Знак Знак Знак,Текст сноски Знак Знак Знак Знак Знак Знак,Текст сноски Знак Знак Знак Знак Знак Знак Знак Знак Знак Знак Знак Знак Знак Зн,Текст сноски Знак Знак,Текст сноски-FN,Footnote Text Char Знак Знак"/>
    <w:basedOn w:val="a0"/>
    <w:link w:val="af3"/>
    <w:uiPriority w:val="99"/>
    <w:qFormat/>
    <w:rsid w:val="002F47A3"/>
    <w:rPr>
      <w:sz w:val="20"/>
      <w:szCs w:val="20"/>
    </w:rPr>
  </w:style>
  <w:style w:type="character" w:customStyle="1" w:styleId="af3">
    <w:name w:val="Текст сноски Знак"/>
    <w:aliases w:val="Текст сноски Знак Знак Знак Знак Знак Знак1,Текст сноски Знак Знак Знак Знак Знак Знак Знак,Текст сноски Знак Знак Знак Знак Знак Знак Знак Знак Знак Знак Знак Знак Знак Зн Знак,Текст сноски Знак Знак Знак,Текст сноски-FN Знак"/>
    <w:basedOn w:val="a1"/>
    <w:link w:val="af2"/>
    <w:uiPriority w:val="99"/>
    <w:rsid w:val="002F47A3"/>
    <w:rPr>
      <w:rFonts w:ascii="Times New Roman" w:eastAsia="Times New Roman" w:hAnsi="Times New Roman" w:cs="Times New Roman"/>
      <w:sz w:val="20"/>
      <w:szCs w:val="20"/>
      <w:lang w:eastAsia="ru-RU"/>
    </w:rPr>
  </w:style>
  <w:style w:type="paragraph" w:styleId="23">
    <w:name w:val="Body Text 2"/>
    <w:aliases w:val="Основной текст сноска под таблицу"/>
    <w:basedOn w:val="a0"/>
    <w:link w:val="24"/>
    <w:unhideWhenUsed/>
    <w:qFormat/>
    <w:rsid w:val="002F47A3"/>
    <w:pPr>
      <w:spacing w:after="120" w:line="480" w:lineRule="auto"/>
    </w:pPr>
  </w:style>
  <w:style w:type="character" w:customStyle="1" w:styleId="24">
    <w:name w:val="Основной текст 2 Знак"/>
    <w:aliases w:val="Основной текст сноска под таблицу Знак"/>
    <w:basedOn w:val="a1"/>
    <w:link w:val="23"/>
    <w:rsid w:val="002F47A3"/>
    <w:rPr>
      <w:rFonts w:ascii="Times New Roman" w:eastAsia="Times New Roman" w:hAnsi="Times New Roman" w:cs="Times New Roman"/>
      <w:sz w:val="24"/>
      <w:szCs w:val="24"/>
      <w:lang w:eastAsia="ru-RU"/>
    </w:rPr>
  </w:style>
  <w:style w:type="paragraph" w:styleId="af4">
    <w:name w:val="Body Text"/>
    <w:aliases w:val="Основной текст Знак Знак Знак,Основной текст Знак Знак Знак Знак,Основной текст Знак Знак,Основной текст Знак Знак  Знак Знак,Основной текст Знак Знак Знак Знак Знак Знак Знак,bt,Òàáë òåêñò"/>
    <w:basedOn w:val="a0"/>
    <w:link w:val="af5"/>
    <w:uiPriority w:val="99"/>
    <w:unhideWhenUsed/>
    <w:qFormat/>
    <w:rsid w:val="002F47A3"/>
    <w:pPr>
      <w:spacing w:after="120"/>
    </w:pPr>
  </w:style>
  <w:style w:type="character" w:customStyle="1" w:styleId="af5">
    <w:name w:val="Основной текст Знак"/>
    <w:aliases w:val="Основной текст Знак Знак Знак Знак1,Основной текст Знак Знак Знак Знак Знак,Основной текст Знак Знак Знак1,Основной текст Знак Знак  Знак Знак Знак,Основной текст Знак Знак Знак Знак Знак Знак Знак Знак,bt Знак,Òàáë òåêñò Знак"/>
    <w:basedOn w:val="a1"/>
    <w:link w:val="af4"/>
    <w:uiPriority w:val="99"/>
    <w:rsid w:val="002F47A3"/>
    <w:rPr>
      <w:rFonts w:ascii="Times New Roman" w:eastAsia="Times New Roman" w:hAnsi="Times New Roman" w:cs="Times New Roman"/>
      <w:sz w:val="24"/>
      <w:szCs w:val="24"/>
      <w:lang w:eastAsia="ru-RU"/>
    </w:rPr>
  </w:style>
  <w:style w:type="character" w:styleId="af6">
    <w:name w:val="page number"/>
    <w:basedOn w:val="a1"/>
    <w:rsid w:val="002F47A3"/>
  </w:style>
  <w:style w:type="character" w:customStyle="1" w:styleId="apple-converted-space">
    <w:name w:val="apple-converted-space"/>
    <w:basedOn w:val="a1"/>
    <w:rsid w:val="002F47A3"/>
  </w:style>
  <w:style w:type="paragraph" w:styleId="af7">
    <w:name w:val="No Spacing"/>
    <w:aliases w:val="Обрнадзор"/>
    <w:link w:val="af8"/>
    <w:uiPriority w:val="1"/>
    <w:qFormat/>
    <w:rsid w:val="002F47A3"/>
    <w:pPr>
      <w:spacing w:after="0" w:line="240" w:lineRule="auto"/>
    </w:pPr>
    <w:rPr>
      <w:rFonts w:ascii="Calibri" w:eastAsia="Calibri" w:hAnsi="Calibri" w:cs="Times New Roman"/>
    </w:rPr>
  </w:style>
  <w:style w:type="character" w:customStyle="1" w:styleId="af8">
    <w:name w:val="Без интервала Знак"/>
    <w:aliases w:val="Обрнадзор Знак"/>
    <w:link w:val="af7"/>
    <w:uiPriority w:val="1"/>
    <w:rsid w:val="002F47A3"/>
    <w:rPr>
      <w:rFonts w:ascii="Calibri" w:eastAsia="Calibri" w:hAnsi="Calibri" w:cs="Times New Roman"/>
    </w:rPr>
  </w:style>
  <w:style w:type="paragraph" w:styleId="32">
    <w:name w:val="Body Text 3"/>
    <w:basedOn w:val="a0"/>
    <w:link w:val="33"/>
    <w:uiPriority w:val="99"/>
    <w:rsid w:val="002F47A3"/>
    <w:pPr>
      <w:spacing w:after="120"/>
    </w:pPr>
    <w:rPr>
      <w:sz w:val="16"/>
      <w:szCs w:val="16"/>
      <w:lang w:val="en-US"/>
    </w:rPr>
  </w:style>
  <w:style w:type="character" w:customStyle="1" w:styleId="33">
    <w:name w:val="Основной текст 3 Знак"/>
    <w:basedOn w:val="a1"/>
    <w:link w:val="32"/>
    <w:rsid w:val="002F47A3"/>
    <w:rPr>
      <w:rFonts w:ascii="Times New Roman" w:eastAsia="Times New Roman" w:hAnsi="Times New Roman" w:cs="Times New Roman"/>
      <w:sz w:val="16"/>
      <w:szCs w:val="16"/>
      <w:lang w:val="en-US" w:eastAsia="ru-RU"/>
    </w:rPr>
  </w:style>
  <w:style w:type="paragraph" w:styleId="af9">
    <w:name w:val="Plain Text"/>
    <w:basedOn w:val="a0"/>
    <w:link w:val="afa"/>
    <w:uiPriority w:val="99"/>
    <w:rsid w:val="002F47A3"/>
    <w:rPr>
      <w:rFonts w:ascii="Courier New" w:hAnsi="Courier New" w:cs="Courier New"/>
      <w:sz w:val="20"/>
      <w:szCs w:val="20"/>
      <w:lang w:val="en-US" w:eastAsia="en-US"/>
    </w:rPr>
  </w:style>
  <w:style w:type="character" w:customStyle="1" w:styleId="afa">
    <w:name w:val="Текст Знак"/>
    <w:basedOn w:val="a1"/>
    <w:link w:val="af9"/>
    <w:uiPriority w:val="99"/>
    <w:rsid w:val="002F47A3"/>
    <w:rPr>
      <w:rFonts w:ascii="Courier New" w:eastAsia="Times New Roman" w:hAnsi="Courier New" w:cs="Courier New"/>
      <w:sz w:val="20"/>
      <w:szCs w:val="20"/>
      <w:lang w:val="en-US"/>
    </w:rPr>
  </w:style>
  <w:style w:type="paragraph" w:styleId="afb">
    <w:name w:val="Balloon Text"/>
    <w:basedOn w:val="a0"/>
    <w:link w:val="afc"/>
    <w:uiPriority w:val="99"/>
    <w:unhideWhenUsed/>
    <w:rsid w:val="002F47A3"/>
    <w:rPr>
      <w:rFonts w:ascii="Segoe UI" w:hAnsi="Segoe UI" w:cs="Segoe UI"/>
      <w:sz w:val="18"/>
      <w:szCs w:val="18"/>
    </w:rPr>
  </w:style>
  <w:style w:type="character" w:customStyle="1" w:styleId="afc">
    <w:name w:val="Текст выноски Знак"/>
    <w:basedOn w:val="a1"/>
    <w:link w:val="afb"/>
    <w:uiPriority w:val="99"/>
    <w:rsid w:val="002F47A3"/>
    <w:rPr>
      <w:rFonts w:ascii="Segoe UI" w:eastAsia="Times New Roman" w:hAnsi="Segoe UI" w:cs="Segoe UI"/>
      <w:sz w:val="18"/>
      <w:szCs w:val="18"/>
      <w:lang w:eastAsia="ru-RU"/>
    </w:rPr>
  </w:style>
  <w:style w:type="paragraph" w:styleId="afd">
    <w:name w:val="Normal (Web)"/>
    <w:aliases w:val="Title1,Обычный (веб) Знак1,Обычный (веб) Знак Знак,Обычный (веб)1,Обычный (веб)11"/>
    <w:basedOn w:val="a0"/>
    <w:link w:val="afe"/>
    <w:uiPriority w:val="99"/>
    <w:unhideWhenUsed/>
    <w:qFormat/>
    <w:rsid w:val="002F47A3"/>
    <w:pPr>
      <w:spacing w:before="100" w:beforeAutospacing="1" w:after="100" w:afterAutospacing="1"/>
    </w:pPr>
  </w:style>
  <w:style w:type="character" w:customStyle="1" w:styleId="afe">
    <w:name w:val="Обычный (веб) Знак"/>
    <w:aliases w:val="Title1 Знак,Обычный (веб) Знак1 Знак,Обычный (веб) Знак Знак Знак,Обычный (веб)1 Знак,Обычный (веб)11 Знак"/>
    <w:link w:val="afd"/>
    <w:uiPriority w:val="99"/>
    <w:rsid w:val="002F47A3"/>
    <w:rPr>
      <w:rFonts w:ascii="Times New Roman" w:eastAsia="Times New Roman" w:hAnsi="Times New Roman" w:cs="Times New Roman"/>
      <w:sz w:val="24"/>
      <w:szCs w:val="24"/>
      <w:lang w:eastAsia="ru-RU"/>
    </w:rPr>
  </w:style>
  <w:style w:type="paragraph" w:customStyle="1" w:styleId="xl65">
    <w:name w:val="xl65"/>
    <w:basedOn w:val="a0"/>
    <w:qFormat/>
    <w:rsid w:val="002F47A3"/>
    <w:pPr>
      <w:pBdr>
        <w:bottom w:val="single" w:sz="8" w:space="0" w:color="auto"/>
      </w:pBdr>
      <w:spacing w:before="100" w:beforeAutospacing="1" w:after="100" w:afterAutospacing="1"/>
      <w:ind w:firstLine="709"/>
      <w:jc w:val="center"/>
    </w:pPr>
    <w:rPr>
      <w:rFonts w:ascii="Times New Roman CYR" w:eastAsia="Arial Unicode MS" w:hAnsi="Times New Roman CYR" w:cs="Times New Roman CYR"/>
      <w:b/>
      <w:bCs/>
      <w:sz w:val="28"/>
    </w:rPr>
  </w:style>
  <w:style w:type="paragraph" w:customStyle="1" w:styleId="xl58">
    <w:name w:val="xl58"/>
    <w:basedOn w:val="a0"/>
    <w:uiPriority w:val="99"/>
    <w:qFormat/>
    <w:rsid w:val="002F47A3"/>
    <w:pPr>
      <w:pBdr>
        <w:bottom w:val="single" w:sz="4" w:space="0" w:color="auto"/>
        <w:right w:val="single" w:sz="4" w:space="0" w:color="auto"/>
      </w:pBdr>
      <w:spacing w:before="100" w:beforeAutospacing="1" w:after="100" w:afterAutospacing="1"/>
      <w:jc w:val="center"/>
      <w:textAlignment w:val="top"/>
    </w:pPr>
    <w:rPr>
      <w:rFonts w:eastAsia="Arial Unicode MS"/>
    </w:rPr>
  </w:style>
  <w:style w:type="paragraph" w:customStyle="1" w:styleId="aff">
    <w:name w:val="текст сноски"/>
    <w:uiPriority w:val="99"/>
    <w:qFormat/>
    <w:rsid w:val="002F47A3"/>
    <w:pPr>
      <w:keepLines/>
      <w:spacing w:after="120" w:line="240" w:lineRule="auto"/>
      <w:jc w:val="both"/>
    </w:pPr>
    <w:rPr>
      <w:rFonts w:ascii="Times New Roman" w:eastAsia="Times New Roman" w:hAnsi="Times New Roman" w:cs="Times New Roman"/>
      <w:sz w:val="24"/>
      <w:szCs w:val="20"/>
    </w:rPr>
  </w:style>
  <w:style w:type="paragraph" w:styleId="34">
    <w:name w:val="Body Text Indent 3"/>
    <w:basedOn w:val="a0"/>
    <w:link w:val="35"/>
    <w:uiPriority w:val="99"/>
    <w:rsid w:val="002F47A3"/>
    <w:pPr>
      <w:ind w:firstLine="360"/>
      <w:jc w:val="both"/>
    </w:pPr>
    <w:rPr>
      <w:sz w:val="28"/>
      <w:szCs w:val="20"/>
    </w:rPr>
  </w:style>
  <w:style w:type="character" w:customStyle="1" w:styleId="35">
    <w:name w:val="Основной текст с отступом 3 Знак"/>
    <w:basedOn w:val="a1"/>
    <w:link w:val="34"/>
    <w:uiPriority w:val="99"/>
    <w:rsid w:val="002F47A3"/>
    <w:rPr>
      <w:rFonts w:ascii="Times New Roman" w:eastAsia="Times New Roman" w:hAnsi="Times New Roman" w:cs="Times New Roman"/>
      <w:sz w:val="28"/>
      <w:szCs w:val="20"/>
      <w:lang w:eastAsia="ru-RU"/>
    </w:rPr>
  </w:style>
  <w:style w:type="paragraph" w:customStyle="1" w:styleId="xl53">
    <w:name w:val="xl53"/>
    <w:basedOn w:val="a0"/>
    <w:uiPriority w:val="99"/>
    <w:qFormat/>
    <w:rsid w:val="002F47A3"/>
    <w:pPr>
      <w:pBdr>
        <w:top w:val="single" w:sz="4" w:space="0" w:color="auto"/>
        <w:bottom w:val="single" w:sz="4" w:space="0" w:color="auto"/>
      </w:pBdr>
      <w:spacing w:before="100" w:beforeAutospacing="1" w:after="100" w:afterAutospacing="1"/>
      <w:jc w:val="center"/>
      <w:textAlignment w:val="top"/>
    </w:pPr>
    <w:rPr>
      <w:rFonts w:eastAsia="Arial Unicode MS"/>
      <w:b/>
      <w:bCs/>
    </w:rPr>
  </w:style>
  <w:style w:type="character" w:styleId="aff0">
    <w:name w:val="Strong"/>
    <w:uiPriority w:val="22"/>
    <w:qFormat/>
    <w:rsid w:val="002F47A3"/>
    <w:rPr>
      <w:b/>
      <w:bCs/>
    </w:rPr>
  </w:style>
  <w:style w:type="paragraph" w:styleId="41">
    <w:name w:val="toc 4"/>
    <w:basedOn w:val="a0"/>
    <w:next w:val="a0"/>
    <w:autoRedefine/>
    <w:uiPriority w:val="39"/>
    <w:rsid w:val="002F47A3"/>
    <w:pPr>
      <w:tabs>
        <w:tab w:val="right" w:leader="dot" w:pos="10230"/>
      </w:tabs>
      <w:ind w:left="600" w:right="581"/>
    </w:pPr>
    <w:rPr>
      <w:b/>
      <w:sz w:val="28"/>
      <w:szCs w:val="20"/>
      <w:lang w:val="en-US"/>
    </w:rPr>
  </w:style>
  <w:style w:type="paragraph" w:styleId="25">
    <w:name w:val="Body Text Indent 2"/>
    <w:aliases w:val="Знак1 Знак1,Основной текст с отступом 2 Знак Знак,Знак1 Знак Знак1"/>
    <w:basedOn w:val="a0"/>
    <w:link w:val="26"/>
    <w:rsid w:val="002F47A3"/>
    <w:pPr>
      <w:spacing w:after="120" w:line="480" w:lineRule="auto"/>
      <w:ind w:left="283"/>
    </w:pPr>
    <w:rPr>
      <w:sz w:val="20"/>
      <w:szCs w:val="20"/>
      <w:lang w:val="en-US"/>
    </w:rPr>
  </w:style>
  <w:style w:type="character" w:customStyle="1" w:styleId="26">
    <w:name w:val="Основной текст с отступом 2 Знак"/>
    <w:aliases w:val="Знак1 Знак1 Знак,Основной текст с отступом 2 Знак Знак Знак,Знак1 Знак Знак1 Знак"/>
    <w:basedOn w:val="a1"/>
    <w:link w:val="25"/>
    <w:uiPriority w:val="99"/>
    <w:rsid w:val="002F47A3"/>
    <w:rPr>
      <w:rFonts w:ascii="Times New Roman" w:eastAsia="Times New Roman" w:hAnsi="Times New Roman" w:cs="Times New Roman"/>
      <w:sz w:val="20"/>
      <w:szCs w:val="20"/>
      <w:lang w:val="en-US" w:eastAsia="ru-RU"/>
    </w:rPr>
  </w:style>
  <w:style w:type="paragraph" w:customStyle="1" w:styleId="main">
    <w:name w:val="main"/>
    <w:basedOn w:val="a0"/>
    <w:uiPriority w:val="99"/>
    <w:qFormat/>
    <w:rsid w:val="002F47A3"/>
    <w:pPr>
      <w:ind w:left="150" w:right="150" w:firstLine="300"/>
      <w:textAlignment w:val="top"/>
    </w:pPr>
    <w:rPr>
      <w:rFonts w:ascii="Arial" w:eastAsia="Arial Unicode MS" w:hAnsi="Arial" w:cs="Arial"/>
      <w:color w:val="000000"/>
      <w:sz w:val="18"/>
      <w:szCs w:val="18"/>
    </w:rPr>
  </w:style>
  <w:style w:type="paragraph" w:styleId="aff1">
    <w:name w:val="Title"/>
    <w:basedOn w:val="a0"/>
    <w:link w:val="aff2"/>
    <w:uiPriority w:val="10"/>
    <w:qFormat/>
    <w:rsid w:val="002F47A3"/>
    <w:pPr>
      <w:ind w:firstLine="720"/>
      <w:jc w:val="center"/>
    </w:pPr>
    <w:rPr>
      <w:b/>
      <w:bCs/>
      <w:sz w:val="28"/>
    </w:rPr>
  </w:style>
  <w:style w:type="character" w:customStyle="1" w:styleId="aff2">
    <w:name w:val="Заголовок Знак"/>
    <w:basedOn w:val="a1"/>
    <w:link w:val="aff1"/>
    <w:uiPriority w:val="10"/>
    <w:rsid w:val="002F47A3"/>
    <w:rPr>
      <w:rFonts w:ascii="Times New Roman" w:eastAsia="Times New Roman" w:hAnsi="Times New Roman" w:cs="Times New Roman"/>
      <w:b/>
      <w:bCs/>
      <w:sz w:val="28"/>
      <w:szCs w:val="24"/>
      <w:lang w:eastAsia="ru-RU"/>
    </w:rPr>
  </w:style>
  <w:style w:type="paragraph" w:customStyle="1" w:styleId="xl30">
    <w:name w:val="xl30"/>
    <w:basedOn w:val="a0"/>
    <w:uiPriority w:val="99"/>
    <w:qFormat/>
    <w:rsid w:val="002F47A3"/>
    <w:pPr>
      <w:pBdr>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aff3">
    <w:name w:val="табл"/>
    <w:basedOn w:val="a0"/>
    <w:uiPriority w:val="99"/>
    <w:qFormat/>
    <w:rsid w:val="002F47A3"/>
    <w:pPr>
      <w:spacing w:after="120"/>
      <w:jc w:val="right"/>
    </w:pPr>
    <w:rPr>
      <w:rFonts w:ascii="Arial" w:hAnsi="Arial"/>
      <w:spacing w:val="60"/>
      <w:szCs w:val="20"/>
    </w:rPr>
  </w:style>
  <w:style w:type="paragraph" w:customStyle="1" w:styleId="xl31">
    <w:name w:val="xl31"/>
    <w:basedOn w:val="a0"/>
    <w:uiPriority w:val="99"/>
    <w:qFormat/>
    <w:rsid w:val="002F47A3"/>
    <w:pPr>
      <w:pBdr>
        <w:bottom w:val="single" w:sz="4" w:space="0" w:color="auto"/>
      </w:pBdr>
      <w:spacing w:before="100" w:beforeAutospacing="1" w:after="100" w:afterAutospacing="1"/>
      <w:jc w:val="center"/>
    </w:pPr>
    <w:rPr>
      <w:rFonts w:ascii="Times New Roman CYR" w:hAnsi="Times New Roman CYR" w:cs="Times New Roman CYR"/>
      <w:b/>
      <w:bCs/>
    </w:rPr>
  </w:style>
  <w:style w:type="paragraph" w:customStyle="1" w:styleId="aff4">
    <w:name w:val="Вставка"/>
    <w:basedOn w:val="a0"/>
    <w:uiPriority w:val="99"/>
    <w:semiHidden/>
    <w:qFormat/>
    <w:rsid w:val="002F47A3"/>
    <w:pPr>
      <w:spacing w:before="60" w:after="60"/>
      <w:ind w:left="1134"/>
      <w:jc w:val="both"/>
    </w:pPr>
    <w:rPr>
      <w:rFonts w:ascii="Verdana" w:hAnsi="Verdana"/>
      <w:sz w:val="16"/>
      <w:szCs w:val="20"/>
    </w:rPr>
  </w:style>
  <w:style w:type="paragraph" w:customStyle="1" w:styleId="main0">
    <w:name w:val="main Знак"/>
    <w:basedOn w:val="a0"/>
    <w:link w:val="main1"/>
    <w:qFormat/>
    <w:rsid w:val="002F47A3"/>
    <w:pPr>
      <w:spacing w:before="100" w:beforeAutospacing="1"/>
    </w:pPr>
    <w:rPr>
      <w:rFonts w:ascii="Verdana" w:hAnsi="Verdana"/>
      <w:sz w:val="19"/>
      <w:szCs w:val="19"/>
    </w:rPr>
  </w:style>
  <w:style w:type="character" w:customStyle="1" w:styleId="main1">
    <w:name w:val="main Знак Знак"/>
    <w:link w:val="main0"/>
    <w:rsid w:val="002F47A3"/>
    <w:rPr>
      <w:rFonts w:ascii="Verdana" w:eastAsia="Times New Roman" w:hAnsi="Verdana" w:cs="Times New Roman"/>
      <w:sz w:val="19"/>
      <w:szCs w:val="19"/>
      <w:lang w:eastAsia="ru-RU"/>
    </w:rPr>
  </w:style>
  <w:style w:type="character" w:customStyle="1" w:styleId="body">
    <w:name w:val="body"/>
    <w:basedOn w:val="a1"/>
    <w:rsid w:val="002F47A3"/>
  </w:style>
  <w:style w:type="paragraph" w:customStyle="1" w:styleId="xl37">
    <w:name w:val="xl37"/>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character" w:styleId="aff5">
    <w:name w:val="FollowedHyperlink"/>
    <w:uiPriority w:val="99"/>
    <w:rsid w:val="002F47A3"/>
    <w:rPr>
      <w:color w:val="800080"/>
      <w:u w:val="single"/>
    </w:rPr>
  </w:style>
  <w:style w:type="paragraph" w:customStyle="1" w:styleId="news">
    <w:name w:val="news"/>
    <w:basedOn w:val="a0"/>
    <w:uiPriority w:val="99"/>
    <w:qFormat/>
    <w:rsid w:val="002F47A3"/>
    <w:pPr>
      <w:spacing w:before="100" w:beforeAutospacing="1" w:after="100" w:afterAutospacing="1"/>
    </w:pPr>
    <w:rPr>
      <w:rFonts w:ascii="Tahoma" w:hAnsi="Tahoma" w:cs="Tahoma"/>
      <w:color w:val="000000"/>
      <w:sz w:val="17"/>
      <w:szCs w:val="17"/>
    </w:rPr>
  </w:style>
  <w:style w:type="paragraph" w:styleId="HTML">
    <w:name w:val="HTML Preformatted"/>
    <w:basedOn w:val="a0"/>
    <w:link w:val="HTML0"/>
    <w:rsid w:val="002F47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2F47A3"/>
    <w:rPr>
      <w:rFonts w:ascii="Courier New" w:eastAsia="Times New Roman" w:hAnsi="Courier New" w:cs="Courier New"/>
      <w:sz w:val="20"/>
      <w:szCs w:val="20"/>
      <w:lang w:eastAsia="ru-RU"/>
    </w:rPr>
  </w:style>
  <w:style w:type="character" w:customStyle="1" w:styleId="rvts314518">
    <w:name w:val="rvts314518"/>
    <w:rsid w:val="002F47A3"/>
    <w:rPr>
      <w:rFonts w:ascii="Verdana" w:hAnsi="Verdana" w:hint="default"/>
      <w:b w:val="0"/>
      <w:bCs w:val="0"/>
      <w:i w:val="0"/>
      <w:iCs w:val="0"/>
      <w:strike w:val="0"/>
      <w:dstrike w:val="0"/>
      <w:color w:val="000000"/>
      <w:sz w:val="16"/>
      <w:szCs w:val="16"/>
      <w:u w:val="none"/>
      <w:effect w:val="none"/>
      <w:shd w:val="clear" w:color="auto" w:fill="auto"/>
    </w:rPr>
  </w:style>
  <w:style w:type="character" w:customStyle="1" w:styleId="news1">
    <w:name w:val="news1"/>
    <w:rsid w:val="002F47A3"/>
    <w:rPr>
      <w:rFonts w:ascii="Verdana" w:hAnsi="Verdana" w:hint="default"/>
      <w:sz w:val="15"/>
      <w:szCs w:val="15"/>
    </w:rPr>
  </w:style>
  <w:style w:type="paragraph" w:customStyle="1" w:styleId="text">
    <w:name w:val="text"/>
    <w:basedOn w:val="a0"/>
    <w:uiPriority w:val="99"/>
    <w:qFormat/>
    <w:rsid w:val="002F47A3"/>
    <w:rPr>
      <w:sz w:val="19"/>
      <w:szCs w:val="19"/>
    </w:rPr>
  </w:style>
  <w:style w:type="paragraph" w:customStyle="1" w:styleId="smallwhite">
    <w:name w:val="small white"/>
    <w:basedOn w:val="a0"/>
    <w:uiPriority w:val="99"/>
    <w:qFormat/>
    <w:rsid w:val="002F47A3"/>
    <w:pPr>
      <w:spacing w:before="200" w:after="200"/>
    </w:pPr>
  </w:style>
  <w:style w:type="paragraph" w:styleId="51">
    <w:name w:val="toc 5"/>
    <w:basedOn w:val="a0"/>
    <w:next w:val="a0"/>
    <w:autoRedefine/>
    <w:uiPriority w:val="39"/>
    <w:rsid w:val="002F47A3"/>
    <w:pPr>
      <w:tabs>
        <w:tab w:val="right" w:leader="dot" w:pos="10251"/>
      </w:tabs>
      <w:ind w:left="800"/>
    </w:pPr>
    <w:rPr>
      <w:b/>
      <w:szCs w:val="18"/>
      <w:lang w:val="en-US"/>
    </w:rPr>
  </w:style>
  <w:style w:type="paragraph" w:styleId="61">
    <w:name w:val="toc 6"/>
    <w:basedOn w:val="a0"/>
    <w:next w:val="a0"/>
    <w:autoRedefine/>
    <w:uiPriority w:val="39"/>
    <w:rsid w:val="002F47A3"/>
    <w:pPr>
      <w:ind w:left="1000"/>
    </w:pPr>
    <w:rPr>
      <w:sz w:val="18"/>
      <w:szCs w:val="18"/>
      <w:lang w:val="en-US"/>
    </w:rPr>
  </w:style>
  <w:style w:type="paragraph" w:styleId="71">
    <w:name w:val="toc 7"/>
    <w:basedOn w:val="a0"/>
    <w:next w:val="a0"/>
    <w:autoRedefine/>
    <w:uiPriority w:val="39"/>
    <w:rsid w:val="002F47A3"/>
    <w:pPr>
      <w:ind w:left="1200"/>
    </w:pPr>
    <w:rPr>
      <w:sz w:val="18"/>
      <w:szCs w:val="18"/>
      <w:lang w:val="en-US"/>
    </w:rPr>
  </w:style>
  <w:style w:type="paragraph" w:styleId="81">
    <w:name w:val="toc 8"/>
    <w:basedOn w:val="a0"/>
    <w:next w:val="a0"/>
    <w:autoRedefine/>
    <w:uiPriority w:val="39"/>
    <w:rsid w:val="002F47A3"/>
    <w:pPr>
      <w:ind w:left="1400"/>
    </w:pPr>
    <w:rPr>
      <w:sz w:val="18"/>
      <w:szCs w:val="18"/>
      <w:lang w:val="en-US"/>
    </w:rPr>
  </w:style>
  <w:style w:type="paragraph" w:styleId="91">
    <w:name w:val="toc 9"/>
    <w:basedOn w:val="a0"/>
    <w:next w:val="a0"/>
    <w:autoRedefine/>
    <w:uiPriority w:val="39"/>
    <w:rsid w:val="002F47A3"/>
    <w:pPr>
      <w:ind w:left="1600"/>
    </w:pPr>
    <w:rPr>
      <w:sz w:val="18"/>
      <w:szCs w:val="18"/>
      <w:lang w:val="en-US"/>
    </w:rPr>
  </w:style>
  <w:style w:type="table" w:styleId="aff6">
    <w:name w:val="Table Theme"/>
    <w:basedOn w:val="a2"/>
    <w:rsid w:val="002F47A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1">
    <w:name w:val="Обычный (Web)1"/>
    <w:basedOn w:val="a0"/>
    <w:uiPriority w:val="99"/>
    <w:qFormat/>
    <w:rsid w:val="002F47A3"/>
    <w:pPr>
      <w:spacing w:after="100" w:afterAutospacing="1"/>
    </w:pPr>
    <w:rPr>
      <w:rFonts w:ascii="Arial" w:eastAsia="Arial Unicode MS" w:hAnsi="Arial" w:cs="Arial"/>
      <w:sz w:val="20"/>
      <w:szCs w:val="20"/>
    </w:rPr>
  </w:style>
  <w:style w:type="paragraph" w:styleId="aff7">
    <w:name w:val="Subtitle"/>
    <w:basedOn w:val="a0"/>
    <w:link w:val="aff8"/>
    <w:uiPriority w:val="99"/>
    <w:qFormat/>
    <w:rsid w:val="002F47A3"/>
    <w:pPr>
      <w:jc w:val="center"/>
    </w:pPr>
    <w:rPr>
      <w:b/>
      <w:bCs/>
    </w:rPr>
  </w:style>
  <w:style w:type="character" w:customStyle="1" w:styleId="aff8">
    <w:name w:val="Подзаголовок Знак"/>
    <w:basedOn w:val="a1"/>
    <w:link w:val="aff7"/>
    <w:uiPriority w:val="99"/>
    <w:rsid w:val="002F47A3"/>
    <w:rPr>
      <w:rFonts w:ascii="Times New Roman" w:eastAsia="Times New Roman" w:hAnsi="Times New Roman" w:cs="Times New Roman"/>
      <w:b/>
      <w:bCs/>
      <w:sz w:val="24"/>
      <w:szCs w:val="24"/>
      <w:lang w:eastAsia="ru-RU"/>
    </w:rPr>
  </w:style>
  <w:style w:type="paragraph" w:customStyle="1" w:styleId="aff9">
    <w:name w:val="Абзац"/>
    <w:basedOn w:val="a0"/>
    <w:link w:val="affa"/>
    <w:uiPriority w:val="99"/>
    <w:qFormat/>
    <w:rsid w:val="002F47A3"/>
    <w:pPr>
      <w:spacing w:after="120" w:line="340" w:lineRule="exact"/>
      <w:ind w:firstLine="539"/>
      <w:jc w:val="both"/>
    </w:pPr>
    <w:rPr>
      <w:rFonts w:ascii="Arial" w:hAnsi="Arial"/>
      <w:sz w:val="26"/>
      <w:szCs w:val="20"/>
    </w:rPr>
  </w:style>
  <w:style w:type="character" w:customStyle="1" w:styleId="affa">
    <w:name w:val="Абзац Знак"/>
    <w:link w:val="aff9"/>
    <w:uiPriority w:val="99"/>
    <w:locked/>
    <w:rsid w:val="002F47A3"/>
    <w:rPr>
      <w:rFonts w:ascii="Arial" w:eastAsia="Times New Roman" w:hAnsi="Arial" w:cs="Times New Roman"/>
      <w:sz w:val="26"/>
      <w:szCs w:val="20"/>
      <w:lang w:eastAsia="ru-RU"/>
    </w:rPr>
  </w:style>
  <w:style w:type="paragraph" w:customStyle="1" w:styleId="xl24">
    <w:name w:val="xl24"/>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5">
    <w:name w:val="xl25"/>
    <w:basedOn w:val="a0"/>
    <w:uiPriority w:val="99"/>
    <w:qFormat/>
    <w:rsid w:val="002F47A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6">
    <w:name w:val="xl26"/>
    <w:basedOn w:val="a0"/>
    <w:uiPriority w:val="99"/>
    <w:qFormat/>
    <w:rsid w:val="002F47A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7">
    <w:name w:val="xl27"/>
    <w:basedOn w:val="a0"/>
    <w:uiPriority w:val="99"/>
    <w:qFormat/>
    <w:rsid w:val="002F47A3"/>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8">
    <w:name w:val="xl28"/>
    <w:basedOn w:val="a0"/>
    <w:uiPriority w:val="99"/>
    <w:qFormat/>
    <w:rsid w:val="002F47A3"/>
    <w:pPr>
      <w:pBdr>
        <w:top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29">
    <w:name w:val="xl29"/>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2">
    <w:name w:val="xl32"/>
    <w:basedOn w:val="a0"/>
    <w:uiPriority w:val="99"/>
    <w:qFormat/>
    <w:rsid w:val="002F47A3"/>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3">
    <w:name w:val="xl33"/>
    <w:basedOn w:val="a0"/>
    <w:uiPriority w:val="99"/>
    <w:qFormat/>
    <w:rsid w:val="002F47A3"/>
    <w:pPr>
      <w:pBdr>
        <w:top w:val="single" w:sz="4" w:space="0" w:color="auto"/>
        <w:bottom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34">
    <w:name w:val="xl34"/>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CYR" w:hAnsi="Times New Roman CYR" w:cs="Times New Roman CYR"/>
    </w:rPr>
  </w:style>
  <w:style w:type="paragraph" w:customStyle="1" w:styleId="xl35">
    <w:name w:val="xl35"/>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rPr>
  </w:style>
  <w:style w:type="paragraph" w:customStyle="1" w:styleId="xl36">
    <w:name w:val="xl36"/>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xl38">
    <w:name w:val="xl38"/>
    <w:basedOn w:val="a0"/>
    <w:uiPriority w:val="99"/>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hAnsi="Times New Roman CYR" w:cs="Times New Roman CYR"/>
      <w:b/>
      <w:bCs/>
    </w:rPr>
  </w:style>
  <w:style w:type="paragraph" w:customStyle="1" w:styleId="affb">
    <w:name w:val="Рис"/>
    <w:basedOn w:val="a0"/>
    <w:uiPriority w:val="99"/>
    <w:qFormat/>
    <w:rsid w:val="002F47A3"/>
    <w:pPr>
      <w:spacing w:after="240"/>
      <w:jc w:val="center"/>
    </w:pPr>
    <w:rPr>
      <w:rFonts w:ascii="Arial" w:hAnsi="Arial"/>
      <w:b/>
      <w:szCs w:val="20"/>
    </w:rPr>
  </w:style>
  <w:style w:type="paragraph" w:customStyle="1" w:styleId="36">
    <w:name w:val="заголовок 3"/>
    <w:basedOn w:val="a0"/>
    <w:next w:val="a0"/>
    <w:uiPriority w:val="99"/>
    <w:qFormat/>
    <w:rsid w:val="002F47A3"/>
    <w:pPr>
      <w:keepNext/>
      <w:spacing w:before="60" w:after="120"/>
      <w:ind w:left="357" w:hanging="357"/>
    </w:pPr>
    <w:rPr>
      <w:rFonts w:ascii="Arial" w:hAnsi="Arial"/>
      <w:sz w:val="26"/>
      <w:szCs w:val="20"/>
    </w:rPr>
  </w:style>
  <w:style w:type="paragraph" w:customStyle="1" w:styleId="norm">
    <w:name w:val="norm"/>
    <w:basedOn w:val="a0"/>
    <w:uiPriority w:val="99"/>
    <w:qFormat/>
    <w:rsid w:val="002F47A3"/>
    <w:pPr>
      <w:spacing w:before="45" w:after="45"/>
      <w:ind w:left="150" w:right="150"/>
      <w:jc w:val="both"/>
    </w:pPr>
    <w:rPr>
      <w:rFonts w:ascii="Arial" w:eastAsia="Arial Unicode MS" w:hAnsi="Arial" w:cs="Arial"/>
      <w:sz w:val="16"/>
      <w:szCs w:val="16"/>
    </w:rPr>
  </w:style>
  <w:style w:type="paragraph" w:customStyle="1" w:styleId="Web">
    <w:name w:val="Обычный (Web)"/>
    <w:basedOn w:val="a0"/>
    <w:qFormat/>
    <w:rsid w:val="002F47A3"/>
    <w:pPr>
      <w:spacing w:before="100" w:after="100"/>
      <w:jc w:val="both"/>
    </w:pPr>
    <w:rPr>
      <w:rFonts w:ascii="Verdana" w:hAnsi="Verdana"/>
      <w:color w:val="000000"/>
      <w:szCs w:val="20"/>
    </w:rPr>
  </w:style>
  <w:style w:type="paragraph" w:customStyle="1" w:styleId="12">
    <w:name w:val="текст таблицы 1"/>
    <w:basedOn w:val="af4"/>
    <w:uiPriority w:val="99"/>
    <w:qFormat/>
    <w:rsid w:val="002F47A3"/>
    <w:pPr>
      <w:spacing w:after="0" w:line="264" w:lineRule="auto"/>
    </w:pPr>
    <w:rPr>
      <w:snapToGrid w:val="0"/>
      <w:szCs w:val="20"/>
    </w:rPr>
  </w:style>
  <w:style w:type="paragraph" w:customStyle="1" w:styleId="12pt">
    <w:name w:val="Стиль 12 pt по ширине"/>
    <w:basedOn w:val="a0"/>
    <w:uiPriority w:val="99"/>
    <w:qFormat/>
    <w:rsid w:val="002F47A3"/>
    <w:pPr>
      <w:spacing w:line="264" w:lineRule="auto"/>
      <w:ind w:firstLine="709"/>
      <w:jc w:val="both"/>
    </w:pPr>
    <w:rPr>
      <w:szCs w:val="20"/>
    </w:rPr>
  </w:style>
  <w:style w:type="character" w:styleId="affc">
    <w:name w:val="Emphasis"/>
    <w:uiPriority w:val="20"/>
    <w:qFormat/>
    <w:rsid w:val="002F47A3"/>
    <w:rPr>
      <w:i/>
      <w:iCs/>
    </w:rPr>
  </w:style>
  <w:style w:type="paragraph" w:customStyle="1" w:styleId="newstext2">
    <w:name w:val="newstext2"/>
    <w:basedOn w:val="a0"/>
    <w:uiPriority w:val="99"/>
    <w:qFormat/>
    <w:rsid w:val="002F47A3"/>
    <w:pPr>
      <w:spacing w:before="100" w:beforeAutospacing="1" w:after="100" w:afterAutospacing="1"/>
      <w:ind w:left="100" w:right="100"/>
      <w:jc w:val="both"/>
    </w:pPr>
    <w:rPr>
      <w:rFonts w:ascii="Arial" w:hAnsi="Arial" w:cs="Arial"/>
      <w:color w:val="000000"/>
      <w:sz w:val="20"/>
      <w:szCs w:val="20"/>
    </w:rPr>
  </w:style>
  <w:style w:type="character" w:customStyle="1" w:styleId="affd">
    <w:name w:val="Знак Знак Знак"/>
    <w:rsid w:val="002F47A3"/>
    <w:rPr>
      <w:b/>
      <w:bCs/>
      <w:lang w:val="en-US" w:eastAsia="ru-RU" w:bidi="ar-SA"/>
    </w:rPr>
  </w:style>
  <w:style w:type="paragraph" w:customStyle="1" w:styleId="BodyTextIndent32">
    <w:name w:val="Body Text Indent 32"/>
    <w:basedOn w:val="a0"/>
    <w:uiPriority w:val="99"/>
    <w:qFormat/>
    <w:rsid w:val="002F47A3"/>
    <w:pPr>
      <w:spacing w:line="360" w:lineRule="atLeast"/>
      <w:ind w:firstLine="709"/>
      <w:jc w:val="both"/>
    </w:pPr>
    <w:rPr>
      <w:snapToGrid w:val="0"/>
      <w:szCs w:val="20"/>
    </w:rPr>
  </w:style>
  <w:style w:type="paragraph" w:customStyle="1" w:styleId="p2">
    <w:name w:val="p2"/>
    <w:basedOn w:val="a0"/>
    <w:uiPriority w:val="99"/>
    <w:qFormat/>
    <w:rsid w:val="002F47A3"/>
    <w:pPr>
      <w:spacing w:before="60" w:after="60"/>
      <w:ind w:firstLine="375"/>
      <w:jc w:val="both"/>
    </w:pPr>
    <w:rPr>
      <w:rFonts w:ascii="Tahoma" w:hAnsi="Tahoma" w:cs="Tahoma"/>
      <w:sz w:val="16"/>
      <w:szCs w:val="16"/>
    </w:rPr>
  </w:style>
  <w:style w:type="paragraph" w:customStyle="1" w:styleId="p3">
    <w:name w:val="p3"/>
    <w:basedOn w:val="a0"/>
    <w:uiPriority w:val="99"/>
    <w:qFormat/>
    <w:rsid w:val="002F47A3"/>
    <w:pPr>
      <w:ind w:firstLine="375"/>
      <w:jc w:val="both"/>
    </w:pPr>
    <w:rPr>
      <w:rFonts w:ascii="Tahoma" w:hAnsi="Tahoma" w:cs="Tahoma"/>
      <w:sz w:val="16"/>
      <w:szCs w:val="16"/>
    </w:rPr>
  </w:style>
  <w:style w:type="paragraph" w:customStyle="1" w:styleId="13">
    <w:name w:val="Стиль1"/>
    <w:basedOn w:val="a0"/>
    <w:uiPriority w:val="99"/>
    <w:qFormat/>
    <w:rsid w:val="002F47A3"/>
    <w:pPr>
      <w:spacing w:line="264" w:lineRule="auto"/>
      <w:ind w:firstLine="709"/>
      <w:jc w:val="both"/>
    </w:pPr>
    <w:rPr>
      <w:color w:val="000000"/>
      <w:sz w:val="28"/>
      <w:szCs w:val="20"/>
    </w:rPr>
  </w:style>
  <w:style w:type="paragraph" w:customStyle="1" w:styleId="312pt">
    <w:name w:val="Стиль Заголовок 3 + 12 pt полужирный подчеркивание"/>
    <w:basedOn w:val="a0"/>
    <w:uiPriority w:val="99"/>
    <w:qFormat/>
    <w:rsid w:val="002F47A3"/>
    <w:pPr>
      <w:spacing w:before="120" w:after="120" w:line="264" w:lineRule="auto"/>
      <w:ind w:firstLine="720"/>
    </w:pPr>
    <w:rPr>
      <w:b/>
      <w:bCs/>
    </w:rPr>
  </w:style>
  <w:style w:type="paragraph" w:customStyle="1" w:styleId="002">
    <w:name w:val="00_Загол_2"/>
    <w:basedOn w:val="a0"/>
    <w:uiPriority w:val="99"/>
    <w:qFormat/>
    <w:rsid w:val="002F47A3"/>
    <w:pPr>
      <w:tabs>
        <w:tab w:val="center" w:pos="6634"/>
      </w:tabs>
      <w:spacing w:after="120"/>
      <w:jc w:val="center"/>
    </w:pPr>
    <w:rPr>
      <w:sz w:val="18"/>
      <w:szCs w:val="20"/>
    </w:rPr>
  </w:style>
  <w:style w:type="paragraph" w:customStyle="1" w:styleId="14">
    <w:name w:val="КДЗаг1"/>
    <w:uiPriority w:val="99"/>
    <w:qFormat/>
    <w:rsid w:val="002F47A3"/>
    <w:pPr>
      <w:spacing w:after="0" w:line="240" w:lineRule="auto"/>
      <w:jc w:val="center"/>
    </w:pPr>
    <w:rPr>
      <w:rFonts w:ascii="Arial" w:eastAsia="Times New Roman" w:hAnsi="Arial" w:cs="Times New Roman"/>
      <w:b/>
      <w:caps/>
      <w:noProof/>
      <w:szCs w:val="20"/>
      <w:lang w:eastAsia="ru-RU"/>
    </w:rPr>
  </w:style>
  <w:style w:type="character" w:customStyle="1" w:styleId="dsubtitle">
    <w:name w:val="d_subtitle"/>
    <w:rsid w:val="002F47A3"/>
    <w:rPr>
      <w:b w:val="0"/>
      <w:bCs w:val="0"/>
      <w:sz w:val="28"/>
      <w:szCs w:val="28"/>
    </w:rPr>
  </w:style>
  <w:style w:type="paragraph" w:styleId="affe">
    <w:name w:val="Normal Indent"/>
    <w:basedOn w:val="a0"/>
    <w:rsid w:val="002F47A3"/>
    <w:pPr>
      <w:ind w:left="708"/>
    </w:pPr>
  </w:style>
  <w:style w:type="character" w:customStyle="1" w:styleId="19">
    <w:name w:val="Знак Знак19"/>
    <w:locked/>
    <w:rsid w:val="002F47A3"/>
    <w:rPr>
      <w:rFonts w:ascii="Arial" w:hAnsi="Arial" w:cs="Arial"/>
      <w:b/>
      <w:bCs/>
      <w:sz w:val="26"/>
      <w:szCs w:val="26"/>
      <w:lang w:val="en-US" w:eastAsia="ru-RU" w:bidi="ar-SA"/>
    </w:rPr>
  </w:style>
  <w:style w:type="paragraph" w:customStyle="1" w:styleId="Pa8">
    <w:name w:val="Pa8"/>
    <w:basedOn w:val="a0"/>
    <w:next w:val="a0"/>
    <w:uiPriority w:val="99"/>
    <w:qFormat/>
    <w:rsid w:val="002F47A3"/>
    <w:pPr>
      <w:autoSpaceDE w:val="0"/>
      <w:autoSpaceDN w:val="0"/>
      <w:adjustRightInd w:val="0"/>
      <w:spacing w:before="100" w:line="281" w:lineRule="atLeast"/>
    </w:pPr>
    <w:rPr>
      <w:rFonts w:eastAsia="Calibri"/>
    </w:rPr>
  </w:style>
  <w:style w:type="paragraph" w:customStyle="1" w:styleId="ConsPlusNormal">
    <w:name w:val="ConsPlusNormal"/>
    <w:link w:val="ConsPlusNormal0"/>
    <w:qFormat/>
    <w:rsid w:val="002F47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rsid w:val="002F47A3"/>
    <w:rPr>
      <w:rFonts w:ascii="Arial" w:eastAsia="Times New Roman" w:hAnsi="Arial" w:cs="Arial"/>
      <w:sz w:val="20"/>
      <w:szCs w:val="20"/>
      <w:lang w:eastAsia="ru-RU"/>
    </w:rPr>
  </w:style>
  <w:style w:type="paragraph" w:customStyle="1" w:styleId="BodyText24">
    <w:name w:val="Body Text 24"/>
    <w:basedOn w:val="a0"/>
    <w:uiPriority w:val="99"/>
    <w:qFormat/>
    <w:rsid w:val="002F47A3"/>
    <w:pPr>
      <w:widowControl w:val="0"/>
      <w:spacing w:before="120" w:line="336" w:lineRule="auto"/>
      <w:ind w:firstLine="720"/>
      <w:jc w:val="both"/>
    </w:pPr>
    <w:rPr>
      <w:sz w:val="28"/>
      <w:szCs w:val="20"/>
    </w:rPr>
  </w:style>
  <w:style w:type="paragraph" w:customStyle="1" w:styleId="afff">
    <w:name w:val="Таблица"/>
    <w:basedOn w:val="a0"/>
    <w:uiPriority w:val="99"/>
    <w:qFormat/>
    <w:rsid w:val="002F47A3"/>
    <w:pPr>
      <w:widowControl w:val="0"/>
      <w:spacing w:line="264" w:lineRule="auto"/>
      <w:jc w:val="both"/>
    </w:pPr>
    <w:rPr>
      <w:szCs w:val="20"/>
    </w:rPr>
  </w:style>
  <w:style w:type="paragraph" w:styleId="afff0">
    <w:name w:val="Document Map"/>
    <w:basedOn w:val="a0"/>
    <w:link w:val="afff1"/>
    <w:uiPriority w:val="99"/>
    <w:rsid w:val="002F47A3"/>
    <w:pPr>
      <w:shd w:val="clear" w:color="auto" w:fill="000080"/>
    </w:pPr>
    <w:rPr>
      <w:rFonts w:ascii="Tahoma" w:hAnsi="Tahoma" w:cs="Tahoma"/>
    </w:rPr>
  </w:style>
  <w:style w:type="character" w:customStyle="1" w:styleId="afff1">
    <w:name w:val="Схема документа Знак"/>
    <w:basedOn w:val="a1"/>
    <w:link w:val="afff0"/>
    <w:uiPriority w:val="99"/>
    <w:rsid w:val="002F47A3"/>
    <w:rPr>
      <w:rFonts w:ascii="Tahoma" w:eastAsia="Times New Roman" w:hAnsi="Tahoma" w:cs="Tahoma"/>
      <w:sz w:val="24"/>
      <w:szCs w:val="24"/>
      <w:shd w:val="clear" w:color="auto" w:fill="000080"/>
      <w:lang w:eastAsia="ru-RU"/>
    </w:rPr>
  </w:style>
  <w:style w:type="paragraph" w:customStyle="1" w:styleId="-">
    <w:name w:val="- Список"/>
    <w:basedOn w:val="a0"/>
    <w:uiPriority w:val="99"/>
    <w:qFormat/>
    <w:rsid w:val="002F47A3"/>
    <w:pPr>
      <w:tabs>
        <w:tab w:val="num" w:pos="360"/>
        <w:tab w:val="left" w:pos="2964"/>
        <w:tab w:val="right" w:pos="8208"/>
      </w:tabs>
      <w:adjustRightInd w:val="0"/>
      <w:spacing w:after="120" w:line="288" w:lineRule="auto"/>
      <w:ind w:left="2964" w:hanging="398"/>
      <w:jc w:val="both"/>
      <w:textAlignment w:val="baseline"/>
    </w:pPr>
    <w:rPr>
      <w:rFonts w:ascii="Georgia" w:hAnsi="Georgia"/>
      <w:sz w:val="22"/>
      <w:szCs w:val="20"/>
    </w:rPr>
  </w:style>
  <w:style w:type="paragraph" w:styleId="afff2">
    <w:name w:val="Block Text"/>
    <w:basedOn w:val="a0"/>
    <w:uiPriority w:val="99"/>
    <w:rsid w:val="002F47A3"/>
    <w:pPr>
      <w:ind w:left="1800" w:right="-185"/>
      <w:jc w:val="both"/>
    </w:pPr>
    <w:rPr>
      <w:i/>
      <w:iCs/>
    </w:rPr>
  </w:style>
  <w:style w:type="paragraph" w:customStyle="1" w:styleId="xl22">
    <w:name w:val="xl22"/>
    <w:basedOn w:val="a0"/>
    <w:uiPriority w:val="99"/>
    <w:qFormat/>
    <w:rsid w:val="002F47A3"/>
    <w:pPr>
      <w:spacing w:before="100" w:beforeAutospacing="1" w:after="100" w:afterAutospacing="1"/>
    </w:pPr>
    <w:rPr>
      <w:rFonts w:eastAsia="Arial Unicode MS"/>
    </w:rPr>
  </w:style>
  <w:style w:type="paragraph" w:customStyle="1" w:styleId="afff3">
    <w:name w:val="шапка"/>
    <w:basedOn w:val="a0"/>
    <w:uiPriority w:val="99"/>
    <w:qFormat/>
    <w:rsid w:val="002F47A3"/>
    <w:pPr>
      <w:autoSpaceDE w:val="0"/>
      <w:autoSpaceDN w:val="0"/>
      <w:spacing w:before="40" w:after="80"/>
    </w:pPr>
    <w:rPr>
      <w:rFonts w:ascii="Arial" w:hAnsi="Arial" w:cs="Arial"/>
      <w:sz w:val="22"/>
      <w:szCs w:val="22"/>
    </w:rPr>
  </w:style>
  <w:style w:type="paragraph" w:customStyle="1" w:styleId="ConsNormal">
    <w:name w:val="ConsNormal"/>
    <w:uiPriority w:val="99"/>
    <w:qFormat/>
    <w:rsid w:val="002F47A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f4">
    <w:name w:val="лист"/>
    <w:basedOn w:val="a0"/>
    <w:uiPriority w:val="99"/>
    <w:qFormat/>
    <w:rsid w:val="002F47A3"/>
    <w:pPr>
      <w:ind w:firstLine="720"/>
      <w:jc w:val="both"/>
    </w:pPr>
    <w:rPr>
      <w:szCs w:val="20"/>
    </w:rPr>
  </w:style>
  <w:style w:type="paragraph" w:customStyle="1" w:styleId="MainTitle">
    <w:name w:val="Main Title"/>
    <w:basedOn w:val="a0"/>
    <w:uiPriority w:val="99"/>
    <w:qFormat/>
    <w:rsid w:val="002F47A3"/>
    <w:pPr>
      <w:jc w:val="center"/>
    </w:pPr>
    <w:rPr>
      <w:rFonts w:ascii="Verdana" w:hAnsi="Verdana"/>
      <w:b/>
      <w:bCs/>
      <w:color w:val="008000"/>
      <w:sz w:val="56"/>
      <w:szCs w:val="56"/>
    </w:rPr>
  </w:style>
  <w:style w:type="paragraph" w:customStyle="1" w:styleId="afff5">
    <w:name w:val="Основной"/>
    <w:basedOn w:val="a0"/>
    <w:link w:val="afff6"/>
    <w:autoRedefine/>
    <w:uiPriority w:val="99"/>
    <w:qFormat/>
    <w:rsid w:val="00FE3006"/>
    <w:pPr>
      <w:ind w:firstLine="709"/>
      <w:jc w:val="both"/>
    </w:pPr>
    <w:rPr>
      <w:sz w:val="28"/>
      <w:szCs w:val="28"/>
    </w:rPr>
  </w:style>
  <w:style w:type="character" w:customStyle="1" w:styleId="afff6">
    <w:name w:val="Основной Знак"/>
    <w:link w:val="afff5"/>
    <w:uiPriority w:val="99"/>
    <w:rsid w:val="00FE3006"/>
    <w:rPr>
      <w:rFonts w:ascii="Times New Roman" w:eastAsia="Times New Roman" w:hAnsi="Times New Roman" w:cs="Times New Roman"/>
      <w:sz w:val="28"/>
      <w:szCs w:val="28"/>
      <w:lang w:eastAsia="ru-RU"/>
    </w:rPr>
  </w:style>
  <w:style w:type="character" w:customStyle="1" w:styleId="text1">
    <w:name w:val="text1"/>
    <w:rsid w:val="002F47A3"/>
    <w:rPr>
      <w:rFonts w:ascii="Verdana" w:hAnsi="Verdana" w:hint="default"/>
      <w:color w:val="333333"/>
      <w:sz w:val="18"/>
      <w:szCs w:val="18"/>
    </w:rPr>
  </w:style>
  <w:style w:type="character" w:customStyle="1" w:styleId="apple-style-span">
    <w:name w:val="apple-style-span"/>
    <w:basedOn w:val="a1"/>
    <w:rsid w:val="002F47A3"/>
  </w:style>
  <w:style w:type="paragraph" w:customStyle="1" w:styleId="afff7">
    <w:name w:val="Знак Знак Знак Знак Знак Знак"/>
    <w:basedOn w:val="a0"/>
    <w:uiPriority w:val="99"/>
    <w:qFormat/>
    <w:rsid w:val="002F47A3"/>
    <w:rPr>
      <w:rFonts w:ascii="Verdana" w:hAnsi="Verdana" w:cs="Verdana"/>
      <w:sz w:val="20"/>
      <w:szCs w:val="20"/>
      <w:lang w:val="en-US" w:eastAsia="en-US"/>
    </w:rPr>
  </w:style>
  <w:style w:type="paragraph" w:customStyle="1" w:styleId="afff8">
    <w:name w:val="Таблицы (моноширинный)"/>
    <w:basedOn w:val="a0"/>
    <w:next w:val="a0"/>
    <w:uiPriority w:val="99"/>
    <w:qFormat/>
    <w:rsid w:val="002F47A3"/>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uiPriority w:val="99"/>
    <w:qFormat/>
    <w:rsid w:val="002F47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0">
    <w:name w:val="S_Обычный"/>
    <w:basedOn w:val="a0"/>
    <w:link w:val="S2"/>
    <w:autoRedefine/>
    <w:qFormat/>
    <w:rsid w:val="002F47A3"/>
    <w:pPr>
      <w:suppressAutoHyphens/>
      <w:ind w:firstLine="709"/>
      <w:jc w:val="both"/>
    </w:pPr>
    <w:rPr>
      <w:bCs/>
      <w:sz w:val="28"/>
      <w:szCs w:val="28"/>
      <w:lang w:eastAsia="ar-SA"/>
    </w:rPr>
  </w:style>
  <w:style w:type="character" w:customStyle="1" w:styleId="S2">
    <w:name w:val="S_Обычный Знак"/>
    <w:link w:val="S0"/>
    <w:rsid w:val="002F47A3"/>
    <w:rPr>
      <w:rFonts w:ascii="Times New Roman" w:eastAsia="Times New Roman" w:hAnsi="Times New Roman" w:cs="Times New Roman"/>
      <w:bCs/>
      <w:sz w:val="28"/>
      <w:szCs w:val="28"/>
      <w:lang w:eastAsia="ar-SA"/>
    </w:rPr>
  </w:style>
  <w:style w:type="paragraph" w:customStyle="1" w:styleId="211">
    <w:name w:val="Знак2 Знак Знак1 Знак1 Знак Знак Знак Знак Знак Знак Знак Знак Знак Знак Знак Знак"/>
    <w:basedOn w:val="a0"/>
    <w:uiPriority w:val="99"/>
    <w:qFormat/>
    <w:rsid w:val="002F47A3"/>
    <w:pPr>
      <w:spacing w:after="160" w:line="240" w:lineRule="exact"/>
    </w:pPr>
    <w:rPr>
      <w:rFonts w:ascii="Verdana" w:hAnsi="Verdana"/>
      <w:sz w:val="20"/>
      <w:szCs w:val="20"/>
      <w:lang w:val="en-US" w:eastAsia="en-US"/>
    </w:rPr>
  </w:style>
  <w:style w:type="paragraph" w:styleId="afff9">
    <w:name w:val="TOC Heading"/>
    <w:basedOn w:val="1"/>
    <w:next w:val="a0"/>
    <w:uiPriority w:val="39"/>
    <w:semiHidden/>
    <w:unhideWhenUsed/>
    <w:qFormat/>
    <w:rsid w:val="002F47A3"/>
    <w:pPr>
      <w:keepLines/>
      <w:spacing w:before="480" w:line="276" w:lineRule="auto"/>
      <w:jc w:val="left"/>
      <w:outlineLvl w:val="9"/>
    </w:pPr>
    <w:rPr>
      <w:rFonts w:ascii="Cambria" w:hAnsi="Cambria"/>
      <w:bCs/>
      <w:color w:val="365F91"/>
      <w:sz w:val="28"/>
      <w:szCs w:val="28"/>
      <w:lang w:eastAsia="en-US"/>
    </w:rPr>
  </w:style>
  <w:style w:type="character" w:customStyle="1" w:styleId="mw-headline">
    <w:name w:val="mw-headline"/>
    <w:basedOn w:val="a1"/>
    <w:rsid w:val="002F47A3"/>
  </w:style>
  <w:style w:type="character" w:customStyle="1" w:styleId="editsection">
    <w:name w:val="editsection"/>
    <w:basedOn w:val="a1"/>
    <w:rsid w:val="002F47A3"/>
  </w:style>
  <w:style w:type="paragraph" w:customStyle="1" w:styleId="732">
    <w:name w:val="7.32 Абзац"/>
    <w:basedOn w:val="a0"/>
    <w:uiPriority w:val="99"/>
    <w:qFormat/>
    <w:rsid w:val="002F47A3"/>
    <w:pPr>
      <w:spacing w:before="60" w:after="60"/>
      <w:ind w:firstLine="709"/>
      <w:jc w:val="both"/>
    </w:pPr>
    <w:rPr>
      <w:szCs w:val="20"/>
      <w:lang w:val="en-US" w:eastAsia="en-US" w:bidi="en-US"/>
    </w:rPr>
  </w:style>
  <w:style w:type="character" w:customStyle="1" w:styleId="la">
    <w:name w:val="la"/>
    <w:rsid w:val="002F47A3"/>
    <w:rPr>
      <w:rFonts w:ascii="Arial" w:hAnsi="Arial" w:cs="Arial" w:hint="default"/>
    </w:rPr>
  </w:style>
  <w:style w:type="character" w:customStyle="1" w:styleId="sla">
    <w:name w:val="sla"/>
    <w:rsid w:val="002F47A3"/>
    <w:rPr>
      <w:rFonts w:ascii="Arial" w:hAnsi="Arial" w:cs="Arial" w:hint="default"/>
    </w:rPr>
  </w:style>
  <w:style w:type="paragraph" w:customStyle="1" w:styleId="consplusnormal1">
    <w:name w:val="consplusnormal1"/>
    <w:basedOn w:val="a0"/>
    <w:uiPriority w:val="99"/>
    <w:qFormat/>
    <w:rsid w:val="002F47A3"/>
    <w:pPr>
      <w:autoSpaceDE w:val="0"/>
      <w:ind w:firstLine="720"/>
    </w:pPr>
    <w:rPr>
      <w:rFonts w:ascii="Arial" w:hAnsi="Arial" w:cs="Arial"/>
      <w:sz w:val="20"/>
      <w:szCs w:val="20"/>
    </w:rPr>
  </w:style>
  <w:style w:type="paragraph" w:customStyle="1" w:styleId="ConsPlusTitle">
    <w:name w:val="ConsPlusTitle"/>
    <w:uiPriority w:val="99"/>
    <w:qFormat/>
    <w:rsid w:val="002F47A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15">
    <w:name w:val="Знак Знак Знак1 Знак"/>
    <w:basedOn w:val="a0"/>
    <w:uiPriority w:val="99"/>
    <w:qFormat/>
    <w:rsid w:val="002F47A3"/>
    <w:pPr>
      <w:spacing w:after="160" w:line="240" w:lineRule="exact"/>
    </w:pPr>
    <w:rPr>
      <w:rFonts w:ascii="Arial" w:hAnsi="Arial" w:cs="Arial"/>
      <w:sz w:val="20"/>
      <w:szCs w:val="20"/>
      <w:lang w:val="en-US" w:eastAsia="en-US"/>
    </w:rPr>
  </w:style>
  <w:style w:type="paragraph" w:customStyle="1" w:styleId="afffa">
    <w:name w:val="Знак Знак Знак Знак"/>
    <w:basedOn w:val="a0"/>
    <w:qFormat/>
    <w:rsid w:val="002F47A3"/>
    <w:pPr>
      <w:spacing w:before="100" w:beforeAutospacing="1" w:after="100" w:afterAutospacing="1"/>
      <w:jc w:val="both"/>
    </w:pPr>
    <w:rPr>
      <w:rFonts w:ascii="Tahoma" w:hAnsi="Tahoma"/>
      <w:sz w:val="20"/>
      <w:szCs w:val="20"/>
      <w:lang w:val="en-US" w:eastAsia="en-US"/>
    </w:rPr>
  </w:style>
  <w:style w:type="paragraph" w:customStyle="1" w:styleId="mag">
    <w:name w:val="mag"/>
    <w:basedOn w:val="a0"/>
    <w:uiPriority w:val="99"/>
    <w:qFormat/>
    <w:rsid w:val="002F47A3"/>
  </w:style>
  <w:style w:type="paragraph" w:customStyle="1" w:styleId="artx">
    <w:name w:val="artx"/>
    <w:basedOn w:val="a0"/>
    <w:uiPriority w:val="99"/>
    <w:qFormat/>
    <w:rsid w:val="002F47A3"/>
    <w:pPr>
      <w:spacing w:before="100" w:beforeAutospacing="1" w:after="100" w:afterAutospacing="1"/>
    </w:pPr>
  </w:style>
  <w:style w:type="character" w:customStyle="1" w:styleId="company-subtitle">
    <w:name w:val="company-subtitle"/>
    <w:basedOn w:val="a1"/>
    <w:rsid w:val="002F47A3"/>
  </w:style>
  <w:style w:type="character" w:customStyle="1" w:styleId="pay-require">
    <w:name w:val="pay-require"/>
    <w:basedOn w:val="a1"/>
    <w:rsid w:val="002F47A3"/>
  </w:style>
  <w:style w:type="paragraph" w:customStyle="1" w:styleId="font10">
    <w:name w:val="font10"/>
    <w:basedOn w:val="a0"/>
    <w:uiPriority w:val="99"/>
    <w:qFormat/>
    <w:rsid w:val="002F47A3"/>
    <w:pPr>
      <w:spacing w:before="100" w:beforeAutospacing="1" w:after="100" w:afterAutospacing="1"/>
    </w:pPr>
  </w:style>
  <w:style w:type="character" w:customStyle="1" w:styleId="cline">
    <w:name w:val="cline"/>
    <w:basedOn w:val="a1"/>
    <w:rsid w:val="002F47A3"/>
  </w:style>
  <w:style w:type="character" w:customStyle="1" w:styleId="noaccess">
    <w:name w:val="noaccess"/>
    <w:basedOn w:val="a1"/>
    <w:rsid w:val="002F47A3"/>
  </w:style>
  <w:style w:type="character" w:customStyle="1" w:styleId="margin-left5">
    <w:name w:val="margin-left5"/>
    <w:basedOn w:val="a1"/>
    <w:rsid w:val="002F47A3"/>
  </w:style>
  <w:style w:type="paragraph" w:customStyle="1" w:styleId="grey">
    <w:name w:val="grey"/>
    <w:basedOn w:val="a0"/>
    <w:uiPriority w:val="99"/>
    <w:qFormat/>
    <w:rsid w:val="002F47A3"/>
    <w:pPr>
      <w:spacing w:before="100" w:beforeAutospacing="1" w:after="100" w:afterAutospacing="1"/>
    </w:pPr>
  </w:style>
  <w:style w:type="character" w:customStyle="1" w:styleId="y5black">
    <w:name w:val="y5_black"/>
    <w:basedOn w:val="a1"/>
    <w:rsid w:val="002F47A3"/>
  </w:style>
  <w:style w:type="character" w:customStyle="1" w:styleId="url">
    <w:name w:val="url"/>
    <w:basedOn w:val="a1"/>
    <w:rsid w:val="002F47A3"/>
  </w:style>
  <w:style w:type="character" w:customStyle="1" w:styleId="url48466191">
    <w:name w:val="url_48466191"/>
    <w:basedOn w:val="a1"/>
    <w:rsid w:val="002F47A3"/>
  </w:style>
  <w:style w:type="paragraph" w:customStyle="1" w:styleId="style1">
    <w:name w:val="style1"/>
    <w:basedOn w:val="a0"/>
    <w:uiPriority w:val="99"/>
    <w:qFormat/>
    <w:rsid w:val="002F47A3"/>
    <w:pPr>
      <w:spacing w:before="100" w:beforeAutospacing="1" w:after="100" w:afterAutospacing="1"/>
    </w:pPr>
  </w:style>
  <w:style w:type="paragraph" w:styleId="z-">
    <w:name w:val="HTML Top of Form"/>
    <w:basedOn w:val="a0"/>
    <w:next w:val="a0"/>
    <w:link w:val="z-0"/>
    <w:hidden/>
    <w:uiPriority w:val="99"/>
    <w:unhideWhenUsed/>
    <w:rsid w:val="002F47A3"/>
    <w:pPr>
      <w:pBdr>
        <w:bottom w:val="single" w:sz="6" w:space="1" w:color="auto"/>
      </w:pBdr>
      <w:jc w:val="center"/>
    </w:pPr>
    <w:rPr>
      <w:rFonts w:ascii="Arial" w:hAnsi="Arial" w:cs="Arial"/>
      <w:vanish/>
      <w:sz w:val="16"/>
      <w:szCs w:val="16"/>
    </w:rPr>
  </w:style>
  <w:style w:type="character" w:customStyle="1" w:styleId="z-0">
    <w:name w:val="z-Начало формы Знак"/>
    <w:basedOn w:val="a1"/>
    <w:link w:val="z-"/>
    <w:uiPriority w:val="99"/>
    <w:rsid w:val="002F47A3"/>
    <w:rPr>
      <w:rFonts w:ascii="Arial" w:eastAsia="Times New Roman" w:hAnsi="Arial" w:cs="Arial"/>
      <w:vanish/>
      <w:sz w:val="16"/>
      <w:szCs w:val="16"/>
      <w:lang w:eastAsia="ru-RU"/>
    </w:rPr>
  </w:style>
  <w:style w:type="paragraph" w:styleId="z-1">
    <w:name w:val="HTML Bottom of Form"/>
    <w:basedOn w:val="a0"/>
    <w:next w:val="a0"/>
    <w:link w:val="z-2"/>
    <w:hidden/>
    <w:uiPriority w:val="99"/>
    <w:unhideWhenUsed/>
    <w:rsid w:val="002F47A3"/>
    <w:pPr>
      <w:pBdr>
        <w:top w:val="single" w:sz="6" w:space="1" w:color="auto"/>
      </w:pBdr>
      <w:jc w:val="center"/>
    </w:pPr>
    <w:rPr>
      <w:rFonts w:ascii="Arial" w:hAnsi="Arial" w:cs="Arial"/>
      <w:vanish/>
      <w:sz w:val="16"/>
      <w:szCs w:val="16"/>
    </w:rPr>
  </w:style>
  <w:style w:type="character" w:customStyle="1" w:styleId="z-2">
    <w:name w:val="z-Конец формы Знак"/>
    <w:basedOn w:val="a1"/>
    <w:link w:val="z-1"/>
    <w:uiPriority w:val="99"/>
    <w:rsid w:val="002F47A3"/>
    <w:rPr>
      <w:rFonts w:ascii="Arial" w:eastAsia="Times New Roman" w:hAnsi="Arial" w:cs="Arial"/>
      <w:vanish/>
      <w:sz w:val="16"/>
      <w:szCs w:val="16"/>
      <w:lang w:eastAsia="ru-RU"/>
    </w:rPr>
  </w:style>
  <w:style w:type="paragraph" w:styleId="afffb">
    <w:name w:val="endnote text"/>
    <w:basedOn w:val="a0"/>
    <w:link w:val="afffc"/>
    <w:uiPriority w:val="99"/>
    <w:unhideWhenUsed/>
    <w:rsid w:val="002F47A3"/>
    <w:rPr>
      <w:rFonts w:ascii="Calibri" w:eastAsia="Calibri" w:hAnsi="Calibri"/>
      <w:sz w:val="20"/>
      <w:szCs w:val="20"/>
      <w:lang w:eastAsia="en-US"/>
    </w:rPr>
  </w:style>
  <w:style w:type="character" w:customStyle="1" w:styleId="afffc">
    <w:name w:val="Текст концевой сноски Знак"/>
    <w:basedOn w:val="a1"/>
    <w:link w:val="afffb"/>
    <w:uiPriority w:val="99"/>
    <w:rsid w:val="002F47A3"/>
    <w:rPr>
      <w:rFonts w:ascii="Calibri" w:eastAsia="Calibri" w:hAnsi="Calibri" w:cs="Times New Roman"/>
      <w:sz w:val="20"/>
      <w:szCs w:val="20"/>
    </w:rPr>
  </w:style>
  <w:style w:type="paragraph" w:customStyle="1" w:styleId="afffd">
    <w:name w:val="Стиль Список без номера"/>
    <w:basedOn w:val="a0"/>
    <w:uiPriority w:val="99"/>
    <w:qFormat/>
    <w:rsid w:val="002F47A3"/>
    <w:pPr>
      <w:overflowPunct w:val="0"/>
      <w:autoSpaceDE w:val="0"/>
      <w:autoSpaceDN w:val="0"/>
      <w:adjustRightInd w:val="0"/>
      <w:spacing w:line="360" w:lineRule="auto"/>
      <w:ind w:left="708" w:hanging="425"/>
      <w:jc w:val="both"/>
      <w:textAlignment w:val="baseline"/>
    </w:pPr>
    <w:rPr>
      <w:sz w:val="28"/>
      <w:szCs w:val="20"/>
    </w:rPr>
  </w:style>
  <w:style w:type="paragraph" w:customStyle="1" w:styleId="16">
    <w:name w:val="Основной текст1"/>
    <w:basedOn w:val="a0"/>
    <w:uiPriority w:val="99"/>
    <w:qFormat/>
    <w:rsid w:val="002F47A3"/>
    <w:pPr>
      <w:spacing w:before="120"/>
      <w:ind w:firstLine="567"/>
      <w:jc w:val="both"/>
    </w:pPr>
    <w:rPr>
      <w:sz w:val="28"/>
      <w:szCs w:val="20"/>
    </w:rPr>
  </w:style>
  <w:style w:type="paragraph" w:customStyle="1" w:styleId="17">
    <w:name w:val="1"/>
    <w:basedOn w:val="a0"/>
    <w:uiPriority w:val="99"/>
    <w:qFormat/>
    <w:rsid w:val="002F47A3"/>
    <w:pPr>
      <w:ind w:firstLine="851"/>
      <w:jc w:val="both"/>
    </w:pPr>
    <w:rPr>
      <w:rFonts w:ascii="Arial" w:hAnsi="Arial"/>
      <w:szCs w:val="20"/>
    </w:rPr>
  </w:style>
  <w:style w:type="paragraph" w:customStyle="1" w:styleId="Default">
    <w:name w:val="Default"/>
    <w:qFormat/>
    <w:rsid w:val="002F47A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a13">
    <w:name w:val="Pa13"/>
    <w:basedOn w:val="Default"/>
    <w:next w:val="Default"/>
    <w:uiPriority w:val="99"/>
    <w:qFormat/>
    <w:rsid w:val="002F47A3"/>
    <w:pPr>
      <w:spacing w:line="241" w:lineRule="atLeast"/>
    </w:pPr>
    <w:rPr>
      <w:color w:val="auto"/>
    </w:rPr>
  </w:style>
  <w:style w:type="character" w:customStyle="1" w:styleId="A10">
    <w:name w:val="A1"/>
    <w:uiPriority w:val="99"/>
    <w:rsid w:val="002F47A3"/>
    <w:rPr>
      <w:color w:val="000000"/>
      <w:sz w:val="20"/>
      <w:szCs w:val="20"/>
    </w:rPr>
  </w:style>
  <w:style w:type="paragraph" w:customStyle="1" w:styleId="bb-justify">
    <w:name w:val="bb-justify"/>
    <w:basedOn w:val="a0"/>
    <w:uiPriority w:val="99"/>
    <w:qFormat/>
    <w:rsid w:val="002F47A3"/>
    <w:pPr>
      <w:spacing w:before="100" w:beforeAutospacing="1" w:after="100" w:afterAutospacing="1"/>
      <w:jc w:val="both"/>
    </w:pPr>
  </w:style>
  <w:style w:type="paragraph" w:customStyle="1" w:styleId="ConsPlusCell">
    <w:name w:val="ConsPlusCell"/>
    <w:qFormat/>
    <w:rsid w:val="002F47A3"/>
    <w:pPr>
      <w:autoSpaceDE w:val="0"/>
      <w:autoSpaceDN w:val="0"/>
      <w:adjustRightInd w:val="0"/>
      <w:spacing w:after="0" w:line="240" w:lineRule="auto"/>
    </w:pPr>
    <w:rPr>
      <w:rFonts w:ascii="Arial" w:eastAsia="Calibri" w:hAnsi="Arial" w:cs="Arial"/>
      <w:sz w:val="20"/>
      <w:szCs w:val="20"/>
    </w:rPr>
  </w:style>
  <w:style w:type="paragraph" w:customStyle="1" w:styleId="rvps1401">
    <w:name w:val="rvps1401"/>
    <w:basedOn w:val="a0"/>
    <w:uiPriority w:val="99"/>
    <w:qFormat/>
    <w:rsid w:val="002F47A3"/>
    <w:pPr>
      <w:spacing w:after="281"/>
    </w:pPr>
    <w:rPr>
      <w:rFonts w:ascii="Arial" w:hAnsi="Arial" w:cs="Arial"/>
      <w:color w:val="000000"/>
      <w:sz w:val="22"/>
      <w:szCs w:val="22"/>
    </w:rPr>
  </w:style>
  <w:style w:type="paragraph" w:customStyle="1" w:styleId="312">
    <w:name w:val="312"/>
    <w:basedOn w:val="a0"/>
    <w:uiPriority w:val="99"/>
    <w:qFormat/>
    <w:rsid w:val="002F47A3"/>
    <w:pPr>
      <w:spacing w:before="107" w:after="107"/>
    </w:pPr>
    <w:rPr>
      <w:rFonts w:ascii="Arial" w:hAnsi="Arial" w:cs="Arial"/>
      <w:color w:val="000000"/>
      <w:sz w:val="20"/>
      <w:szCs w:val="20"/>
    </w:rPr>
  </w:style>
  <w:style w:type="paragraph" w:customStyle="1" w:styleId="afffe">
    <w:name w:val="Заголовок статьи"/>
    <w:basedOn w:val="a0"/>
    <w:next w:val="a0"/>
    <w:uiPriority w:val="99"/>
    <w:qFormat/>
    <w:rsid w:val="002F47A3"/>
    <w:pPr>
      <w:widowControl w:val="0"/>
      <w:autoSpaceDE w:val="0"/>
      <w:autoSpaceDN w:val="0"/>
      <w:adjustRightInd w:val="0"/>
      <w:ind w:left="1612" w:hanging="892"/>
      <w:jc w:val="both"/>
    </w:pPr>
    <w:rPr>
      <w:rFonts w:ascii="Arial" w:hAnsi="Arial" w:cs="Arial"/>
      <w:sz w:val="20"/>
      <w:szCs w:val="20"/>
    </w:rPr>
  </w:style>
  <w:style w:type="paragraph" w:customStyle="1" w:styleId="affff">
    <w:name w:val="Комментарий"/>
    <w:basedOn w:val="a0"/>
    <w:next w:val="a0"/>
    <w:uiPriority w:val="99"/>
    <w:qFormat/>
    <w:rsid w:val="002F47A3"/>
    <w:pPr>
      <w:widowControl w:val="0"/>
      <w:autoSpaceDE w:val="0"/>
      <w:autoSpaceDN w:val="0"/>
      <w:adjustRightInd w:val="0"/>
      <w:ind w:left="170"/>
      <w:jc w:val="both"/>
    </w:pPr>
    <w:rPr>
      <w:rFonts w:ascii="Arial" w:hAnsi="Arial" w:cs="Arial"/>
      <w:i/>
      <w:iCs/>
      <w:color w:val="800080"/>
      <w:sz w:val="20"/>
      <w:szCs w:val="20"/>
    </w:rPr>
  </w:style>
  <w:style w:type="paragraph" w:customStyle="1" w:styleId="a">
    <w:name w:val="Ц"/>
    <w:basedOn w:val="a0"/>
    <w:uiPriority w:val="99"/>
    <w:qFormat/>
    <w:rsid w:val="002F47A3"/>
    <w:pPr>
      <w:numPr>
        <w:numId w:val="2"/>
      </w:numPr>
      <w:spacing w:line="276" w:lineRule="auto"/>
      <w:jc w:val="both"/>
    </w:pPr>
    <w:rPr>
      <w:rFonts w:cs="Calibri"/>
      <w:spacing w:val="20"/>
      <w:sz w:val="28"/>
      <w:szCs w:val="28"/>
      <w:lang w:val="fr-FR"/>
    </w:rPr>
  </w:style>
  <w:style w:type="paragraph" w:customStyle="1" w:styleId="newstext">
    <w:name w:val="newstext"/>
    <w:basedOn w:val="a0"/>
    <w:uiPriority w:val="99"/>
    <w:qFormat/>
    <w:rsid w:val="002F47A3"/>
    <w:rPr>
      <w:rFonts w:ascii="Arial" w:hAnsi="Arial" w:cs="Arial"/>
      <w:sz w:val="29"/>
      <w:szCs w:val="29"/>
    </w:rPr>
  </w:style>
  <w:style w:type="paragraph" w:customStyle="1" w:styleId="100">
    <w:name w:val="Текст 10"/>
    <w:basedOn w:val="a0"/>
    <w:uiPriority w:val="99"/>
    <w:qFormat/>
    <w:rsid w:val="002F47A3"/>
    <w:pPr>
      <w:spacing w:before="40" w:line="360" w:lineRule="auto"/>
      <w:jc w:val="both"/>
    </w:pPr>
    <w:rPr>
      <w:kern w:val="28"/>
      <w:sz w:val="20"/>
      <w:szCs w:val="20"/>
    </w:rPr>
  </w:style>
  <w:style w:type="paragraph" w:customStyle="1" w:styleId="xl99">
    <w:name w:val="xl99"/>
    <w:basedOn w:val="a0"/>
    <w:qFormat/>
    <w:rsid w:val="002F47A3"/>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CharChar">
    <w:name w:val="Char Char"/>
    <w:basedOn w:val="a0"/>
    <w:uiPriority w:val="99"/>
    <w:qFormat/>
    <w:rsid w:val="002F47A3"/>
    <w:pPr>
      <w:spacing w:after="160" w:line="240" w:lineRule="exact"/>
    </w:pPr>
    <w:rPr>
      <w:rFonts w:ascii="Verdana" w:hAnsi="Verdana" w:cs="Verdana"/>
      <w:sz w:val="20"/>
      <w:szCs w:val="20"/>
      <w:lang w:val="en-US" w:eastAsia="en-US"/>
    </w:rPr>
  </w:style>
  <w:style w:type="paragraph" w:customStyle="1" w:styleId="37">
    <w:name w:val="Знак3 Знак Знак Знак Знак Знак Знак Знак Знак Знак"/>
    <w:basedOn w:val="a0"/>
    <w:uiPriority w:val="99"/>
    <w:qFormat/>
    <w:rsid w:val="002F47A3"/>
    <w:pPr>
      <w:spacing w:after="160" w:line="240" w:lineRule="exact"/>
    </w:pPr>
    <w:rPr>
      <w:rFonts w:ascii="Verdana" w:hAnsi="Verdana"/>
      <w:sz w:val="20"/>
      <w:szCs w:val="20"/>
      <w:lang w:val="en-US" w:eastAsia="en-US"/>
    </w:rPr>
  </w:style>
  <w:style w:type="paragraph" w:customStyle="1" w:styleId="font5">
    <w:name w:val="font5"/>
    <w:basedOn w:val="a0"/>
    <w:qFormat/>
    <w:rsid w:val="002F47A3"/>
    <w:pPr>
      <w:spacing w:before="100" w:beforeAutospacing="1" w:after="100" w:afterAutospacing="1"/>
    </w:pPr>
    <w:rPr>
      <w:rFonts w:ascii="Tahoma" w:hAnsi="Tahoma" w:cs="Tahoma"/>
      <w:color w:val="000000"/>
      <w:sz w:val="16"/>
      <w:szCs w:val="16"/>
    </w:rPr>
  </w:style>
  <w:style w:type="paragraph" w:customStyle="1" w:styleId="font6">
    <w:name w:val="font6"/>
    <w:basedOn w:val="a0"/>
    <w:qFormat/>
    <w:rsid w:val="002F47A3"/>
    <w:pPr>
      <w:spacing w:before="100" w:beforeAutospacing="1" w:after="100" w:afterAutospacing="1"/>
    </w:pPr>
    <w:rPr>
      <w:rFonts w:ascii="Tahoma" w:hAnsi="Tahoma" w:cs="Tahoma"/>
      <w:b/>
      <w:bCs/>
      <w:color w:val="000000"/>
      <w:sz w:val="16"/>
      <w:szCs w:val="16"/>
    </w:rPr>
  </w:style>
  <w:style w:type="paragraph" w:customStyle="1" w:styleId="xl71">
    <w:name w:val="xl71"/>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2">
    <w:name w:val="xl72"/>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3">
    <w:name w:val="xl73"/>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4">
    <w:name w:val="xl74"/>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5">
    <w:name w:val="xl75"/>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78">
    <w:name w:val="xl78"/>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79">
    <w:name w:val="xl79"/>
    <w:basedOn w:val="a0"/>
    <w:qFormat/>
    <w:rsid w:val="002F47A3"/>
    <w:pPr>
      <w:shd w:val="clear" w:color="000000" w:fill="FFFFFF"/>
      <w:spacing w:before="100" w:beforeAutospacing="1" w:after="100" w:afterAutospacing="1"/>
      <w:jc w:val="center"/>
      <w:textAlignment w:val="center"/>
    </w:pPr>
  </w:style>
  <w:style w:type="paragraph" w:customStyle="1" w:styleId="xl80">
    <w:name w:val="xl80"/>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1">
    <w:name w:val="xl81"/>
    <w:basedOn w:val="a0"/>
    <w:qFormat/>
    <w:rsid w:val="002F47A3"/>
    <w:pPr>
      <w:spacing w:before="100" w:beforeAutospacing="1" w:after="100" w:afterAutospacing="1"/>
      <w:textAlignment w:val="center"/>
    </w:pPr>
  </w:style>
  <w:style w:type="paragraph" w:customStyle="1" w:styleId="xl82">
    <w:name w:val="xl82"/>
    <w:basedOn w:val="a0"/>
    <w:qFormat/>
    <w:rsid w:val="002F47A3"/>
    <w:pPr>
      <w:shd w:val="clear" w:color="000000" w:fill="B8CCE4"/>
      <w:spacing w:before="100" w:beforeAutospacing="1" w:after="100" w:afterAutospacing="1"/>
      <w:textAlignment w:val="center"/>
    </w:pPr>
  </w:style>
  <w:style w:type="paragraph" w:customStyle="1" w:styleId="xl83">
    <w:name w:val="xl83"/>
    <w:basedOn w:val="a0"/>
    <w:qFormat/>
    <w:rsid w:val="002F47A3"/>
    <w:pPr>
      <w:shd w:val="clear" w:color="000000" w:fill="FDE9D9"/>
      <w:spacing w:before="100" w:beforeAutospacing="1" w:after="100" w:afterAutospacing="1"/>
      <w:textAlignment w:val="center"/>
    </w:pPr>
  </w:style>
  <w:style w:type="paragraph" w:customStyle="1" w:styleId="xl84">
    <w:name w:val="xl84"/>
    <w:basedOn w:val="a0"/>
    <w:qFormat/>
    <w:rsid w:val="002F47A3"/>
    <w:pPr>
      <w:shd w:val="clear" w:color="000000" w:fill="FFFFFF"/>
      <w:spacing w:before="100" w:beforeAutospacing="1" w:after="100" w:afterAutospacing="1"/>
      <w:textAlignment w:val="center"/>
    </w:pPr>
  </w:style>
  <w:style w:type="paragraph" w:customStyle="1" w:styleId="xl85">
    <w:name w:val="xl85"/>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6">
    <w:name w:val="xl86"/>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87">
    <w:name w:val="xl87"/>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88">
    <w:name w:val="xl88"/>
    <w:basedOn w:val="a0"/>
    <w:qFormat/>
    <w:rsid w:val="002F47A3"/>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89">
    <w:name w:val="xl89"/>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i/>
      <w:iCs/>
    </w:rPr>
  </w:style>
  <w:style w:type="paragraph" w:customStyle="1" w:styleId="xl90">
    <w:name w:val="xl90"/>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18"/>
      <w:szCs w:val="18"/>
    </w:rPr>
  </w:style>
  <w:style w:type="paragraph" w:customStyle="1" w:styleId="xl91">
    <w:name w:val="xl91"/>
    <w:basedOn w:val="a0"/>
    <w:qFormat/>
    <w:rsid w:val="002F47A3"/>
    <w:pPr>
      <w:spacing w:before="100" w:beforeAutospacing="1" w:after="100" w:afterAutospacing="1"/>
      <w:textAlignment w:val="center"/>
    </w:pPr>
    <w:rPr>
      <w:b/>
      <w:bCs/>
    </w:rPr>
  </w:style>
  <w:style w:type="paragraph" w:customStyle="1" w:styleId="xl92">
    <w:name w:val="xl92"/>
    <w:basedOn w:val="a0"/>
    <w:qFormat/>
    <w:rsid w:val="002F47A3"/>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b/>
      <w:bCs/>
    </w:rPr>
  </w:style>
  <w:style w:type="paragraph" w:customStyle="1" w:styleId="xl93">
    <w:name w:val="xl93"/>
    <w:basedOn w:val="a0"/>
    <w:qFormat/>
    <w:rsid w:val="002F47A3"/>
    <w:pPr>
      <w:shd w:val="clear" w:color="000000" w:fill="EAF1DD"/>
      <w:spacing w:before="100" w:beforeAutospacing="1" w:after="100" w:afterAutospacing="1"/>
      <w:textAlignment w:val="center"/>
    </w:pPr>
  </w:style>
  <w:style w:type="paragraph" w:customStyle="1" w:styleId="xl94">
    <w:name w:val="xl94"/>
    <w:basedOn w:val="a0"/>
    <w:qFormat/>
    <w:rsid w:val="002F47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5">
    <w:name w:val="xl95"/>
    <w:basedOn w:val="a0"/>
    <w:qFormat/>
    <w:rsid w:val="002F47A3"/>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96">
    <w:name w:val="xl96"/>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97">
    <w:name w:val="xl97"/>
    <w:basedOn w:val="a0"/>
    <w:qFormat/>
    <w:rsid w:val="002F47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98">
    <w:name w:val="xl98"/>
    <w:basedOn w:val="a0"/>
    <w:qFormat/>
    <w:rsid w:val="002F47A3"/>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0">
    <w:name w:val="xl100"/>
    <w:basedOn w:val="a0"/>
    <w:qFormat/>
    <w:rsid w:val="002F47A3"/>
    <w:pPr>
      <w:shd w:val="clear" w:color="000000" w:fill="FFFFFF"/>
      <w:spacing w:before="100" w:beforeAutospacing="1" w:after="100" w:afterAutospacing="1"/>
      <w:jc w:val="center"/>
      <w:textAlignment w:val="center"/>
    </w:pPr>
    <w:rPr>
      <w:sz w:val="18"/>
      <w:szCs w:val="18"/>
    </w:rPr>
  </w:style>
  <w:style w:type="paragraph" w:customStyle="1" w:styleId="xl101">
    <w:name w:val="xl101"/>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2">
    <w:name w:val="xl102"/>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03">
    <w:name w:val="xl103"/>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18"/>
      <w:szCs w:val="18"/>
    </w:rPr>
  </w:style>
  <w:style w:type="paragraph" w:customStyle="1" w:styleId="xl104">
    <w:name w:val="xl104"/>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5">
    <w:name w:val="xl105"/>
    <w:basedOn w:val="a0"/>
    <w:qFormat/>
    <w:rsid w:val="002F47A3"/>
    <w:pPr>
      <w:spacing w:before="100" w:beforeAutospacing="1" w:after="100" w:afterAutospacing="1"/>
      <w:textAlignment w:val="center"/>
    </w:pPr>
    <w:rPr>
      <w:b/>
      <w:bCs/>
    </w:rPr>
  </w:style>
  <w:style w:type="paragraph" w:customStyle="1" w:styleId="xl106">
    <w:name w:val="xl106"/>
    <w:basedOn w:val="a0"/>
    <w:qFormat/>
    <w:rsid w:val="002F47A3"/>
    <w:pPr>
      <w:shd w:val="clear" w:color="000000" w:fill="FFFFFF"/>
      <w:spacing w:before="100" w:beforeAutospacing="1" w:after="100" w:afterAutospacing="1"/>
      <w:textAlignment w:val="center"/>
    </w:pPr>
    <w:rPr>
      <w:sz w:val="16"/>
      <w:szCs w:val="16"/>
    </w:rPr>
  </w:style>
  <w:style w:type="paragraph" w:customStyle="1" w:styleId="xl107">
    <w:name w:val="xl107"/>
    <w:basedOn w:val="a0"/>
    <w:qFormat/>
    <w:rsid w:val="002F47A3"/>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08">
    <w:name w:val="xl108"/>
    <w:basedOn w:val="a0"/>
    <w:qFormat/>
    <w:rsid w:val="002F47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109">
    <w:name w:val="xl109"/>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10">
    <w:name w:val="xl110"/>
    <w:basedOn w:val="a0"/>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rPr>
  </w:style>
  <w:style w:type="paragraph" w:customStyle="1" w:styleId="xl111">
    <w:name w:val="xl111"/>
    <w:basedOn w:val="a0"/>
    <w:qFormat/>
    <w:rsid w:val="002F47A3"/>
    <w:pPr>
      <w:shd w:val="clear" w:color="000000" w:fill="FFFFFF"/>
      <w:spacing w:before="100" w:beforeAutospacing="1" w:after="100" w:afterAutospacing="1"/>
      <w:textAlignment w:val="center"/>
    </w:pPr>
    <w:rPr>
      <w:i/>
      <w:iCs/>
    </w:rPr>
  </w:style>
  <w:style w:type="paragraph" w:customStyle="1" w:styleId="xl112">
    <w:name w:val="xl112"/>
    <w:basedOn w:val="a0"/>
    <w:qFormat/>
    <w:rsid w:val="002F47A3"/>
    <w:pPr>
      <w:shd w:val="clear" w:color="000000" w:fill="FFFFFF"/>
      <w:spacing w:before="100" w:beforeAutospacing="1" w:after="100" w:afterAutospacing="1"/>
      <w:textAlignment w:val="center"/>
    </w:pPr>
    <w:rPr>
      <w:b/>
      <w:bCs/>
    </w:rPr>
  </w:style>
  <w:style w:type="paragraph" w:customStyle="1" w:styleId="xl113">
    <w:name w:val="xl113"/>
    <w:basedOn w:val="a0"/>
    <w:qFormat/>
    <w:rsid w:val="002F4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4">
    <w:name w:val="xl114"/>
    <w:basedOn w:val="a0"/>
    <w:qFormat/>
    <w:rsid w:val="002F4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rPr>
  </w:style>
  <w:style w:type="paragraph" w:customStyle="1" w:styleId="xl115">
    <w:name w:val="xl115"/>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6">
    <w:name w:val="xl116"/>
    <w:basedOn w:val="a0"/>
    <w:uiPriority w:val="99"/>
    <w:qFormat/>
    <w:rsid w:val="002F47A3"/>
    <w:pPr>
      <w:shd w:val="clear" w:color="000000" w:fill="C5D9F1"/>
      <w:spacing w:before="100" w:beforeAutospacing="1" w:after="100" w:afterAutospacing="1"/>
      <w:jc w:val="center"/>
      <w:textAlignment w:val="center"/>
    </w:pPr>
    <w:rPr>
      <w:b/>
      <w:bCs/>
    </w:rPr>
  </w:style>
  <w:style w:type="paragraph" w:customStyle="1" w:styleId="xl117">
    <w:name w:val="xl117"/>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118">
    <w:name w:val="xl118"/>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19">
    <w:name w:val="xl119"/>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20">
    <w:name w:val="xl120"/>
    <w:basedOn w:val="a0"/>
    <w:uiPriority w:val="99"/>
    <w:qFormat/>
    <w:rsid w:val="002F47A3"/>
    <w:pPr>
      <w:pBdr>
        <w:left w:val="single" w:sz="4" w:space="0" w:color="auto"/>
      </w:pBdr>
      <w:shd w:val="clear" w:color="000000" w:fill="8DB4E3"/>
      <w:spacing w:before="100" w:beforeAutospacing="1" w:after="100" w:afterAutospacing="1"/>
      <w:jc w:val="center"/>
      <w:textAlignment w:val="center"/>
    </w:pPr>
    <w:rPr>
      <w:b/>
      <w:bCs/>
      <w:sz w:val="28"/>
      <w:szCs w:val="28"/>
    </w:rPr>
  </w:style>
  <w:style w:type="paragraph" w:customStyle="1" w:styleId="xl121">
    <w:name w:val="xl121"/>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sz w:val="18"/>
      <w:szCs w:val="18"/>
    </w:rPr>
  </w:style>
  <w:style w:type="paragraph" w:customStyle="1" w:styleId="xl122">
    <w:name w:val="xl122"/>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3">
    <w:name w:val="xl123"/>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b/>
      <w:bCs/>
    </w:rPr>
  </w:style>
  <w:style w:type="paragraph" w:customStyle="1" w:styleId="xl124">
    <w:name w:val="xl124"/>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DBE5F1"/>
      <w:spacing w:before="100" w:beforeAutospacing="1" w:after="100" w:afterAutospacing="1"/>
      <w:jc w:val="center"/>
      <w:textAlignment w:val="center"/>
    </w:pPr>
    <w:rPr>
      <w:b/>
      <w:bCs/>
    </w:rPr>
  </w:style>
  <w:style w:type="paragraph" w:customStyle="1" w:styleId="xl125">
    <w:name w:val="xl125"/>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rPr>
  </w:style>
  <w:style w:type="paragraph" w:customStyle="1" w:styleId="xl126">
    <w:name w:val="xl126"/>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6"/>
      <w:szCs w:val="16"/>
    </w:rPr>
  </w:style>
  <w:style w:type="paragraph" w:customStyle="1" w:styleId="xl127">
    <w:name w:val="xl127"/>
    <w:basedOn w:val="a0"/>
    <w:uiPriority w:val="99"/>
    <w:qFormat/>
    <w:rsid w:val="002F47A3"/>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8">
    <w:name w:val="xl128"/>
    <w:basedOn w:val="a0"/>
    <w:uiPriority w:val="99"/>
    <w:qFormat/>
    <w:rsid w:val="002F47A3"/>
    <w:pPr>
      <w:pBdr>
        <w:top w:val="single" w:sz="4" w:space="0" w:color="auto"/>
        <w:bottom w:val="single" w:sz="4" w:space="0" w:color="auto"/>
      </w:pBdr>
      <w:shd w:val="clear" w:color="000000" w:fill="FDE9D9"/>
      <w:spacing w:before="100" w:beforeAutospacing="1" w:after="100" w:afterAutospacing="1"/>
      <w:textAlignment w:val="center"/>
    </w:pPr>
    <w:rPr>
      <w:b/>
      <w:bCs/>
    </w:rPr>
  </w:style>
  <w:style w:type="paragraph" w:customStyle="1" w:styleId="xl129">
    <w:name w:val="xl129"/>
    <w:basedOn w:val="a0"/>
    <w:uiPriority w:val="99"/>
    <w:qFormat/>
    <w:rsid w:val="002F47A3"/>
    <w:pPr>
      <w:pBdr>
        <w:top w:val="single" w:sz="4" w:space="0" w:color="auto"/>
        <w:bottom w:val="single" w:sz="4" w:space="0" w:color="auto"/>
        <w:right w:val="single" w:sz="4" w:space="0" w:color="auto"/>
      </w:pBdr>
      <w:shd w:val="clear" w:color="000000" w:fill="FDE9D9"/>
      <w:spacing w:before="100" w:beforeAutospacing="1" w:after="100" w:afterAutospacing="1"/>
      <w:textAlignment w:val="center"/>
    </w:pPr>
    <w:rPr>
      <w:b/>
      <w:bCs/>
    </w:rPr>
  </w:style>
  <w:style w:type="paragraph" w:customStyle="1" w:styleId="xl130">
    <w:name w:val="xl130"/>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rPr>
  </w:style>
  <w:style w:type="paragraph" w:customStyle="1" w:styleId="xl131">
    <w:name w:val="xl131"/>
    <w:basedOn w:val="a0"/>
    <w:uiPriority w:val="99"/>
    <w:qFormat/>
    <w:rsid w:val="002F47A3"/>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style>
  <w:style w:type="paragraph" w:customStyle="1" w:styleId="xl132">
    <w:name w:val="xl132"/>
    <w:basedOn w:val="a0"/>
    <w:uiPriority w:val="99"/>
    <w:qFormat/>
    <w:rsid w:val="002F47A3"/>
    <w:pPr>
      <w:pBdr>
        <w:left w:val="single" w:sz="4" w:space="0" w:color="auto"/>
      </w:pBdr>
      <w:shd w:val="clear" w:color="000000" w:fill="8DB4E3"/>
      <w:spacing w:before="100" w:beforeAutospacing="1" w:after="100" w:afterAutospacing="1"/>
      <w:jc w:val="center"/>
      <w:textAlignment w:val="center"/>
    </w:pPr>
    <w:rPr>
      <w:sz w:val="28"/>
      <w:szCs w:val="28"/>
    </w:rPr>
  </w:style>
  <w:style w:type="paragraph" w:customStyle="1" w:styleId="xl133">
    <w:name w:val="xl133"/>
    <w:basedOn w:val="a0"/>
    <w:uiPriority w:val="99"/>
    <w:qFormat/>
    <w:rsid w:val="002F47A3"/>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b/>
      <w:bCs/>
    </w:rPr>
  </w:style>
  <w:style w:type="paragraph" w:customStyle="1" w:styleId="xl134">
    <w:name w:val="xl134"/>
    <w:basedOn w:val="a0"/>
    <w:uiPriority w:val="99"/>
    <w:qFormat/>
    <w:rsid w:val="002F47A3"/>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18">
    <w:name w:val="Знак Знак1"/>
    <w:basedOn w:val="a0"/>
    <w:uiPriority w:val="99"/>
    <w:qFormat/>
    <w:rsid w:val="002F47A3"/>
    <w:pPr>
      <w:spacing w:before="100" w:beforeAutospacing="1" w:after="100" w:afterAutospacing="1"/>
    </w:pPr>
    <w:rPr>
      <w:rFonts w:ascii="Tahoma" w:hAnsi="Tahoma"/>
      <w:sz w:val="20"/>
      <w:szCs w:val="20"/>
      <w:lang w:val="en-US" w:eastAsia="en-US"/>
    </w:rPr>
  </w:style>
  <w:style w:type="paragraph" w:customStyle="1" w:styleId="ConsNonformat">
    <w:name w:val="ConsNonformat"/>
    <w:uiPriority w:val="99"/>
    <w:qFormat/>
    <w:rsid w:val="002F47A3"/>
    <w:pPr>
      <w:widowControl w:val="0"/>
      <w:autoSpaceDE w:val="0"/>
      <w:autoSpaceDN w:val="0"/>
      <w:adjustRightInd w:val="0"/>
      <w:spacing w:after="0" w:line="240" w:lineRule="auto"/>
    </w:pPr>
    <w:rPr>
      <w:rFonts w:ascii="Courier New" w:eastAsia="Times New Roman" w:hAnsi="Courier New" w:cs="Courier New"/>
      <w:sz w:val="16"/>
      <w:szCs w:val="16"/>
      <w:lang w:eastAsia="ru-RU"/>
    </w:rPr>
  </w:style>
  <w:style w:type="paragraph" w:styleId="affff0">
    <w:name w:val="Intense Quote"/>
    <w:basedOn w:val="a0"/>
    <w:next w:val="a0"/>
    <w:link w:val="affff1"/>
    <w:uiPriority w:val="30"/>
    <w:qFormat/>
    <w:rsid w:val="002F47A3"/>
    <w:pPr>
      <w:pBdr>
        <w:bottom w:val="single" w:sz="4" w:space="4" w:color="4F81BD"/>
      </w:pBdr>
      <w:spacing w:before="200" w:after="280"/>
      <w:ind w:left="936" w:right="936"/>
    </w:pPr>
    <w:rPr>
      <w:b/>
      <w:bCs/>
      <w:i/>
      <w:iCs/>
      <w:color w:val="4F81BD"/>
    </w:rPr>
  </w:style>
  <w:style w:type="character" w:customStyle="1" w:styleId="affff1">
    <w:name w:val="Выделенная цитата Знак"/>
    <w:basedOn w:val="a1"/>
    <w:link w:val="affff0"/>
    <w:uiPriority w:val="30"/>
    <w:rsid w:val="002F47A3"/>
    <w:rPr>
      <w:rFonts w:ascii="Times New Roman" w:eastAsia="Times New Roman" w:hAnsi="Times New Roman" w:cs="Times New Roman"/>
      <w:b/>
      <w:bCs/>
      <w:i/>
      <w:iCs/>
      <w:color w:val="4F81BD"/>
      <w:sz w:val="24"/>
      <w:szCs w:val="24"/>
      <w:lang w:eastAsia="ru-RU"/>
    </w:rPr>
  </w:style>
  <w:style w:type="paragraph" w:customStyle="1" w:styleId="font7">
    <w:name w:val="font7"/>
    <w:basedOn w:val="a0"/>
    <w:qFormat/>
    <w:rsid w:val="002F47A3"/>
    <w:pPr>
      <w:spacing w:before="100" w:beforeAutospacing="1" w:after="100" w:afterAutospacing="1"/>
    </w:pPr>
    <w:rPr>
      <w:color w:val="000000"/>
    </w:rPr>
  </w:style>
  <w:style w:type="paragraph" w:customStyle="1" w:styleId="affff2">
    <w:name w:val="ТАБЛ_ЗАГОЛОВОК"/>
    <w:basedOn w:val="a0"/>
    <w:autoRedefine/>
    <w:uiPriority w:val="99"/>
    <w:qFormat/>
    <w:rsid w:val="002F47A3"/>
    <w:pPr>
      <w:widowControl w:val="0"/>
      <w:spacing w:line="360" w:lineRule="auto"/>
      <w:jc w:val="center"/>
    </w:pPr>
    <w:rPr>
      <w:b/>
      <w:szCs w:val="20"/>
    </w:rPr>
  </w:style>
  <w:style w:type="paragraph" w:customStyle="1" w:styleId="affff3">
    <w:name w:val="Стиль"/>
    <w:uiPriority w:val="99"/>
    <w:qFormat/>
    <w:rsid w:val="002F47A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4">
    <w:name w:val="ТИТУЛ_ЛИСТ"/>
    <w:basedOn w:val="a0"/>
    <w:next w:val="a0"/>
    <w:autoRedefine/>
    <w:uiPriority w:val="99"/>
    <w:qFormat/>
    <w:rsid w:val="002F47A3"/>
    <w:pPr>
      <w:jc w:val="center"/>
    </w:pPr>
    <w:rPr>
      <w:b/>
      <w:snapToGrid w:val="0"/>
      <w:szCs w:val="20"/>
    </w:rPr>
  </w:style>
  <w:style w:type="paragraph" w:customStyle="1" w:styleId="msonormalcxspmiddle">
    <w:name w:val="msonormalcxspmiddle"/>
    <w:basedOn w:val="a0"/>
    <w:qFormat/>
    <w:rsid w:val="002F47A3"/>
    <w:pPr>
      <w:spacing w:before="75" w:after="75"/>
    </w:pPr>
    <w:rPr>
      <w:rFonts w:ascii="Tahoma" w:hAnsi="Tahoma" w:cs="Tahoma"/>
    </w:rPr>
  </w:style>
  <w:style w:type="paragraph" w:customStyle="1" w:styleId="1a">
    <w:name w:val="Абзац списка1"/>
    <w:basedOn w:val="a0"/>
    <w:qFormat/>
    <w:rsid w:val="002F47A3"/>
    <w:pPr>
      <w:spacing w:after="200" w:line="276" w:lineRule="auto"/>
      <w:ind w:left="720" w:firstLine="708"/>
      <w:jc w:val="both"/>
    </w:pPr>
    <w:rPr>
      <w:rFonts w:ascii="Calibri" w:hAnsi="Calibri"/>
      <w:i/>
      <w:color w:val="FF0000"/>
      <w:sz w:val="18"/>
      <w:szCs w:val="18"/>
    </w:rPr>
  </w:style>
  <w:style w:type="paragraph" w:customStyle="1" w:styleId="27">
    <w:name w:val="Основной текст2"/>
    <w:basedOn w:val="a0"/>
    <w:uiPriority w:val="99"/>
    <w:qFormat/>
    <w:rsid w:val="002F47A3"/>
    <w:pPr>
      <w:spacing w:after="120"/>
    </w:pPr>
    <w:rPr>
      <w:snapToGrid w:val="0"/>
      <w:sz w:val="20"/>
      <w:szCs w:val="20"/>
    </w:rPr>
  </w:style>
  <w:style w:type="paragraph" w:customStyle="1" w:styleId="28">
    <w:name w:val="ЗАГОЛ2"/>
    <w:basedOn w:val="a0"/>
    <w:link w:val="29"/>
    <w:autoRedefine/>
    <w:qFormat/>
    <w:rsid w:val="002F47A3"/>
    <w:pPr>
      <w:shd w:val="clear" w:color="auto" w:fill="FFFFFF"/>
      <w:autoSpaceDE w:val="0"/>
      <w:autoSpaceDN w:val="0"/>
      <w:adjustRightInd w:val="0"/>
      <w:jc w:val="center"/>
      <w:outlineLvl w:val="2"/>
    </w:pPr>
    <w:rPr>
      <w:bCs/>
      <w:iCs/>
      <w:color w:val="000000"/>
    </w:rPr>
  </w:style>
  <w:style w:type="character" w:customStyle="1" w:styleId="29">
    <w:name w:val="ЗАГОЛ2 Знак"/>
    <w:link w:val="28"/>
    <w:rsid w:val="002F47A3"/>
    <w:rPr>
      <w:rFonts w:ascii="Times New Roman" w:eastAsia="Times New Roman" w:hAnsi="Times New Roman" w:cs="Times New Roman"/>
      <w:bCs/>
      <w:iCs/>
      <w:color w:val="000000"/>
      <w:sz w:val="24"/>
      <w:szCs w:val="24"/>
      <w:shd w:val="clear" w:color="auto" w:fill="FFFFFF"/>
      <w:lang w:eastAsia="ru-RU"/>
    </w:rPr>
  </w:style>
  <w:style w:type="paragraph" w:customStyle="1" w:styleId="affff5">
    <w:name w:val="осн"/>
    <w:basedOn w:val="a0"/>
    <w:link w:val="Char"/>
    <w:qFormat/>
    <w:rsid w:val="002F47A3"/>
    <w:pPr>
      <w:ind w:firstLine="720"/>
      <w:jc w:val="both"/>
    </w:pPr>
    <w:rPr>
      <w:rFonts w:ascii="Arial" w:hAnsi="Arial"/>
      <w:sz w:val="22"/>
      <w:szCs w:val="20"/>
      <w:lang w:eastAsia="en-US"/>
    </w:rPr>
  </w:style>
  <w:style w:type="character" w:customStyle="1" w:styleId="Char">
    <w:name w:val="осн Char"/>
    <w:link w:val="affff5"/>
    <w:rsid w:val="002F47A3"/>
    <w:rPr>
      <w:rFonts w:ascii="Arial" w:eastAsia="Times New Roman" w:hAnsi="Arial" w:cs="Times New Roman"/>
      <w:szCs w:val="20"/>
    </w:rPr>
  </w:style>
  <w:style w:type="paragraph" w:customStyle="1" w:styleId="220">
    <w:name w:val="Основной текст с отступом 22"/>
    <w:basedOn w:val="a0"/>
    <w:uiPriority w:val="99"/>
    <w:qFormat/>
    <w:rsid w:val="002F47A3"/>
    <w:pPr>
      <w:spacing w:line="360" w:lineRule="auto"/>
      <w:ind w:firstLine="709"/>
    </w:pPr>
    <w:rPr>
      <w:i/>
      <w:iCs/>
      <w:color w:val="FF0000"/>
      <w:lang w:eastAsia="ar-SA"/>
    </w:rPr>
  </w:style>
  <w:style w:type="paragraph" w:customStyle="1" w:styleId="CM13">
    <w:name w:val="CM13"/>
    <w:basedOn w:val="Default"/>
    <w:next w:val="Default"/>
    <w:uiPriority w:val="99"/>
    <w:qFormat/>
    <w:rsid w:val="002F47A3"/>
    <w:rPr>
      <w:rFonts w:ascii="Arial" w:hAnsi="Arial" w:cs="Arial"/>
      <w:color w:val="auto"/>
    </w:rPr>
  </w:style>
  <w:style w:type="paragraph" w:customStyle="1" w:styleId="CM15">
    <w:name w:val="CM15"/>
    <w:basedOn w:val="Default"/>
    <w:next w:val="Default"/>
    <w:uiPriority w:val="99"/>
    <w:qFormat/>
    <w:rsid w:val="002F47A3"/>
    <w:pPr>
      <w:spacing w:line="278" w:lineRule="atLeast"/>
    </w:pPr>
    <w:rPr>
      <w:rFonts w:ascii="Arial" w:hAnsi="Arial" w:cs="Arial"/>
      <w:color w:val="auto"/>
    </w:rPr>
  </w:style>
  <w:style w:type="paragraph" w:customStyle="1" w:styleId="CM18">
    <w:name w:val="CM18"/>
    <w:basedOn w:val="Default"/>
    <w:next w:val="Default"/>
    <w:uiPriority w:val="99"/>
    <w:qFormat/>
    <w:rsid w:val="002F47A3"/>
    <w:pPr>
      <w:spacing w:line="280" w:lineRule="atLeast"/>
    </w:pPr>
    <w:rPr>
      <w:rFonts w:ascii="Arial" w:hAnsi="Arial" w:cs="Arial"/>
      <w:color w:val="auto"/>
    </w:rPr>
  </w:style>
  <w:style w:type="paragraph" w:customStyle="1" w:styleId="CM35">
    <w:name w:val="CM35"/>
    <w:basedOn w:val="Default"/>
    <w:next w:val="Default"/>
    <w:uiPriority w:val="99"/>
    <w:qFormat/>
    <w:rsid w:val="002F47A3"/>
    <w:rPr>
      <w:rFonts w:ascii="Arial" w:hAnsi="Arial" w:cs="Arial"/>
      <w:color w:val="auto"/>
    </w:rPr>
  </w:style>
  <w:style w:type="character" w:customStyle="1" w:styleId="1b">
    <w:name w:val="Заголовок_1"/>
    <w:semiHidden/>
    <w:rsid w:val="002F47A3"/>
    <w:rPr>
      <w:caps/>
    </w:rPr>
  </w:style>
  <w:style w:type="paragraph" w:customStyle="1" w:styleId="consplustitle0">
    <w:name w:val="consplustitle"/>
    <w:basedOn w:val="a0"/>
    <w:qFormat/>
    <w:rsid w:val="002F47A3"/>
    <w:pPr>
      <w:spacing w:before="100" w:beforeAutospacing="1" w:after="100" w:afterAutospacing="1"/>
    </w:pPr>
    <w:rPr>
      <w:rFonts w:eastAsia="Calibri"/>
    </w:rPr>
  </w:style>
  <w:style w:type="paragraph" w:customStyle="1" w:styleId="1c">
    <w:name w:val="Без интервала1"/>
    <w:link w:val="NoSpacingChar"/>
    <w:qFormat/>
    <w:rsid w:val="002F47A3"/>
    <w:pPr>
      <w:spacing w:after="0" w:line="240" w:lineRule="auto"/>
    </w:pPr>
    <w:rPr>
      <w:rFonts w:ascii="Calibri" w:eastAsia="Times New Roman" w:hAnsi="Calibri" w:cs="Times New Roman"/>
    </w:rPr>
  </w:style>
  <w:style w:type="character" w:customStyle="1" w:styleId="NoSpacingChar">
    <w:name w:val="No Spacing Char"/>
    <w:link w:val="1c"/>
    <w:locked/>
    <w:rsid w:val="002F47A3"/>
    <w:rPr>
      <w:rFonts w:ascii="Calibri" w:eastAsia="Times New Roman" w:hAnsi="Calibri" w:cs="Times New Roman"/>
    </w:rPr>
  </w:style>
  <w:style w:type="paragraph" w:customStyle="1" w:styleId="ac0">
    <w:name w:val="ac"/>
    <w:basedOn w:val="a0"/>
    <w:uiPriority w:val="99"/>
    <w:qFormat/>
    <w:rsid w:val="002F47A3"/>
    <w:pPr>
      <w:spacing w:before="100" w:beforeAutospacing="1" w:after="100" w:afterAutospacing="1"/>
    </w:pPr>
  </w:style>
  <w:style w:type="character" w:customStyle="1" w:styleId="spelle">
    <w:name w:val="spelle"/>
    <w:rsid w:val="002F47A3"/>
  </w:style>
  <w:style w:type="character" w:customStyle="1" w:styleId="grame">
    <w:name w:val="grame"/>
    <w:rsid w:val="002F47A3"/>
  </w:style>
  <w:style w:type="character" w:customStyle="1" w:styleId="110">
    <w:name w:val="Заголовок 1 Знак1"/>
    <w:aliases w:val="Head 1 Знак1,????????? 1 Знак1"/>
    <w:rsid w:val="002F47A3"/>
    <w:rPr>
      <w:rFonts w:ascii="Cambria" w:eastAsia="Times New Roman" w:hAnsi="Cambria" w:cs="Times New Roman"/>
      <w:b/>
      <w:bCs/>
      <w:color w:val="365F91"/>
      <w:sz w:val="28"/>
      <w:szCs w:val="28"/>
    </w:rPr>
  </w:style>
  <w:style w:type="character" w:customStyle="1" w:styleId="210">
    <w:name w:val="Заголовок 2 Знак1"/>
    <w:aliases w:val="numbered indent 2 Знак,ni2 Знак,h2 Знак,Hanging 2 Indent Знак,Header 2 Знак,Numbered indent 2 Знак,Заголовок 2 Знак Знак Знак Знак,Заголовок 21 Знак,Заголовок 2 Знак Знак Знак Знак Знак Знак Знак Знак,Заголовок 22 Знак"/>
    <w:semiHidden/>
    <w:rsid w:val="002F47A3"/>
    <w:rPr>
      <w:rFonts w:ascii="Cambria" w:eastAsia="Times New Roman" w:hAnsi="Cambria" w:cs="Times New Roman"/>
      <w:b/>
      <w:bCs/>
      <w:color w:val="4F81BD"/>
      <w:sz w:val="26"/>
      <w:szCs w:val="26"/>
    </w:rPr>
  </w:style>
  <w:style w:type="character" w:customStyle="1" w:styleId="1d">
    <w:name w:val="Текст сноски Знак1"/>
    <w:aliases w:val="Текст сноски Знак Знак Знак Знак Знак Знак2,Текст сноски Знак Знак Знак Знак Знак Знак Знак1,Текст сноски Знак Знак Знак Знак Знак Знак Знак Знак Знак Знак Знак Знак Знак Зн Знак1,Текст сноски Знак Знак Знак1,Текст сноски-FN Знак1"/>
    <w:uiPriority w:val="99"/>
    <w:semiHidden/>
    <w:rsid w:val="002F47A3"/>
    <w:rPr>
      <w:rFonts w:ascii="Times New Roman" w:eastAsia="Times New Roman" w:hAnsi="Times New Roman"/>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2,Основной текст Знак Знак  Знак Знак Знак1,Основной текст Знак Знак Знак Знак Знак Знак Знак Знак1"/>
    <w:semiHidden/>
    <w:rsid w:val="002F47A3"/>
    <w:rPr>
      <w:rFonts w:ascii="Times New Roman" w:eastAsia="Times New Roman" w:hAnsi="Times New Roman"/>
      <w:sz w:val="24"/>
      <w:szCs w:val="24"/>
    </w:rPr>
  </w:style>
  <w:style w:type="character" w:customStyle="1" w:styleId="1f">
    <w:name w:val="Основной текст с отступом Знак1"/>
    <w:aliases w:val="Основной текст 1 Знак1,Нумерованный список !! Знак1,Основной текст без отступа Знак1"/>
    <w:semiHidden/>
    <w:rsid w:val="002F47A3"/>
    <w:rPr>
      <w:rFonts w:ascii="Times New Roman" w:eastAsia="Times New Roman" w:hAnsi="Times New Roman"/>
      <w:sz w:val="24"/>
      <w:szCs w:val="24"/>
    </w:rPr>
  </w:style>
  <w:style w:type="character" w:customStyle="1" w:styleId="212">
    <w:name w:val="Основной текст 2 Знак1"/>
    <w:aliases w:val="Основной текст сноска под таблицу Знак1"/>
    <w:semiHidden/>
    <w:rsid w:val="002F47A3"/>
    <w:rPr>
      <w:rFonts w:ascii="Times New Roman" w:eastAsia="Times New Roman" w:hAnsi="Times New Roman"/>
      <w:sz w:val="24"/>
      <w:szCs w:val="24"/>
    </w:rPr>
  </w:style>
  <w:style w:type="character" w:customStyle="1" w:styleId="1f0">
    <w:name w:val="Знак Знак Знак1"/>
    <w:rsid w:val="002F47A3"/>
    <w:rPr>
      <w:b/>
      <w:bCs/>
      <w:lang w:val="en-US" w:eastAsia="ru-RU" w:bidi="ar-SA"/>
    </w:rPr>
  </w:style>
  <w:style w:type="character" w:customStyle="1" w:styleId="affff6">
    <w:name w:val="Основной текст_"/>
    <w:link w:val="72"/>
    <w:rsid w:val="002F47A3"/>
    <w:rPr>
      <w:rFonts w:ascii="Times New Roman" w:eastAsia="Times New Roman" w:hAnsi="Times New Roman"/>
      <w:spacing w:val="20"/>
      <w:sz w:val="109"/>
      <w:szCs w:val="109"/>
      <w:shd w:val="clear" w:color="auto" w:fill="FFFFFF"/>
    </w:rPr>
  </w:style>
  <w:style w:type="paragraph" w:customStyle="1" w:styleId="72">
    <w:name w:val="Основной текст7"/>
    <w:basedOn w:val="a0"/>
    <w:link w:val="affff6"/>
    <w:qFormat/>
    <w:rsid w:val="002F47A3"/>
    <w:pPr>
      <w:shd w:val="clear" w:color="auto" w:fill="FFFFFF"/>
      <w:spacing w:line="0" w:lineRule="atLeast"/>
      <w:ind w:hanging="1480"/>
    </w:pPr>
    <w:rPr>
      <w:rFonts w:cstheme="minorBidi"/>
      <w:spacing w:val="20"/>
      <w:sz w:val="109"/>
      <w:szCs w:val="109"/>
      <w:lang w:eastAsia="en-US"/>
    </w:rPr>
  </w:style>
  <w:style w:type="character" w:customStyle="1" w:styleId="43pt0pt">
    <w:name w:val="Основной текст + 43 pt;Курсив;Малые прописные;Интервал 0 pt"/>
    <w:rsid w:val="002F47A3"/>
    <w:rPr>
      <w:rFonts w:ascii="Times New Roman" w:eastAsia="Times New Roman" w:hAnsi="Times New Roman" w:cs="Times New Roman"/>
      <w:b w:val="0"/>
      <w:bCs w:val="0"/>
      <w:i/>
      <w:iCs/>
      <w:smallCaps/>
      <w:strike w:val="0"/>
      <w:spacing w:val="0"/>
      <w:sz w:val="86"/>
      <w:szCs w:val="86"/>
      <w:shd w:val="clear" w:color="auto" w:fill="FFFFFF"/>
    </w:rPr>
  </w:style>
  <w:style w:type="character" w:customStyle="1" w:styleId="62">
    <w:name w:val="Основной текст (6)_"/>
    <w:link w:val="63"/>
    <w:rsid w:val="002F47A3"/>
    <w:rPr>
      <w:rFonts w:ascii="SimHei" w:eastAsia="SimHei" w:hAnsi="SimHei" w:cs="SimHei"/>
      <w:sz w:val="27"/>
      <w:szCs w:val="27"/>
      <w:shd w:val="clear" w:color="auto" w:fill="FFFFFF"/>
    </w:rPr>
  </w:style>
  <w:style w:type="paragraph" w:customStyle="1" w:styleId="63">
    <w:name w:val="Основной текст (6)"/>
    <w:basedOn w:val="a0"/>
    <w:link w:val="62"/>
    <w:qFormat/>
    <w:rsid w:val="002F47A3"/>
    <w:pPr>
      <w:shd w:val="clear" w:color="auto" w:fill="FFFFFF"/>
      <w:spacing w:before="240" w:line="0" w:lineRule="atLeast"/>
    </w:pPr>
    <w:rPr>
      <w:rFonts w:ascii="SimHei" w:eastAsia="SimHei" w:hAnsi="SimHei" w:cs="SimHei"/>
      <w:sz w:val="27"/>
      <w:szCs w:val="27"/>
      <w:lang w:eastAsia="en-US"/>
    </w:rPr>
  </w:style>
  <w:style w:type="character" w:customStyle="1" w:styleId="6TimesNewRoman19pt">
    <w:name w:val="Основной текст (6) + Times New Roman;19 pt;Курсив"/>
    <w:rsid w:val="002F47A3"/>
    <w:rPr>
      <w:rFonts w:ascii="Times New Roman" w:eastAsia="Times New Roman" w:hAnsi="Times New Roman" w:cs="Times New Roman"/>
      <w:b w:val="0"/>
      <w:bCs w:val="0"/>
      <w:i/>
      <w:iCs/>
      <w:smallCaps w:val="0"/>
      <w:strike w:val="0"/>
      <w:sz w:val="38"/>
      <w:szCs w:val="38"/>
    </w:rPr>
  </w:style>
  <w:style w:type="character" w:customStyle="1" w:styleId="38">
    <w:name w:val="Основной текст3"/>
    <w:rsid w:val="002F47A3"/>
    <w:rPr>
      <w:rFonts w:ascii="Times New Roman" w:eastAsia="Times New Roman" w:hAnsi="Times New Roman" w:cs="Times New Roman"/>
      <w:b w:val="0"/>
      <w:bCs w:val="0"/>
      <w:i w:val="0"/>
      <w:iCs w:val="0"/>
      <w:smallCaps w:val="0"/>
      <w:strike w:val="0"/>
      <w:spacing w:val="20"/>
      <w:sz w:val="109"/>
      <w:szCs w:val="109"/>
      <w:shd w:val="clear" w:color="auto" w:fill="FFFFFF"/>
    </w:rPr>
  </w:style>
  <w:style w:type="character" w:customStyle="1" w:styleId="92">
    <w:name w:val="Основной текст (9)_"/>
    <w:link w:val="93"/>
    <w:rsid w:val="002F47A3"/>
    <w:rPr>
      <w:rFonts w:ascii="Times New Roman" w:eastAsia="Times New Roman" w:hAnsi="Times New Roman"/>
      <w:sz w:val="43"/>
      <w:szCs w:val="43"/>
      <w:shd w:val="clear" w:color="auto" w:fill="FFFFFF"/>
    </w:rPr>
  </w:style>
  <w:style w:type="paragraph" w:customStyle="1" w:styleId="93">
    <w:name w:val="Основной текст (9)"/>
    <w:basedOn w:val="a0"/>
    <w:link w:val="92"/>
    <w:qFormat/>
    <w:rsid w:val="002F47A3"/>
    <w:pPr>
      <w:shd w:val="clear" w:color="auto" w:fill="FFFFFF"/>
      <w:spacing w:line="0" w:lineRule="atLeast"/>
    </w:pPr>
    <w:rPr>
      <w:rFonts w:cstheme="minorBidi"/>
      <w:sz w:val="43"/>
      <w:szCs w:val="43"/>
      <w:lang w:eastAsia="en-US"/>
    </w:rPr>
  </w:style>
  <w:style w:type="character" w:customStyle="1" w:styleId="nobr">
    <w:name w:val="nobr"/>
    <w:rsid w:val="002F47A3"/>
  </w:style>
  <w:style w:type="character" w:customStyle="1" w:styleId="nowrap">
    <w:name w:val="nowrap"/>
    <w:basedOn w:val="a1"/>
    <w:rsid w:val="002F47A3"/>
  </w:style>
  <w:style w:type="character" w:customStyle="1" w:styleId="1f1">
    <w:name w:val="Неразрешенное упоминание1"/>
    <w:basedOn w:val="a1"/>
    <w:uiPriority w:val="99"/>
    <w:semiHidden/>
    <w:unhideWhenUsed/>
    <w:rsid w:val="002F47A3"/>
    <w:rPr>
      <w:color w:val="808080"/>
      <w:shd w:val="clear" w:color="auto" w:fill="E6E6E6"/>
    </w:rPr>
  </w:style>
  <w:style w:type="paragraph" w:customStyle="1" w:styleId="2a">
    <w:name w:val="Абзац списка2"/>
    <w:basedOn w:val="a0"/>
    <w:qFormat/>
    <w:rsid w:val="002F47A3"/>
    <w:pPr>
      <w:spacing w:after="200" w:line="276" w:lineRule="auto"/>
      <w:ind w:left="720"/>
      <w:contextualSpacing/>
    </w:pPr>
    <w:rPr>
      <w:rFonts w:ascii="Calibri" w:eastAsia="Calibri" w:hAnsi="Calibri"/>
      <w:sz w:val="22"/>
      <w:szCs w:val="22"/>
      <w:lang w:eastAsia="en-US"/>
    </w:rPr>
  </w:style>
  <w:style w:type="character" w:customStyle="1" w:styleId="affff7">
    <w:name w:val="Подпись к картинке_"/>
    <w:basedOn w:val="a1"/>
    <w:link w:val="affff8"/>
    <w:rsid w:val="002F47A3"/>
    <w:rPr>
      <w:rFonts w:ascii="Times New Roman" w:eastAsia="Times New Roman" w:hAnsi="Times New Roman" w:cs="Times New Roman"/>
      <w:sz w:val="27"/>
      <w:szCs w:val="27"/>
      <w:shd w:val="clear" w:color="auto" w:fill="FFFFFF"/>
    </w:rPr>
  </w:style>
  <w:style w:type="paragraph" w:customStyle="1" w:styleId="affff8">
    <w:name w:val="Подпись к картинке"/>
    <w:basedOn w:val="a0"/>
    <w:link w:val="affff7"/>
    <w:qFormat/>
    <w:rsid w:val="002F47A3"/>
    <w:pPr>
      <w:shd w:val="clear" w:color="auto" w:fill="FFFFFF"/>
      <w:spacing w:line="370" w:lineRule="exact"/>
      <w:ind w:hanging="1460"/>
      <w:jc w:val="center"/>
    </w:pPr>
    <w:rPr>
      <w:sz w:val="27"/>
      <w:szCs w:val="27"/>
      <w:lang w:eastAsia="en-US"/>
    </w:rPr>
  </w:style>
  <w:style w:type="character" w:customStyle="1" w:styleId="82">
    <w:name w:val="Основной текст (8)_"/>
    <w:basedOn w:val="a1"/>
    <w:link w:val="83"/>
    <w:rsid w:val="002F47A3"/>
    <w:rPr>
      <w:rFonts w:ascii="Calibri" w:eastAsia="Calibri" w:hAnsi="Calibri" w:cs="Calibri"/>
      <w:sz w:val="17"/>
      <w:szCs w:val="17"/>
      <w:shd w:val="clear" w:color="auto" w:fill="FFFFFF"/>
    </w:rPr>
  </w:style>
  <w:style w:type="paragraph" w:customStyle="1" w:styleId="83">
    <w:name w:val="Основной текст (8)"/>
    <w:basedOn w:val="a0"/>
    <w:link w:val="82"/>
    <w:qFormat/>
    <w:rsid w:val="002F47A3"/>
    <w:pPr>
      <w:shd w:val="clear" w:color="auto" w:fill="FFFFFF"/>
      <w:spacing w:line="211" w:lineRule="exact"/>
    </w:pPr>
    <w:rPr>
      <w:rFonts w:ascii="Calibri" w:eastAsia="Calibri" w:hAnsi="Calibri" w:cs="Calibri"/>
      <w:sz w:val="17"/>
      <w:szCs w:val="17"/>
      <w:lang w:eastAsia="en-US"/>
    </w:rPr>
  </w:style>
  <w:style w:type="character" w:customStyle="1" w:styleId="affff9">
    <w:name w:val="Подпись к таблице_"/>
    <w:basedOn w:val="a1"/>
    <w:link w:val="affffa"/>
    <w:rsid w:val="002F47A3"/>
    <w:rPr>
      <w:rFonts w:ascii="Times New Roman" w:eastAsia="Times New Roman" w:hAnsi="Times New Roman" w:cs="Times New Roman"/>
      <w:sz w:val="27"/>
      <w:szCs w:val="27"/>
      <w:shd w:val="clear" w:color="auto" w:fill="FFFFFF"/>
    </w:rPr>
  </w:style>
  <w:style w:type="paragraph" w:customStyle="1" w:styleId="affffa">
    <w:name w:val="Подпись к таблице"/>
    <w:basedOn w:val="a0"/>
    <w:link w:val="affff9"/>
    <w:qFormat/>
    <w:rsid w:val="002F47A3"/>
    <w:pPr>
      <w:shd w:val="clear" w:color="auto" w:fill="FFFFFF"/>
      <w:spacing w:line="379" w:lineRule="exact"/>
      <w:ind w:hanging="1880"/>
      <w:jc w:val="both"/>
    </w:pPr>
    <w:rPr>
      <w:sz w:val="27"/>
      <w:szCs w:val="27"/>
      <w:lang w:eastAsia="en-US"/>
    </w:rPr>
  </w:style>
  <w:style w:type="character" w:customStyle="1" w:styleId="221">
    <w:name w:val="Заголовок №2 (2)_"/>
    <w:basedOn w:val="a1"/>
    <w:link w:val="222"/>
    <w:rsid w:val="002F47A3"/>
    <w:rPr>
      <w:rFonts w:ascii="Times New Roman" w:eastAsia="Times New Roman" w:hAnsi="Times New Roman" w:cs="Times New Roman"/>
      <w:sz w:val="27"/>
      <w:szCs w:val="27"/>
      <w:shd w:val="clear" w:color="auto" w:fill="FFFFFF"/>
    </w:rPr>
  </w:style>
  <w:style w:type="paragraph" w:customStyle="1" w:styleId="222">
    <w:name w:val="Заголовок №2 (2)"/>
    <w:basedOn w:val="a0"/>
    <w:link w:val="221"/>
    <w:qFormat/>
    <w:rsid w:val="002F47A3"/>
    <w:pPr>
      <w:shd w:val="clear" w:color="auto" w:fill="FFFFFF"/>
      <w:spacing w:after="420" w:line="0" w:lineRule="atLeast"/>
      <w:outlineLvl w:val="1"/>
    </w:pPr>
    <w:rPr>
      <w:sz w:val="27"/>
      <w:szCs w:val="27"/>
      <w:lang w:eastAsia="en-US"/>
    </w:rPr>
  </w:style>
  <w:style w:type="character" w:customStyle="1" w:styleId="2b">
    <w:name w:val="Основной текст (2)_"/>
    <w:basedOn w:val="a1"/>
    <w:link w:val="2c"/>
    <w:rsid w:val="002F47A3"/>
    <w:rPr>
      <w:rFonts w:ascii="Times New Roman" w:eastAsia="Times New Roman" w:hAnsi="Times New Roman" w:cs="Times New Roman"/>
      <w:sz w:val="27"/>
      <w:szCs w:val="27"/>
      <w:shd w:val="clear" w:color="auto" w:fill="FFFFFF"/>
    </w:rPr>
  </w:style>
  <w:style w:type="paragraph" w:customStyle="1" w:styleId="2c">
    <w:name w:val="Основной текст (2)"/>
    <w:basedOn w:val="a0"/>
    <w:link w:val="2b"/>
    <w:qFormat/>
    <w:rsid w:val="002F47A3"/>
    <w:pPr>
      <w:shd w:val="clear" w:color="auto" w:fill="FFFFFF"/>
      <w:spacing w:before="360" w:line="365" w:lineRule="exact"/>
      <w:ind w:firstLine="700"/>
      <w:jc w:val="both"/>
    </w:pPr>
    <w:rPr>
      <w:sz w:val="27"/>
      <w:szCs w:val="27"/>
      <w:lang w:eastAsia="en-US"/>
    </w:rPr>
  </w:style>
  <w:style w:type="character" w:customStyle="1" w:styleId="2d">
    <w:name w:val="Заголовок №2_"/>
    <w:basedOn w:val="a1"/>
    <w:link w:val="2e"/>
    <w:rsid w:val="002F47A3"/>
    <w:rPr>
      <w:rFonts w:ascii="Times New Roman" w:eastAsia="Times New Roman" w:hAnsi="Times New Roman" w:cs="Times New Roman"/>
      <w:sz w:val="27"/>
      <w:szCs w:val="27"/>
      <w:shd w:val="clear" w:color="auto" w:fill="FFFFFF"/>
    </w:rPr>
  </w:style>
  <w:style w:type="paragraph" w:customStyle="1" w:styleId="2e">
    <w:name w:val="Заголовок №2"/>
    <w:basedOn w:val="a0"/>
    <w:link w:val="2d"/>
    <w:qFormat/>
    <w:rsid w:val="002F47A3"/>
    <w:pPr>
      <w:shd w:val="clear" w:color="auto" w:fill="FFFFFF"/>
      <w:spacing w:before="420" w:line="370" w:lineRule="exact"/>
      <w:ind w:firstLine="560"/>
      <w:jc w:val="both"/>
      <w:outlineLvl w:val="1"/>
    </w:pPr>
    <w:rPr>
      <w:sz w:val="27"/>
      <w:szCs w:val="27"/>
      <w:lang w:eastAsia="en-US"/>
    </w:rPr>
  </w:style>
  <w:style w:type="character" w:customStyle="1" w:styleId="39">
    <w:name w:val="Основной текст (3)_"/>
    <w:basedOn w:val="a1"/>
    <w:rsid w:val="002F47A3"/>
    <w:rPr>
      <w:rFonts w:ascii="Times New Roman" w:eastAsia="Times New Roman" w:hAnsi="Times New Roman" w:cs="Times New Roman"/>
      <w:b w:val="0"/>
      <w:bCs w:val="0"/>
      <w:i w:val="0"/>
      <w:iCs w:val="0"/>
      <w:smallCaps w:val="0"/>
      <w:strike w:val="0"/>
      <w:spacing w:val="0"/>
      <w:sz w:val="22"/>
      <w:szCs w:val="22"/>
    </w:rPr>
  </w:style>
  <w:style w:type="character" w:customStyle="1" w:styleId="42">
    <w:name w:val="Основной текст (4)_"/>
    <w:basedOn w:val="a1"/>
    <w:rsid w:val="002F47A3"/>
    <w:rPr>
      <w:rFonts w:ascii="Calibri" w:eastAsia="Calibri" w:hAnsi="Calibri" w:cs="Calibri"/>
      <w:b w:val="0"/>
      <w:bCs w:val="0"/>
      <w:i w:val="0"/>
      <w:iCs w:val="0"/>
      <w:smallCaps w:val="0"/>
      <w:strike w:val="0"/>
      <w:spacing w:val="0"/>
      <w:sz w:val="19"/>
      <w:szCs w:val="19"/>
    </w:rPr>
  </w:style>
  <w:style w:type="character" w:customStyle="1" w:styleId="43">
    <w:name w:val="Основной текст (4)"/>
    <w:basedOn w:val="42"/>
    <w:rsid w:val="002F47A3"/>
    <w:rPr>
      <w:rFonts w:ascii="Calibri" w:eastAsia="Calibri" w:hAnsi="Calibri" w:cs="Calibri"/>
      <w:b w:val="0"/>
      <w:bCs w:val="0"/>
      <w:i w:val="0"/>
      <w:iCs w:val="0"/>
      <w:smallCaps w:val="0"/>
      <w:strike w:val="0"/>
      <w:spacing w:val="0"/>
      <w:sz w:val="19"/>
      <w:szCs w:val="19"/>
    </w:rPr>
  </w:style>
  <w:style w:type="character" w:customStyle="1" w:styleId="2f">
    <w:name w:val="Подпись к картинке (2)_"/>
    <w:basedOn w:val="a1"/>
    <w:rsid w:val="002F47A3"/>
    <w:rPr>
      <w:rFonts w:ascii="Calibri" w:eastAsia="Calibri" w:hAnsi="Calibri" w:cs="Calibri"/>
      <w:b w:val="0"/>
      <w:bCs w:val="0"/>
      <w:i w:val="0"/>
      <w:iCs w:val="0"/>
      <w:smallCaps w:val="0"/>
      <w:strike w:val="0"/>
      <w:spacing w:val="0"/>
      <w:sz w:val="19"/>
      <w:szCs w:val="19"/>
    </w:rPr>
  </w:style>
  <w:style w:type="character" w:customStyle="1" w:styleId="2f0">
    <w:name w:val="Подпись к картинке (2)"/>
    <w:basedOn w:val="2f"/>
    <w:rsid w:val="002F47A3"/>
    <w:rPr>
      <w:rFonts w:ascii="Calibri" w:eastAsia="Calibri" w:hAnsi="Calibri" w:cs="Calibri"/>
      <w:b w:val="0"/>
      <w:bCs w:val="0"/>
      <w:i w:val="0"/>
      <w:iCs w:val="0"/>
      <w:smallCaps w:val="0"/>
      <w:strike w:val="0"/>
      <w:spacing w:val="0"/>
      <w:sz w:val="19"/>
      <w:szCs w:val="19"/>
    </w:rPr>
  </w:style>
  <w:style w:type="character" w:customStyle="1" w:styleId="52">
    <w:name w:val="Основной текст (5)_"/>
    <w:basedOn w:val="a1"/>
    <w:link w:val="53"/>
    <w:rsid w:val="002F47A3"/>
    <w:rPr>
      <w:rFonts w:ascii="Times New Roman" w:eastAsia="Times New Roman" w:hAnsi="Times New Roman" w:cs="Times New Roman"/>
      <w:sz w:val="21"/>
      <w:szCs w:val="21"/>
      <w:shd w:val="clear" w:color="auto" w:fill="FFFFFF"/>
    </w:rPr>
  </w:style>
  <w:style w:type="paragraph" w:customStyle="1" w:styleId="53">
    <w:name w:val="Основной текст (5)"/>
    <w:basedOn w:val="a0"/>
    <w:link w:val="52"/>
    <w:qFormat/>
    <w:rsid w:val="002F47A3"/>
    <w:pPr>
      <w:shd w:val="clear" w:color="auto" w:fill="FFFFFF"/>
      <w:spacing w:line="0" w:lineRule="atLeast"/>
    </w:pPr>
    <w:rPr>
      <w:sz w:val="21"/>
      <w:szCs w:val="21"/>
      <w:lang w:eastAsia="en-US"/>
    </w:rPr>
  </w:style>
  <w:style w:type="character" w:customStyle="1" w:styleId="73">
    <w:name w:val="Основной текст (7)_"/>
    <w:basedOn w:val="a1"/>
    <w:link w:val="74"/>
    <w:rsid w:val="002F47A3"/>
    <w:rPr>
      <w:rFonts w:ascii="Times New Roman" w:eastAsia="Times New Roman" w:hAnsi="Times New Roman" w:cs="Times New Roman"/>
      <w:sz w:val="20"/>
      <w:szCs w:val="20"/>
      <w:shd w:val="clear" w:color="auto" w:fill="FFFFFF"/>
    </w:rPr>
  </w:style>
  <w:style w:type="paragraph" w:customStyle="1" w:styleId="74">
    <w:name w:val="Основной текст (7)"/>
    <w:basedOn w:val="a0"/>
    <w:link w:val="73"/>
    <w:qFormat/>
    <w:rsid w:val="002F47A3"/>
    <w:pPr>
      <w:shd w:val="clear" w:color="auto" w:fill="FFFFFF"/>
      <w:spacing w:line="0" w:lineRule="atLeast"/>
    </w:pPr>
    <w:rPr>
      <w:sz w:val="20"/>
      <w:szCs w:val="20"/>
      <w:lang w:eastAsia="en-US"/>
    </w:rPr>
  </w:style>
  <w:style w:type="character" w:customStyle="1" w:styleId="2f1">
    <w:name w:val="Подпись к таблице (2)_"/>
    <w:basedOn w:val="a1"/>
    <w:link w:val="2f2"/>
    <w:rsid w:val="002F47A3"/>
    <w:rPr>
      <w:rFonts w:ascii="Times New Roman" w:eastAsia="Times New Roman" w:hAnsi="Times New Roman" w:cs="Times New Roman"/>
      <w:shd w:val="clear" w:color="auto" w:fill="FFFFFF"/>
    </w:rPr>
  </w:style>
  <w:style w:type="paragraph" w:customStyle="1" w:styleId="2f2">
    <w:name w:val="Подпись к таблице (2)"/>
    <w:basedOn w:val="a0"/>
    <w:link w:val="2f1"/>
    <w:qFormat/>
    <w:rsid w:val="002F47A3"/>
    <w:pPr>
      <w:shd w:val="clear" w:color="auto" w:fill="FFFFFF"/>
      <w:spacing w:line="0" w:lineRule="atLeast"/>
    </w:pPr>
    <w:rPr>
      <w:sz w:val="22"/>
      <w:szCs w:val="22"/>
      <w:lang w:eastAsia="en-US"/>
    </w:rPr>
  </w:style>
  <w:style w:type="character" w:customStyle="1" w:styleId="101">
    <w:name w:val="Основной текст (10)_"/>
    <w:basedOn w:val="a1"/>
    <w:link w:val="102"/>
    <w:rsid w:val="002F47A3"/>
    <w:rPr>
      <w:rFonts w:ascii="Times New Roman" w:eastAsia="Times New Roman" w:hAnsi="Times New Roman" w:cs="Times New Roman"/>
      <w:sz w:val="17"/>
      <w:szCs w:val="17"/>
      <w:shd w:val="clear" w:color="auto" w:fill="FFFFFF"/>
    </w:rPr>
  </w:style>
  <w:style w:type="paragraph" w:customStyle="1" w:styleId="102">
    <w:name w:val="Основной текст (10)"/>
    <w:basedOn w:val="a0"/>
    <w:link w:val="101"/>
    <w:qFormat/>
    <w:rsid w:val="002F47A3"/>
    <w:pPr>
      <w:shd w:val="clear" w:color="auto" w:fill="FFFFFF"/>
      <w:spacing w:line="0" w:lineRule="atLeast"/>
    </w:pPr>
    <w:rPr>
      <w:sz w:val="17"/>
      <w:szCs w:val="17"/>
      <w:lang w:eastAsia="en-US"/>
    </w:rPr>
  </w:style>
  <w:style w:type="character" w:customStyle="1" w:styleId="3a">
    <w:name w:val="Подпись к картинке (3)_"/>
    <w:basedOn w:val="a1"/>
    <w:link w:val="3b"/>
    <w:rsid w:val="002F47A3"/>
    <w:rPr>
      <w:rFonts w:ascii="Times New Roman" w:eastAsia="Times New Roman" w:hAnsi="Times New Roman" w:cs="Times New Roman"/>
      <w:shd w:val="clear" w:color="auto" w:fill="FFFFFF"/>
    </w:rPr>
  </w:style>
  <w:style w:type="paragraph" w:customStyle="1" w:styleId="3b">
    <w:name w:val="Подпись к картинке (3)"/>
    <w:basedOn w:val="a0"/>
    <w:link w:val="3a"/>
    <w:qFormat/>
    <w:rsid w:val="002F47A3"/>
    <w:pPr>
      <w:shd w:val="clear" w:color="auto" w:fill="FFFFFF"/>
      <w:spacing w:line="557" w:lineRule="exact"/>
      <w:jc w:val="both"/>
    </w:pPr>
    <w:rPr>
      <w:sz w:val="22"/>
      <w:szCs w:val="22"/>
      <w:lang w:eastAsia="en-US"/>
    </w:rPr>
  </w:style>
  <w:style w:type="character" w:customStyle="1" w:styleId="111">
    <w:name w:val="Основной текст (11)_"/>
    <w:basedOn w:val="a1"/>
    <w:rsid w:val="002F47A3"/>
    <w:rPr>
      <w:rFonts w:ascii="Times New Roman" w:eastAsia="Times New Roman" w:hAnsi="Times New Roman" w:cs="Times New Roman"/>
      <w:b w:val="0"/>
      <w:bCs w:val="0"/>
      <w:i w:val="0"/>
      <w:iCs w:val="0"/>
      <w:smallCaps w:val="0"/>
      <w:strike w:val="0"/>
      <w:sz w:val="47"/>
      <w:szCs w:val="47"/>
    </w:rPr>
  </w:style>
  <w:style w:type="character" w:customStyle="1" w:styleId="112">
    <w:name w:val="Основной текст (11)"/>
    <w:basedOn w:val="111"/>
    <w:rsid w:val="002F47A3"/>
    <w:rPr>
      <w:rFonts w:ascii="Times New Roman" w:eastAsia="Times New Roman" w:hAnsi="Times New Roman" w:cs="Times New Roman"/>
      <w:b w:val="0"/>
      <w:bCs w:val="0"/>
      <w:i w:val="0"/>
      <w:iCs w:val="0"/>
      <w:smallCaps w:val="0"/>
      <w:strike w:val="0"/>
      <w:sz w:val="47"/>
      <w:szCs w:val="47"/>
    </w:rPr>
  </w:style>
  <w:style w:type="character" w:customStyle="1" w:styleId="120">
    <w:name w:val="Основной текст (12)_"/>
    <w:basedOn w:val="a1"/>
    <w:rsid w:val="002F47A3"/>
    <w:rPr>
      <w:rFonts w:ascii="Times New Roman" w:eastAsia="Times New Roman" w:hAnsi="Times New Roman" w:cs="Times New Roman"/>
      <w:b w:val="0"/>
      <w:bCs w:val="0"/>
      <w:i w:val="0"/>
      <w:iCs w:val="0"/>
      <w:smallCaps w:val="0"/>
      <w:strike w:val="0"/>
      <w:sz w:val="47"/>
      <w:szCs w:val="47"/>
    </w:rPr>
  </w:style>
  <w:style w:type="character" w:customStyle="1" w:styleId="121">
    <w:name w:val="Основной текст (12)"/>
    <w:basedOn w:val="120"/>
    <w:rsid w:val="002F47A3"/>
    <w:rPr>
      <w:rFonts w:ascii="Times New Roman" w:eastAsia="Times New Roman" w:hAnsi="Times New Roman" w:cs="Times New Roman"/>
      <w:b w:val="0"/>
      <w:bCs w:val="0"/>
      <w:i w:val="0"/>
      <w:iCs w:val="0"/>
      <w:smallCaps w:val="0"/>
      <w:strike w:val="0"/>
      <w:sz w:val="47"/>
      <w:szCs w:val="47"/>
    </w:rPr>
  </w:style>
  <w:style w:type="character" w:customStyle="1" w:styleId="3c">
    <w:name w:val="Основной текст (3)"/>
    <w:basedOn w:val="39"/>
    <w:rsid w:val="002F47A3"/>
    <w:rPr>
      <w:rFonts w:ascii="Times New Roman" w:eastAsia="Times New Roman" w:hAnsi="Times New Roman" w:cs="Times New Roman"/>
      <w:b w:val="0"/>
      <w:bCs w:val="0"/>
      <w:i w:val="0"/>
      <w:iCs w:val="0"/>
      <w:smallCaps w:val="0"/>
      <w:strike w:val="0"/>
      <w:spacing w:val="0"/>
      <w:sz w:val="22"/>
      <w:szCs w:val="22"/>
    </w:rPr>
  </w:style>
  <w:style w:type="character" w:customStyle="1" w:styleId="130">
    <w:name w:val="Основной текст (13)_"/>
    <w:basedOn w:val="a1"/>
    <w:link w:val="131"/>
    <w:rsid w:val="002F47A3"/>
    <w:rPr>
      <w:rFonts w:ascii="Times New Roman" w:eastAsia="Times New Roman" w:hAnsi="Times New Roman" w:cs="Times New Roman"/>
      <w:sz w:val="27"/>
      <w:szCs w:val="27"/>
      <w:shd w:val="clear" w:color="auto" w:fill="FFFFFF"/>
    </w:rPr>
  </w:style>
  <w:style w:type="paragraph" w:customStyle="1" w:styleId="131">
    <w:name w:val="Основной текст (13)"/>
    <w:basedOn w:val="a0"/>
    <w:link w:val="130"/>
    <w:qFormat/>
    <w:rsid w:val="002F47A3"/>
    <w:pPr>
      <w:shd w:val="clear" w:color="auto" w:fill="FFFFFF"/>
      <w:spacing w:before="180" w:after="180" w:line="0" w:lineRule="atLeast"/>
      <w:ind w:firstLine="720"/>
      <w:jc w:val="both"/>
    </w:pPr>
    <w:rPr>
      <w:sz w:val="27"/>
      <w:szCs w:val="27"/>
      <w:lang w:eastAsia="en-US"/>
    </w:rPr>
  </w:style>
  <w:style w:type="character" w:customStyle="1" w:styleId="affffb">
    <w:name w:val="Основной текст + Полужирный;Курсив"/>
    <w:basedOn w:val="affff6"/>
    <w:rsid w:val="002F47A3"/>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40">
    <w:name w:val="Основной текст (14)_"/>
    <w:basedOn w:val="a1"/>
    <w:link w:val="141"/>
    <w:rsid w:val="002F47A3"/>
    <w:rPr>
      <w:rFonts w:ascii="Times New Roman" w:eastAsia="Times New Roman" w:hAnsi="Times New Roman" w:cs="Times New Roman"/>
      <w:sz w:val="25"/>
      <w:szCs w:val="25"/>
      <w:shd w:val="clear" w:color="auto" w:fill="FFFFFF"/>
    </w:rPr>
  </w:style>
  <w:style w:type="paragraph" w:customStyle="1" w:styleId="141">
    <w:name w:val="Основной текст (14)"/>
    <w:basedOn w:val="a0"/>
    <w:link w:val="140"/>
    <w:qFormat/>
    <w:rsid w:val="002F47A3"/>
    <w:pPr>
      <w:shd w:val="clear" w:color="auto" w:fill="FFFFFF"/>
      <w:spacing w:before="360" w:line="370" w:lineRule="exact"/>
      <w:ind w:firstLine="700"/>
      <w:jc w:val="both"/>
    </w:pPr>
    <w:rPr>
      <w:sz w:val="25"/>
      <w:szCs w:val="25"/>
      <w:lang w:eastAsia="en-US"/>
    </w:rPr>
  </w:style>
  <w:style w:type="character" w:customStyle="1" w:styleId="155pt">
    <w:name w:val="Основной текст + 15;5 pt"/>
    <w:basedOn w:val="affff6"/>
    <w:rsid w:val="002F47A3"/>
    <w:rPr>
      <w:rFonts w:ascii="Times New Roman" w:eastAsia="Times New Roman" w:hAnsi="Times New Roman" w:cs="Times New Roman"/>
      <w:b w:val="0"/>
      <w:bCs w:val="0"/>
      <w:i w:val="0"/>
      <w:iCs w:val="0"/>
      <w:smallCaps w:val="0"/>
      <w:strike w:val="0"/>
      <w:spacing w:val="0"/>
      <w:sz w:val="31"/>
      <w:szCs w:val="31"/>
      <w:shd w:val="clear" w:color="auto" w:fill="FFFFFF"/>
    </w:rPr>
  </w:style>
  <w:style w:type="character" w:customStyle="1" w:styleId="1f2">
    <w:name w:val="Заголовок №1_"/>
    <w:basedOn w:val="a1"/>
    <w:link w:val="1f3"/>
    <w:rsid w:val="002F47A3"/>
    <w:rPr>
      <w:rFonts w:ascii="Times New Roman" w:eastAsia="Times New Roman" w:hAnsi="Times New Roman" w:cs="Times New Roman"/>
      <w:sz w:val="31"/>
      <w:szCs w:val="31"/>
      <w:shd w:val="clear" w:color="auto" w:fill="FFFFFF"/>
    </w:rPr>
  </w:style>
  <w:style w:type="paragraph" w:customStyle="1" w:styleId="1f3">
    <w:name w:val="Заголовок №1"/>
    <w:basedOn w:val="a0"/>
    <w:link w:val="1f2"/>
    <w:qFormat/>
    <w:rsid w:val="002F47A3"/>
    <w:pPr>
      <w:shd w:val="clear" w:color="auto" w:fill="FFFFFF"/>
      <w:spacing w:before="240" w:after="120" w:line="0" w:lineRule="atLeast"/>
      <w:jc w:val="both"/>
      <w:outlineLvl w:val="0"/>
    </w:pPr>
    <w:rPr>
      <w:sz w:val="31"/>
      <w:szCs w:val="31"/>
      <w:lang w:eastAsia="en-US"/>
    </w:rPr>
  </w:style>
  <w:style w:type="character" w:customStyle="1" w:styleId="-0">
    <w:name w:val="Таблица - текст основной Знак"/>
    <w:basedOn w:val="a1"/>
    <w:link w:val="-1"/>
    <w:locked/>
    <w:rsid w:val="002F47A3"/>
    <w:rPr>
      <w:rFonts w:ascii="Arial" w:hAnsi="Arial" w:cs="Arial"/>
      <w:color w:val="000000"/>
    </w:rPr>
  </w:style>
  <w:style w:type="paragraph" w:customStyle="1" w:styleId="-1">
    <w:name w:val="Таблица - текст основной"/>
    <w:basedOn w:val="af4"/>
    <w:link w:val="-0"/>
    <w:qFormat/>
    <w:rsid w:val="002F47A3"/>
    <w:pPr>
      <w:suppressAutoHyphens/>
      <w:spacing w:before="20" w:after="20" w:line="276" w:lineRule="auto"/>
    </w:pPr>
    <w:rPr>
      <w:rFonts w:ascii="Arial" w:eastAsiaTheme="minorHAnsi" w:hAnsi="Arial" w:cs="Arial"/>
      <w:color w:val="000000"/>
      <w:sz w:val="22"/>
      <w:szCs w:val="22"/>
      <w:lang w:eastAsia="en-US"/>
    </w:rPr>
  </w:style>
  <w:style w:type="paragraph" w:customStyle="1" w:styleId="2f3">
    <w:name w:val="Знак Знак2 Знак"/>
    <w:basedOn w:val="a0"/>
    <w:uiPriority w:val="99"/>
    <w:qFormat/>
    <w:rsid w:val="002F47A3"/>
    <w:pPr>
      <w:spacing w:after="160" w:line="240" w:lineRule="exact"/>
    </w:pPr>
    <w:rPr>
      <w:rFonts w:ascii="Verdana" w:hAnsi="Verdana" w:cs="Verdana"/>
      <w:lang w:val="en-US" w:eastAsia="en-US"/>
    </w:rPr>
  </w:style>
  <w:style w:type="paragraph" w:customStyle="1" w:styleId="44">
    <w:name w:val="Основной текст4"/>
    <w:basedOn w:val="a0"/>
    <w:qFormat/>
    <w:rsid w:val="002F47A3"/>
    <w:pPr>
      <w:shd w:val="clear" w:color="auto" w:fill="FFFFFF"/>
      <w:spacing w:before="480" w:after="600" w:line="569" w:lineRule="exact"/>
      <w:ind w:hanging="680"/>
    </w:pPr>
    <w:rPr>
      <w:color w:val="000000"/>
    </w:rPr>
  </w:style>
  <w:style w:type="character" w:customStyle="1" w:styleId="122">
    <w:name w:val="Заголовок №1 (2)_"/>
    <w:basedOn w:val="a1"/>
    <w:link w:val="123"/>
    <w:rsid w:val="002F47A3"/>
    <w:rPr>
      <w:rFonts w:ascii="Times New Roman" w:eastAsia="Times New Roman" w:hAnsi="Times New Roman" w:cs="Times New Roman"/>
      <w:sz w:val="43"/>
      <w:szCs w:val="43"/>
      <w:shd w:val="clear" w:color="auto" w:fill="FFFFFF"/>
    </w:rPr>
  </w:style>
  <w:style w:type="paragraph" w:customStyle="1" w:styleId="123">
    <w:name w:val="Заголовок №1 (2)"/>
    <w:basedOn w:val="a0"/>
    <w:link w:val="122"/>
    <w:qFormat/>
    <w:rsid w:val="002F47A3"/>
    <w:pPr>
      <w:shd w:val="clear" w:color="auto" w:fill="FFFFFF"/>
      <w:spacing w:before="480" w:after="480" w:line="0" w:lineRule="atLeast"/>
      <w:jc w:val="center"/>
      <w:outlineLvl w:val="0"/>
    </w:pPr>
    <w:rPr>
      <w:sz w:val="43"/>
      <w:szCs w:val="43"/>
      <w:lang w:eastAsia="en-US"/>
    </w:rPr>
  </w:style>
  <w:style w:type="character" w:customStyle="1" w:styleId="w">
    <w:name w:val="w"/>
    <w:basedOn w:val="a1"/>
    <w:rsid w:val="002F47A3"/>
  </w:style>
  <w:style w:type="character" w:customStyle="1" w:styleId="blk">
    <w:name w:val="blk"/>
    <w:basedOn w:val="a1"/>
    <w:rsid w:val="002F47A3"/>
  </w:style>
  <w:style w:type="paragraph" w:customStyle="1" w:styleId="msonormal0">
    <w:name w:val="msonormal"/>
    <w:basedOn w:val="a0"/>
    <w:qFormat/>
    <w:rsid w:val="002F47A3"/>
    <w:pPr>
      <w:spacing w:before="100" w:beforeAutospacing="1" w:after="100" w:afterAutospacing="1"/>
    </w:pPr>
    <w:rPr>
      <w:rFonts w:ascii="Arial Unicode MS" w:eastAsia="Arial Unicode MS" w:hAnsi="Arial Unicode MS" w:cs="Arial Unicode MS"/>
      <w:color w:val="0000A0"/>
    </w:rPr>
  </w:style>
  <w:style w:type="paragraph" w:customStyle="1" w:styleId="ConsTitle">
    <w:name w:val="ConsTitle"/>
    <w:uiPriority w:val="99"/>
    <w:qFormat/>
    <w:rsid w:val="002F47A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ktexjustify">
    <w:name w:val="dktexjustify"/>
    <w:basedOn w:val="a0"/>
    <w:uiPriority w:val="99"/>
    <w:qFormat/>
    <w:rsid w:val="002F47A3"/>
    <w:pPr>
      <w:spacing w:before="100" w:beforeAutospacing="1" w:after="100" w:afterAutospacing="1"/>
    </w:pPr>
  </w:style>
  <w:style w:type="paragraph" w:customStyle="1" w:styleId="formattext">
    <w:name w:val="formattext"/>
    <w:basedOn w:val="a0"/>
    <w:qFormat/>
    <w:rsid w:val="002F47A3"/>
    <w:pPr>
      <w:spacing w:before="100" w:beforeAutospacing="1" w:after="100" w:afterAutospacing="1"/>
    </w:pPr>
  </w:style>
  <w:style w:type="paragraph" w:customStyle="1" w:styleId="consplusnormal2">
    <w:name w:val="consplusnormal"/>
    <w:basedOn w:val="a0"/>
    <w:uiPriority w:val="99"/>
    <w:qFormat/>
    <w:rsid w:val="002F47A3"/>
    <w:pPr>
      <w:spacing w:before="100" w:beforeAutospacing="1" w:after="100" w:afterAutospacing="1"/>
    </w:pPr>
  </w:style>
  <w:style w:type="character" w:customStyle="1" w:styleId="43pt">
    <w:name w:val="Основной текст + 43 pt"/>
    <w:aliases w:val="Курсив,Малые прописные,Интервал 0 pt"/>
    <w:rsid w:val="002F47A3"/>
    <w:rPr>
      <w:rFonts w:ascii="Times New Roman" w:eastAsia="Times New Roman" w:hAnsi="Times New Roman" w:cs="Times New Roman" w:hint="default"/>
      <w:b w:val="0"/>
      <w:bCs w:val="0"/>
      <w:i/>
      <w:iCs/>
      <w:smallCaps w:val="0"/>
      <w:strike w:val="0"/>
      <w:dstrike w:val="0"/>
      <w:sz w:val="38"/>
      <w:szCs w:val="38"/>
      <w:u w:val="none"/>
      <w:effect w:val="none"/>
    </w:rPr>
  </w:style>
  <w:style w:type="character" w:customStyle="1" w:styleId="S3">
    <w:name w:val="S_Маркированный Знак"/>
    <w:rsid w:val="002F47A3"/>
    <w:rPr>
      <w:w w:val="109"/>
      <w:sz w:val="24"/>
      <w:szCs w:val="24"/>
      <w:lang w:val="ru-RU" w:eastAsia="ru-RU"/>
    </w:rPr>
  </w:style>
  <w:style w:type="paragraph" w:customStyle="1" w:styleId="Report">
    <w:name w:val="Report"/>
    <w:basedOn w:val="a0"/>
    <w:qFormat/>
    <w:rsid w:val="002F47A3"/>
    <w:pPr>
      <w:spacing w:line="360" w:lineRule="auto"/>
      <w:ind w:firstLine="567"/>
      <w:jc w:val="both"/>
    </w:pPr>
    <w:rPr>
      <w:szCs w:val="20"/>
    </w:rPr>
  </w:style>
  <w:style w:type="paragraph" w:customStyle="1" w:styleId="affffc">
    <w:name w:val="Название таблицы"/>
    <w:basedOn w:val="a0"/>
    <w:next w:val="afff5"/>
    <w:autoRedefine/>
    <w:qFormat/>
    <w:rsid w:val="002F47A3"/>
    <w:pPr>
      <w:keepNext/>
      <w:spacing w:before="240" w:after="120" w:line="312" w:lineRule="auto"/>
      <w:ind w:left="1701" w:hanging="1701"/>
    </w:pPr>
    <w:rPr>
      <w:b/>
      <w:sz w:val="22"/>
      <w:szCs w:val="22"/>
    </w:rPr>
  </w:style>
  <w:style w:type="character" w:customStyle="1" w:styleId="-2">
    <w:name w:val="Таблица - шапка Знак"/>
    <w:link w:val="-3"/>
    <w:rsid w:val="002F47A3"/>
    <w:rPr>
      <w:rFonts w:ascii="Arial" w:hAnsi="Arial" w:cs="Arial"/>
      <w:b/>
    </w:rPr>
  </w:style>
  <w:style w:type="paragraph" w:customStyle="1" w:styleId="-3">
    <w:name w:val="Таблица - шапка"/>
    <w:basedOn w:val="a0"/>
    <w:link w:val="-2"/>
    <w:qFormat/>
    <w:rsid w:val="002F47A3"/>
    <w:pPr>
      <w:suppressAutoHyphens/>
      <w:spacing w:before="120" w:after="120"/>
      <w:jc w:val="center"/>
    </w:pPr>
    <w:rPr>
      <w:rFonts w:ascii="Arial" w:eastAsiaTheme="minorHAnsi" w:hAnsi="Arial" w:cs="Arial"/>
      <w:b/>
      <w:sz w:val="22"/>
      <w:szCs w:val="22"/>
      <w:lang w:eastAsia="en-US"/>
    </w:rPr>
  </w:style>
  <w:style w:type="character" w:customStyle="1" w:styleId="-4">
    <w:name w:val="Таблица - текст по центру Знак"/>
    <w:link w:val="-5"/>
    <w:rsid w:val="002F47A3"/>
    <w:rPr>
      <w:rFonts w:ascii="Arial" w:eastAsia="Calibri" w:hAnsi="Arial" w:cs="Arial"/>
      <w:color w:val="000000"/>
      <w:lang w:eastAsia="ar-SA"/>
    </w:rPr>
  </w:style>
  <w:style w:type="paragraph" w:customStyle="1" w:styleId="-5">
    <w:name w:val="Таблица - текст по центру"/>
    <w:basedOn w:val="-1"/>
    <w:link w:val="-4"/>
    <w:qFormat/>
    <w:rsid w:val="002F47A3"/>
    <w:pPr>
      <w:spacing w:before="40" w:after="40" w:line="240" w:lineRule="auto"/>
      <w:contextualSpacing/>
      <w:jc w:val="center"/>
    </w:pPr>
    <w:rPr>
      <w:rFonts w:eastAsia="Calibri"/>
      <w:lang w:eastAsia="ar-SA"/>
    </w:rPr>
  </w:style>
  <w:style w:type="character" w:customStyle="1" w:styleId="2f4">
    <w:name w:val="Неразрешенное упоминание2"/>
    <w:basedOn w:val="a1"/>
    <w:uiPriority w:val="99"/>
    <w:semiHidden/>
    <w:unhideWhenUsed/>
    <w:rsid w:val="002F47A3"/>
    <w:rPr>
      <w:color w:val="808080"/>
      <w:shd w:val="clear" w:color="auto" w:fill="E6E6E6"/>
    </w:rPr>
  </w:style>
  <w:style w:type="paragraph" w:customStyle="1" w:styleId="64">
    <w:name w:val="Основной текст6"/>
    <w:basedOn w:val="a0"/>
    <w:qFormat/>
    <w:rsid w:val="002F47A3"/>
    <w:pPr>
      <w:shd w:val="clear" w:color="auto" w:fill="FFFFFF"/>
      <w:spacing w:after="60" w:line="437" w:lineRule="exact"/>
      <w:ind w:hanging="1980"/>
      <w:jc w:val="both"/>
    </w:pPr>
    <w:rPr>
      <w:color w:val="000000"/>
      <w:sz w:val="23"/>
      <w:szCs w:val="23"/>
    </w:rPr>
  </w:style>
  <w:style w:type="character" w:customStyle="1" w:styleId="3d">
    <w:name w:val="Неразрешенное упоминание3"/>
    <w:basedOn w:val="a1"/>
    <w:uiPriority w:val="99"/>
    <w:semiHidden/>
    <w:unhideWhenUsed/>
    <w:rsid w:val="002F47A3"/>
    <w:rPr>
      <w:color w:val="808080"/>
      <w:shd w:val="clear" w:color="auto" w:fill="E6E6E6"/>
    </w:rPr>
  </w:style>
  <w:style w:type="paragraph" w:customStyle="1" w:styleId="dktexleft">
    <w:name w:val="dktexleft"/>
    <w:basedOn w:val="a0"/>
    <w:qFormat/>
    <w:rsid w:val="002F47A3"/>
    <w:pPr>
      <w:spacing w:before="100" w:beforeAutospacing="1" w:after="100" w:afterAutospacing="1"/>
      <w:jc w:val="both"/>
    </w:pPr>
  </w:style>
  <w:style w:type="character" w:customStyle="1" w:styleId="calc-credit-tablecell">
    <w:name w:val="calc-credit-table__cell"/>
    <w:basedOn w:val="a1"/>
    <w:rsid w:val="002F47A3"/>
  </w:style>
  <w:style w:type="character" w:customStyle="1" w:styleId="catalog-section-title">
    <w:name w:val="catalog-section-title"/>
    <w:basedOn w:val="a1"/>
    <w:rsid w:val="002F47A3"/>
  </w:style>
  <w:style w:type="character" w:customStyle="1" w:styleId="2f5">
    <w:name w:val="Верхний колонтитул Знак2"/>
    <w:aliases w:val="Верхний колонтитул Знак Знак Знак,Верхний колонтитул Знак1 Знак,Верхний колонтитул Знак Знак1"/>
    <w:uiPriority w:val="99"/>
    <w:locked/>
    <w:rsid w:val="002F47A3"/>
    <w:rPr>
      <w:sz w:val="24"/>
      <w:szCs w:val="24"/>
      <w:lang w:val="ru-RU" w:eastAsia="ar-SA" w:bidi="ar-SA"/>
    </w:rPr>
  </w:style>
  <w:style w:type="character" w:customStyle="1" w:styleId="113">
    <w:name w:val="Неразрешенное упоминание11"/>
    <w:basedOn w:val="a1"/>
    <w:uiPriority w:val="99"/>
    <w:semiHidden/>
    <w:unhideWhenUsed/>
    <w:rsid w:val="002F47A3"/>
    <w:rPr>
      <w:color w:val="808080"/>
      <w:shd w:val="clear" w:color="auto" w:fill="E6E6E6"/>
    </w:rPr>
  </w:style>
  <w:style w:type="paragraph" w:customStyle="1" w:styleId="xl66">
    <w:name w:val="xl66"/>
    <w:basedOn w:val="a0"/>
    <w:qFormat/>
    <w:rsid w:val="002F47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67">
    <w:name w:val="xl67"/>
    <w:basedOn w:val="a0"/>
    <w:qFormat/>
    <w:rsid w:val="002F47A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center"/>
      <w:textAlignment w:val="center"/>
    </w:pPr>
    <w:rPr>
      <w:b/>
      <w:bCs/>
      <w:color w:val="000000"/>
      <w:sz w:val="18"/>
      <w:szCs w:val="18"/>
    </w:rPr>
  </w:style>
  <w:style w:type="paragraph" w:customStyle="1" w:styleId="xl68">
    <w:name w:val="xl68"/>
    <w:basedOn w:val="a0"/>
    <w:qFormat/>
    <w:rsid w:val="002F47A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rPr>
      <w:b/>
      <w:bCs/>
      <w:color w:val="000000"/>
      <w:sz w:val="18"/>
      <w:szCs w:val="18"/>
    </w:rPr>
  </w:style>
  <w:style w:type="paragraph" w:customStyle="1" w:styleId="xl69">
    <w:name w:val="xl69"/>
    <w:basedOn w:val="a0"/>
    <w:qFormat/>
    <w:rsid w:val="002F47A3"/>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pPr>
    <w:rPr>
      <w:b/>
      <w:bCs/>
      <w:color w:val="000000"/>
      <w:sz w:val="18"/>
      <w:szCs w:val="18"/>
    </w:rPr>
  </w:style>
  <w:style w:type="paragraph" w:customStyle="1" w:styleId="xl70">
    <w:name w:val="xl70"/>
    <w:basedOn w:val="a0"/>
    <w:qFormat/>
    <w:rsid w:val="002F47A3"/>
    <w:pPr>
      <w:spacing w:before="100" w:beforeAutospacing="1" w:after="100" w:afterAutospacing="1"/>
    </w:pPr>
    <w:rPr>
      <w:b/>
      <w:bCs/>
      <w:color w:val="000000"/>
      <w:sz w:val="18"/>
      <w:szCs w:val="18"/>
    </w:rPr>
  </w:style>
  <w:style w:type="character" w:styleId="affffd">
    <w:name w:val="annotation reference"/>
    <w:basedOn w:val="a1"/>
    <w:uiPriority w:val="99"/>
    <w:semiHidden/>
    <w:unhideWhenUsed/>
    <w:rsid w:val="002F47A3"/>
    <w:rPr>
      <w:sz w:val="16"/>
      <w:szCs w:val="16"/>
    </w:rPr>
  </w:style>
  <w:style w:type="paragraph" w:styleId="affffe">
    <w:name w:val="annotation text"/>
    <w:basedOn w:val="a0"/>
    <w:link w:val="afffff"/>
    <w:uiPriority w:val="99"/>
    <w:semiHidden/>
    <w:unhideWhenUsed/>
    <w:rsid w:val="002F47A3"/>
    <w:rPr>
      <w:sz w:val="20"/>
      <w:szCs w:val="20"/>
    </w:rPr>
  </w:style>
  <w:style w:type="character" w:customStyle="1" w:styleId="afffff">
    <w:name w:val="Текст примечания Знак"/>
    <w:basedOn w:val="a1"/>
    <w:link w:val="affffe"/>
    <w:uiPriority w:val="99"/>
    <w:semiHidden/>
    <w:rsid w:val="002F47A3"/>
    <w:rPr>
      <w:rFonts w:ascii="Times New Roman" w:eastAsia="Times New Roman" w:hAnsi="Times New Roman" w:cs="Times New Roman"/>
      <w:sz w:val="20"/>
      <w:szCs w:val="20"/>
      <w:lang w:eastAsia="ru-RU"/>
    </w:rPr>
  </w:style>
  <w:style w:type="paragraph" w:styleId="afffff0">
    <w:name w:val="annotation subject"/>
    <w:basedOn w:val="affffe"/>
    <w:next w:val="affffe"/>
    <w:link w:val="afffff1"/>
    <w:uiPriority w:val="99"/>
    <w:semiHidden/>
    <w:unhideWhenUsed/>
    <w:rsid w:val="002F47A3"/>
    <w:rPr>
      <w:b/>
      <w:bCs/>
    </w:rPr>
  </w:style>
  <w:style w:type="character" w:customStyle="1" w:styleId="afffff1">
    <w:name w:val="Тема примечания Знак"/>
    <w:basedOn w:val="afffff"/>
    <w:link w:val="afffff0"/>
    <w:uiPriority w:val="99"/>
    <w:semiHidden/>
    <w:rsid w:val="002F47A3"/>
    <w:rPr>
      <w:rFonts w:ascii="Times New Roman" w:eastAsia="Times New Roman" w:hAnsi="Times New Roman" w:cs="Times New Roman"/>
      <w:b/>
      <w:bCs/>
      <w:sz w:val="20"/>
      <w:szCs w:val="20"/>
      <w:lang w:eastAsia="ru-RU"/>
    </w:rPr>
  </w:style>
  <w:style w:type="character" w:customStyle="1" w:styleId="1f4">
    <w:name w:val="Текст примечания Знак1"/>
    <w:basedOn w:val="a1"/>
    <w:uiPriority w:val="99"/>
    <w:semiHidden/>
    <w:rsid w:val="002F47A3"/>
    <w:rPr>
      <w:rFonts w:ascii="Times New Roman" w:eastAsia="Times New Roman" w:hAnsi="Times New Roman" w:cs="Times New Roman"/>
      <w:sz w:val="20"/>
      <w:szCs w:val="20"/>
      <w:lang w:eastAsia="ru-RU"/>
    </w:rPr>
  </w:style>
  <w:style w:type="paragraph" w:customStyle="1" w:styleId="310">
    <w:name w:val="Основной текст с отступом 31"/>
    <w:basedOn w:val="a0"/>
    <w:qFormat/>
    <w:rsid w:val="002F47A3"/>
    <w:pPr>
      <w:ind w:firstLine="709"/>
      <w:jc w:val="both"/>
    </w:pPr>
    <w:rPr>
      <w:sz w:val="26"/>
      <w:szCs w:val="26"/>
    </w:rPr>
  </w:style>
  <w:style w:type="paragraph" w:customStyle="1" w:styleId="oaenoniinee">
    <w:name w:val="oaeno niinee"/>
    <w:basedOn w:val="a0"/>
    <w:qFormat/>
    <w:rsid w:val="002F47A3"/>
    <w:pPr>
      <w:jc w:val="both"/>
    </w:pPr>
  </w:style>
  <w:style w:type="paragraph" w:customStyle="1" w:styleId="BodyTextIndent31">
    <w:name w:val="Body Text Indent 31"/>
    <w:basedOn w:val="a0"/>
    <w:qFormat/>
    <w:rsid w:val="002F47A3"/>
    <w:pPr>
      <w:ind w:firstLine="709"/>
      <w:jc w:val="both"/>
    </w:pPr>
    <w:rPr>
      <w:sz w:val="26"/>
      <w:szCs w:val="26"/>
    </w:rPr>
  </w:style>
  <w:style w:type="character" w:customStyle="1" w:styleId="710">
    <w:name w:val="Заголовок 7 Знак1"/>
    <w:basedOn w:val="a1"/>
    <w:uiPriority w:val="99"/>
    <w:semiHidden/>
    <w:rsid w:val="002F47A3"/>
    <w:rPr>
      <w:rFonts w:asciiTheme="majorHAnsi" w:eastAsiaTheme="majorEastAsia" w:hAnsiTheme="majorHAnsi" w:cstheme="majorBidi"/>
      <w:i/>
      <w:iCs/>
      <w:color w:val="243F60" w:themeColor="accent1" w:themeShade="7F"/>
      <w:sz w:val="24"/>
      <w:szCs w:val="24"/>
      <w:lang w:eastAsia="ru-RU"/>
    </w:rPr>
  </w:style>
  <w:style w:type="character" w:customStyle="1" w:styleId="810">
    <w:name w:val="Заголовок 8 Знак1"/>
    <w:basedOn w:val="a1"/>
    <w:uiPriority w:val="99"/>
    <w:semiHidden/>
    <w:rsid w:val="002F47A3"/>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1"/>
    <w:uiPriority w:val="99"/>
    <w:semiHidden/>
    <w:rsid w:val="002F47A3"/>
    <w:rPr>
      <w:rFonts w:asciiTheme="majorHAnsi" w:eastAsiaTheme="majorEastAsia" w:hAnsiTheme="majorHAnsi" w:cstheme="majorBidi"/>
      <w:i/>
      <w:iCs/>
      <w:color w:val="272727" w:themeColor="text1" w:themeTint="D8"/>
      <w:sz w:val="21"/>
      <w:szCs w:val="21"/>
      <w:lang w:eastAsia="ru-RU"/>
    </w:rPr>
  </w:style>
  <w:style w:type="character" w:customStyle="1" w:styleId="1f5">
    <w:name w:val="Нижний колонтитул Знак1"/>
    <w:basedOn w:val="a1"/>
    <w:uiPriority w:val="99"/>
    <w:semiHidden/>
    <w:rsid w:val="002F47A3"/>
    <w:rPr>
      <w:rFonts w:ascii="Times New Roman" w:eastAsia="Times New Roman" w:hAnsi="Times New Roman" w:cs="Times New Roman"/>
      <w:sz w:val="24"/>
      <w:szCs w:val="24"/>
      <w:lang w:eastAsia="ru-RU"/>
    </w:rPr>
  </w:style>
  <w:style w:type="character" w:customStyle="1" w:styleId="311">
    <w:name w:val="Основной текст 3 Знак1"/>
    <w:basedOn w:val="a1"/>
    <w:uiPriority w:val="99"/>
    <w:semiHidden/>
    <w:rsid w:val="002F47A3"/>
    <w:rPr>
      <w:rFonts w:ascii="Times New Roman" w:eastAsia="Times New Roman" w:hAnsi="Times New Roman" w:cs="Times New Roman"/>
      <w:sz w:val="16"/>
      <w:szCs w:val="16"/>
      <w:lang w:eastAsia="ru-RU"/>
    </w:rPr>
  </w:style>
  <w:style w:type="character" w:customStyle="1" w:styleId="1f6">
    <w:name w:val="Текст Знак1"/>
    <w:basedOn w:val="a1"/>
    <w:uiPriority w:val="99"/>
    <w:semiHidden/>
    <w:rsid w:val="002F47A3"/>
    <w:rPr>
      <w:rFonts w:ascii="Consolas" w:eastAsia="Times New Roman" w:hAnsi="Consolas" w:cs="Times New Roman"/>
      <w:sz w:val="21"/>
      <w:szCs w:val="21"/>
      <w:lang w:eastAsia="ru-RU"/>
    </w:rPr>
  </w:style>
  <w:style w:type="character" w:customStyle="1" w:styleId="1f7">
    <w:name w:val="Текст выноски Знак1"/>
    <w:basedOn w:val="a1"/>
    <w:uiPriority w:val="99"/>
    <w:semiHidden/>
    <w:rsid w:val="002F47A3"/>
    <w:rPr>
      <w:rFonts w:ascii="Segoe UI" w:eastAsia="Times New Roman" w:hAnsi="Segoe UI" w:cs="Segoe UI"/>
      <w:sz w:val="18"/>
      <w:szCs w:val="18"/>
      <w:lang w:eastAsia="ru-RU"/>
    </w:rPr>
  </w:style>
  <w:style w:type="character" w:customStyle="1" w:styleId="313">
    <w:name w:val="Основной текст с отступом 3 Знак1"/>
    <w:basedOn w:val="a1"/>
    <w:uiPriority w:val="99"/>
    <w:semiHidden/>
    <w:rsid w:val="002F47A3"/>
    <w:rPr>
      <w:rFonts w:ascii="Times New Roman" w:eastAsia="Times New Roman" w:hAnsi="Times New Roman" w:cs="Times New Roman"/>
      <w:sz w:val="16"/>
      <w:szCs w:val="16"/>
      <w:lang w:eastAsia="ru-RU"/>
    </w:rPr>
  </w:style>
  <w:style w:type="character" w:customStyle="1" w:styleId="213">
    <w:name w:val="Основной текст с отступом 2 Знак1"/>
    <w:basedOn w:val="a1"/>
    <w:uiPriority w:val="99"/>
    <w:semiHidden/>
    <w:rsid w:val="002F47A3"/>
    <w:rPr>
      <w:rFonts w:ascii="Times New Roman" w:eastAsia="Times New Roman" w:hAnsi="Times New Roman" w:cs="Times New Roman"/>
      <w:sz w:val="24"/>
      <w:szCs w:val="24"/>
      <w:lang w:eastAsia="ru-RU"/>
    </w:rPr>
  </w:style>
  <w:style w:type="character" w:customStyle="1" w:styleId="1f8">
    <w:name w:val="Заголовок Знак1"/>
    <w:basedOn w:val="a1"/>
    <w:uiPriority w:val="10"/>
    <w:rsid w:val="002F47A3"/>
    <w:rPr>
      <w:rFonts w:asciiTheme="majorHAnsi" w:eastAsiaTheme="majorEastAsia" w:hAnsiTheme="majorHAnsi" w:cstheme="majorBidi"/>
      <w:spacing w:val="-10"/>
      <w:kern w:val="28"/>
      <w:sz w:val="56"/>
      <w:szCs w:val="56"/>
      <w:lang w:eastAsia="ru-RU"/>
    </w:rPr>
  </w:style>
  <w:style w:type="character" w:customStyle="1" w:styleId="1f9">
    <w:name w:val="Подзаголовок Знак1"/>
    <w:basedOn w:val="a1"/>
    <w:uiPriority w:val="99"/>
    <w:rsid w:val="002F47A3"/>
    <w:rPr>
      <w:rFonts w:eastAsiaTheme="minorEastAsia"/>
      <w:color w:val="5A5A5A" w:themeColor="text1" w:themeTint="A5"/>
      <w:spacing w:val="15"/>
      <w:lang w:eastAsia="ru-RU"/>
    </w:rPr>
  </w:style>
  <w:style w:type="character" w:customStyle="1" w:styleId="1fa">
    <w:name w:val="Схема документа Знак1"/>
    <w:basedOn w:val="a1"/>
    <w:uiPriority w:val="99"/>
    <w:semiHidden/>
    <w:rsid w:val="002F47A3"/>
    <w:rPr>
      <w:rFonts w:ascii="Segoe UI" w:eastAsia="Times New Roman" w:hAnsi="Segoe UI" w:cs="Segoe UI"/>
      <w:sz w:val="16"/>
      <w:szCs w:val="16"/>
      <w:lang w:eastAsia="ru-RU"/>
    </w:rPr>
  </w:style>
  <w:style w:type="character" w:customStyle="1" w:styleId="1fb">
    <w:name w:val="Текст концевой сноски Знак1"/>
    <w:basedOn w:val="a1"/>
    <w:uiPriority w:val="99"/>
    <w:semiHidden/>
    <w:rsid w:val="002F47A3"/>
    <w:rPr>
      <w:rFonts w:ascii="Times New Roman" w:eastAsia="Times New Roman" w:hAnsi="Times New Roman" w:cs="Times New Roman"/>
      <w:sz w:val="20"/>
      <w:szCs w:val="20"/>
      <w:lang w:eastAsia="ru-RU"/>
    </w:rPr>
  </w:style>
  <w:style w:type="character" w:customStyle="1" w:styleId="1fc">
    <w:name w:val="Выделенная цитата Знак1"/>
    <w:basedOn w:val="a1"/>
    <w:uiPriority w:val="30"/>
    <w:rsid w:val="002F47A3"/>
    <w:rPr>
      <w:rFonts w:ascii="Times New Roman" w:eastAsia="Times New Roman" w:hAnsi="Times New Roman" w:cs="Times New Roman"/>
      <w:i/>
      <w:iCs/>
      <w:color w:val="4F81BD" w:themeColor="accent1"/>
      <w:sz w:val="24"/>
      <w:szCs w:val="24"/>
      <w:lang w:eastAsia="ru-RU"/>
    </w:rPr>
  </w:style>
  <w:style w:type="character" w:customStyle="1" w:styleId="150">
    <w:name w:val="Основной текст + 15"/>
    <w:aliases w:val="5 pt"/>
    <w:basedOn w:val="affff6"/>
    <w:rsid w:val="002F47A3"/>
    <w:rPr>
      <w:rFonts w:ascii="Times New Roman" w:eastAsia="Times New Roman" w:hAnsi="Times New Roman" w:cs="Times New Roman"/>
      <w:b w:val="0"/>
      <w:bCs w:val="0"/>
      <w:i w:val="0"/>
      <w:iCs w:val="0"/>
      <w:smallCaps w:val="0"/>
      <w:strike w:val="0"/>
      <w:dstrike w:val="0"/>
      <w:spacing w:val="0"/>
      <w:sz w:val="31"/>
      <w:szCs w:val="31"/>
      <w:u w:val="none"/>
      <w:effect w:val="none"/>
      <w:shd w:val="clear" w:color="auto" w:fill="FFFFFF"/>
    </w:rPr>
  </w:style>
  <w:style w:type="character" w:customStyle="1" w:styleId="1fd">
    <w:name w:val="Тема примечания Знак1"/>
    <w:basedOn w:val="1f4"/>
    <w:uiPriority w:val="99"/>
    <w:semiHidden/>
    <w:rsid w:val="002F47A3"/>
    <w:rPr>
      <w:rFonts w:ascii="Times New Roman" w:eastAsia="Times New Roman" w:hAnsi="Times New Roman" w:cs="Times New Roman"/>
      <w:b/>
      <w:bCs/>
      <w:sz w:val="20"/>
      <w:szCs w:val="20"/>
      <w:lang w:eastAsia="ru-RU"/>
    </w:rPr>
  </w:style>
  <w:style w:type="character" w:customStyle="1" w:styleId="afffff2">
    <w:name w:val="Нет"/>
    <w:rsid w:val="002F47A3"/>
  </w:style>
  <w:style w:type="character" w:customStyle="1" w:styleId="Normal">
    <w:name w:val="Normal Знак Знак Знак"/>
    <w:link w:val="Normal0"/>
    <w:locked/>
    <w:rsid w:val="002F47A3"/>
    <w:rPr>
      <w:rFonts w:ascii="Times New Roman CYR" w:eastAsia="Times New Roman" w:hAnsi="Times New Roman CYR" w:cs="Times New Roman"/>
      <w:snapToGrid w:val="0"/>
      <w:sz w:val="24"/>
      <w:szCs w:val="24"/>
      <w:lang w:eastAsia="ru-RU"/>
    </w:rPr>
  </w:style>
  <w:style w:type="paragraph" w:customStyle="1" w:styleId="Normal0">
    <w:name w:val="Normal Знак Знак"/>
    <w:link w:val="Normal"/>
    <w:rsid w:val="002F47A3"/>
    <w:pPr>
      <w:snapToGrid w:val="0"/>
      <w:spacing w:after="0" w:line="240" w:lineRule="auto"/>
      <w:ind w:firstLine="709"/>
      <w:jc w:val="both"/>
    </w:pPr>
    <w:rPr>
      <w:rFonts w:ascii="Times New Roman CYR" w:eastAsia="Times New Roman" w:hAnsi="Times New Roman CYR" w:cs="Times New Roman"/>
      <w:snapToGrid w:val="0"/>
      <w:sz w:val="24"/>
      <w:szCs w:val="24"/>
      <w:lang w:eastAsia="ru-RU"/>
    </w:rPr>
  </w:style>
  <w:style w:type="paragraph" w:customStyle="1" w:styleId="listparagraph">
    <w:name w:val="listparagraph"/>
    <w:basedOn w:val="a0"/>
    <w:rsid w:val="002F47A3"/>
    <w:pPr>
      <w:spacing w:before="100" w:beforeAutospacing="1" w:after="100" w:afterAutospacing="1"/>
    </w:pPr>
  </w:style>
  <w:style w:type="paragraph" w:customStyle="1" w:styleId="style2">
    <w:name w:val="style2"/>
    <w:basedOn w:val="a0"/>
    <w:rsid w:val="002F47A3"/>
    <w:pPr>
      <w:spacing w:before="100" w:beforeAutospacing="1" w:after="100" w:afterAutospacing="1"/>
    </w:pPr>
  </w:style>
  <w:style w:type="character" w:customStyle="1" w:styleId="fontstyle14">
    <w:name w:val="fontstyle14"/>
    <w:basedOn w:val="a1"/>
    <w:rsid w:val="002F47A3"/>
  </w:style>
  <w:style w:type="character" w:customStyle="1" w:styleId="fontstyle13">
    <w:name w:val="fontstyle13"/>
    <w:basedOn w:val="a1"/>
    <w:rsid w:val="002F47A3"/>
  </w:style>
  <w:style w:type="character" w:customStyle="1" w:styleId="TextNPA">
    <w:name w:val="Text NPA"/>
    <w:rsid w:val="00813A3F"/>
    <w:rPr>
      <w:rFonts w:ascii="Courier New" w:hAnsi="Courier New" w:cs="Courier New" w:hint="default"/>
    </w:rPr>
  </w:style>
  <w:style w:type="character" w:customStyle="1" w:styleId="tender-bodylabel">
    <w:name w:val="tender-body__label"/>
    <w:basedOn w:val="a1"/>
    <w:rsid w:val="00263688"/>
  </w:style>
  <w:style w:type="character" w:customStyle="1" w:styleId="tender-bodytext">
    <w:name w:val="tender-body__text"/>
    <w:basedOn w:val="a1"/>
    <w:rsid w:val="00263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215406">
      <w:bodyDiv w:val="1"/>
      <w:marLeft w:val="0"/>
      <w:marRight w:val="0"/>
      <w:marTop w:val="0"/>
      <w:marBottom w:val="0"/>
      <w:divBdr>
        <w:top w:val="none" w:sz="0" w:space="0" w:color="auto"/>
        <w:left w:val="none" w:sz="0" w:space="0" w:color="auto"/>
        <w:bottom w:val="none" w:sz="0" w:space="0" w:color="auto"/>
        <w:right w:val="none" w:sz="0" w:space="0" w:color="auto"/>
      </w:divBdr>
      <w:divsChild>
        <w:div w:id="1252854487">
          <w:marLeft w:val="0"/>
          <w:marRight w:val="0"/>
          <w:marTop w:val="0"/>
          <w:marBottom w:val="0"/>
          <w:divBdr>
            <w:top w:val="none" w:sz="0" w:space="0" w:color="auto"/>
            <w:left w:val="none" w:sz="0" w:space="0" w:color="auto"/>
            <w:bottom w:val="none" w:sz="0" w:space="0" w:color="auto"/>
            <w:right w:val="none" w:sz="0" w:space="0" w:color="auto"/>
          </w:divBdr>
        </w:div>
        <w:div w:id="1718315475">
          <w:marLeft w:val="0"/>
          <w:marRight w:val="0"/>
          <w:marTop w:val="0"/>
          <w:marBottom w:val="0"/>
          <w:divBdr>
            <w:top w:val="none" w:sz="0" w:space="0" w:color="auto"/>
            <w:left w:val="none" w:sz="0" w:space="0" w:color="auto"/>
            <w:bottom w:val="none" w:sz="0" w:space="0" w:color="auto"/>
            <w:right w:val="none" w:sz="0" w:space="0" w:color="auto"/>
          </w:divBdr>
        </w:div>
        <w:div w:id="1848208769">
          <w:marLeft w:val="0"/>
          <w:marRight w:val="0"/>
          <w:marTop w:val="0"/>
          <w:marBottom w:val="0"/>
          <w:divBdr>
            <w:top w:val="none" w:sz="0" w:space="0" w:color="auto"/>
            <w:left w:val="none" w:sz="0" w:space="0" w:color="auto"/>
            <w:bottom w:val="none" w:sz="0" w:space="0" w:color="auto"/>
            <w:right w:val="none" w:sz="0" w:space="0" w:color="auto"/>
          </w:divBdr>
        </w:div>
      </w:divsChild>
    </w:div>
    <w:div w:id="365833282">
      <w:bodyDiv w:val="1"/>
      <w:marLeft w:val="0"/>
      <w:marRight w:val="0"/>
      <w:marTop w:val="0"/>
      <w:marBottom w:val="0"/>
      <w:divBdr>
        <w:top w:val="none" w:sz="0" w:space="0" w:color="auto"/>
        <w:left w:val="none" w:sz="0" w:space="0" w:color="auto"/>
        <w:bottom w:val="none" w:sz="0" w:space="0" w:color="auto"/>
        <w:right w:val="none" w:sz="0" w:space="0" w:color="auto"/>
      </w:divBdr>
    </w:div>
    <w:div w:id="374693494">
      <w:bodyDiv w:val="1"/>
      <w:marLeft w:val="0"/>
      <w:marRight w:val="0"/>
      <w:marTop w:val="0"/>
      <w:marBottom w:val="0"/>
      <w:divBdr>
        <w:top w:val="none" w:sz="0" w:space="0" w:color="auto"/>
        <w:left w:val="none" w:sz="0" w:space="0" w:color="auto"/>
        <w:bottom w:val="none" w:sz="0" w:space="0" w:color="auto"/>
        <w:right w:val="none" w:sz="0" w:space="0" w:color="auto"/>
      </w:divBdr>
    </w:div>
    <w:div w:id="432669909">
      <w:bodyDiv w:val="1"/>
      <w:marLeft w:val="0"/>
      <w:marRight w:val="0"/>
      <w:marTop w:val="0"/>
      <w:marBottom w:val="0"/>
      <w:divBdr>
        <w:top w:val="none" w:sz="0" w:space="0" w:color="auto"/>
        <w:left w:val="none" w:sz="0" w:space="0" w:color="auto"/>
        <w:bottom w:val="none" w:sz="0" w:space="0" w:color="auto"/>
        <w:right w:val="none" w:sz="0" w:space="0" w:color="auto"/>
      </w:divBdr>
    </w:div>
    <w:div w:id="484782767">
      <w:bodyDiv w:val="1"/>
      <w:marLeft w:val="0"/>
      <w:marRight w:val="0"/>
      <w:marTop w:val="0"/>
      <w:marBottom w:val="0"/>
      <w:divBdr>
        <w:top w:val="none" w:sz="0" w:space="0" w:color="auto"/>
        <w:left w:val="none" w:sz="0" w:space="0" w:color="auto"/>
        <w:bottom w:val="none" w:sz="0" w:space="0" w:color="auto"/>
        <w:right w:val="none" w:sz="0" w:space="0" w:color="auto"/>
      </w:divBdr>
    </w:div>
    <w:div w:id="494953424">
      <w:bodyDiv w:val="1"/>
      <w:marLeft w:val="0"/>
      <w:marRight w:val="0"/>
      <w:marTop w:val="0"/>
      <w:marBottom w:val="0"/>
      <w:divBdr>
        <w:top w:val="none" w:sz="0" w:space="0" w:color="auto"/>
        <w:left w:val="none" w:sz="0" w:space="0" w:color="auto"/>
        <w:bottom w:val="none" w:sz="0" w:space="0" w:color="auto"/>
        <w:right w:val="none" w:sz="0" w:space="0" w:color="auto"/>
      </w:divBdr>
    </w:div>
    <w:div w:id="495346455">
      <w:bodyDiv w:val="1"/>
      <w:marLeft w:val="0"/>
      <w:marRight w:val="0"/>
      <w:marTop w:val="0"/>
      <w:marBottom w:val="0"/>
      <w:divBdr>
        <w:top w:val="none" w:sz="0" w:space="0" w:color="auto"/>
        <w:left w:val="none" w:sz="0" w:space="0" w:color="auto"/>
        <w:bottom w:val="none" w:sz="0" w:space="0" w:color="auto"/>
        <w:right w:val="none" w:sz="0" w:space="0" w:color="auto"/>
      </w:divBdr>
    </w:div>
    <w:div w:id="588923689">
      <w:bodyDiv w:val="1"/>
      <w:marLeft w:val="0"/>
      <w:marRight w:val="0"/>
      <w:marTop w:val="0"/>
      <w:marBottom w:val="0"/>
      <w:divBdr>
        <w:top w:val="none" w:sz="0" w:space="0" w:color="auto"/>
        <w:left w:val="none" w:sz="0" w:space="0" w:color="auto"/>
        <w:bottom w:val="none" w:sz="0" w:space="0" w:color="auto"/>
        <w:right w:val="none" w:sz="0" w:space="0" w:color="auto"/>
      </w:divBdr>
    </w:div>
    <w:div w:id="657226906">
      <w:bodyDiv w:val="1"/>
      <w:marLeft w:val="0"/>
      <w:marRight w:val="0"/>
      <w:marTop w:val="0"/>
      <w:marBottom w:val="0"/>
      <w:divBdr>
        <w:top w:val="none" w:sz="0" w:space="0" w:color="auto"/>
        <w:left w:val="none" w:sz="0" w:space="0" w:color="auto"/>
        <w:bottom w:val="none" w:sz="0" w:space="0" w:color="auto"/>
        <w:right w:val="none" w:sz="0" w:space="0" w:color="auto"/>
      </w:divBdr>
    </w:div>
    <w:div w:id="690301551">
      <w:bodyDiv w:val="1"/>
      <w:marLeft w:val="0"/>
      <w:marRight w:val="0"/>
      <w:marTop w:val="0"/>
      <w:marBottom w:val="0"/>
      <w:divBdr>
        <w:top w:val="none" w:sz="0" w:space="0" w:color="auto"/>
        <w:left w:val="none" w:sz="0" w:space="0" w:color="auto"/>
        <w:bottom w:val="none" w:sz="0" w:space="0" w:color="auto"/>
        <w:right w:val="none" w:sz="0" w:space="0" w:color="auto"/>
      </w:divBdr>
    </w:div>
    <w:div w:id="694232559">
      <w:bodyDiv w:val="1"/>
      <w:marLeft w:val="0"/>
      <w:marRight w:val="0"/>
      <w:marTop w:val="0"/>
      <w:marBottom w:val="0"/>
      <w:divBdr>
        <w:top w:val="none" w:sz="0" w:space="0" w:color="auto"/>
        <w:left w:val="none" w:sz="0" w:space="0" w:color="auto"/>
        <w:bottom w:val="none" w:sz="0" w:space="0" w:color="auto"/>
        <w:right w:val="none" w:sz="0" w:space="0" w:color="auto"/>
      </w:divBdr>
    </w:div>
    <w:div w:id="778111600">
      <w:bodyDiv w:val="1"/>
      <w:marLeft w:val="0"/>
      <w:marRight w:val="0"/>
      <w:marTop w:val="0"/>
      <w:marBottom w:val="0"/>
      <w:divBdr>
        <w:top w:val="none" w:sz="0" w:space="0" w:color="auto"/>
        <w:left w:val="none" w:sz="0" w:space="0" w:color="auto"/>
        <w:bottom w:val="none" w:sz="0" w:space="0" w:color="auto"/>
        <w:right w:val="none" w:sz="0" w:space="0" w:color="auto"/>
      </w:divBdr>
    </w:div>
    <w:div w:id="794131217">
      <w:bodyDiv w:val="1"/>
      <w:marLeft w:val="0"/>
      <w:marRight w:val="0"/>
      <w:marTop w:val="0"/>
      <w:marBottom w:val="0"/>
      <w:divBdr>
        <w:top w:val="none" w:sz="0" w:space="0" w:color="auto"/>
        <w:left w:val="none" w:sz="0" w:space="0" w:color="auto"/>
        <w:bottom w:val="none" w:sz="0" w:space="0" w:color="auto"/>
        <w:right w:val="none" w:sz="0" w:space="0" w:color="auto"/>
      </w:divBdr>
    </w:div>
    <w:div w:id="809830366">
      <w:bodyDiv w:val="1"/>
      <w:marLeft w:val="0"/>
      <w:marRight w:val="0"/>
      <w:marTop w:val="0"/>
      <w:marBottom w:val="0"/>
      <w:divBdr>
        <w:top w:val="none" w:sz="0" w:space="0" w:color="auto"/>
        <w:left w:val="none" w:sz="0" w:space="0" w:color="auto"/>
        <w:bottom w:val="none" w:sz="0" w:space="0" w:color="auto"/>
        <w:right w:val="none" w:sz="0" w:space="0" w:color="auto"/>
      </w:divBdr>
    </w:div>
    <w:div w:id="835733104">
      <w:bodyDiv w:val="1"/>
      <w:marLeft w:val="0"/>
      <w:marRight w:val="0"/>
      <w:marTop w:val="0"/>
      <w:marBottom w:val="0"/>
      <w:divBdr>
        <w:top w:val="none" w:sz="0" w:space="0" w:color="auto"/>
        <w:left w:val="none" w:sz="0" w:space="0" w:color="auto"/>
        <w:bottom w:val="none" w:sz="0" w:space="0" w:color="auto"/>
        <w:right w:val="none" w:sz="0" w:space="0" w:color="auto"/>
      </w:divBdr>
    </w:div>
    <w:div w:id="837699122">
      <w:bodyDiv w:val="1"/>
      <w:marLeft w:val="0"/>
      <w:marRight w:val="0"/>
      <w:marTop w:val="0"/>
      <w:marBottom w:val="0"/>
      <w:divBdr>
        <w:top w:val="none" w:sz="0" w:space="0" w:color="auto"/>
        <w:left w:val="none" w:sz="0" w:space="0" w:color="auto"/>
        <w:bottom w:val="none" w:sz="0" w:space="0" w:color="auto"/>
        <w:right w:val="none" w:sz="0" w:space="0" w:color="auto"/>
      </w:divBdr>
    </w:div>
    <w:div w:id="931355655">
      <w:bodyDiv w:val="1"/>
      <w:marLeft w:val="0"/>
      <w:marRight w:val="0"/>
      <w:marTop w:val="0"/>
      <w:marBottom w:val="0"/>
      <w:divBdr>
        <w:top w:val="none" w:sz="0" w:space="0" w:color="auto"/>
        <w:left w:val="none" w:sz="0" w:space="0" w:color="auto"/>
        <w:bottom w:val="none" w:sz="0" w:space="0" w:color="auto"/>
        <w:right w:val="none" w:sz="0" w:space="0" w:color="auto"/>
      </w:divBdr>
    </w:div>
    <w:div w:id="1081415181">
      <w:bodyDiv w:val="1"/>
      <w:marLeft w:val="0"/>
      <w:marRight w:val="0"/>
      <w:marTop w:val="0"/>
      <w:marBottom w:val="0"/>
      <w:divBdr>
        <w:top w:val="none" w:sz="0" w:space="0" w:color="auto"/>
        <w:left w:val="none" w:sz="0" w:space="0" w:color="auto"/>
        <w:bottom w:val="none" w:sz="0" w:space="0" w:color="auto"/>
        <w:right w:val="none" w:sz="0" w:space="0" w:color="auto"/>
      </w:divBdr>
    </w:div>
    <w:div w:id="1140729028">
      <w:bodyDiv w:val="1"/>
      <w:marLeft w:val="0"/>
      <w:marRight w:val="0"/>
      <w:marTop w:val="0"/>
      <w:marBottom w:val="0"/>
      <w:divBdr>
        <w:top w:val="none" w:sz="0" w:space="0" w:color="auto"/>
        <w:left w:val="none" w:sz="0" w:space="0" w:color="auto"/>
        <w:bottom w:val="none" w:sz="0" w:space="0" w:color="auto"/>
        <w:right w:val="none" w:sz="0" w:space="0" w:color="auto"/>
      </w:divBdr>
    </w:div>
    <w:div w:id="1202205404">
      <w:bodyDiv w:val="1"/>
      <w:marLeft w:val="0"/>
      <w:marRight w:val="0"/>
      <w:marTop w:val="0"/>
      <w:marBottom w:val="0"/>
      <w:divBdr>
        <w:top w:val="none" w:sz="0" w:space="0" w:color="auto"/>
        <w:left w:val="none" w:sz="0" w:space="0" w:color="auto"/>
        <w:bottom w:val="none" w:sz="0" w:space="0" w:color="auto"/>
        <w:right w:val="none" w:sz="0" w:space="0" w:color="auto"/>
      </w:divBdr>
    </w:div>
    <w:div w:id="1257711515">
      <w:bodyDiv w:val="1"/>
      <w:marLeft w:val="0"/>
      <w:marRight w:val="0"/>
      <w:marTop w:val="0"/>
      <w:marBottom w:val="0"/>
      <w:divBdr>
        <w:top w:val="none" w:sz="0" w:space="0" w:color="auto"/>
        <w:left w:val="none" w:sz="0" w:space="0" w:color="auto"/>
        <w:bottom w:val="none" w:sz="0" w:space="0" w:color="auto"/>
        <w:right w:val="none" w:sz="0" w:space="0" w:color="auto"/>
      </w:divBdr>
    </w:div>
    <w:div w:id="1325816723">
      <w:bodyDiv w:val="1"/>
      <w:marLeft w:val="0"/>
      <w:marRight w:val="0"/>
      <w:marTop w:val="0"/>
      <w:marBottom w:val="0"/>
      <w:divBdr>
        <w:top w:val="none" w:sz="0" w:space="0" w:color="auto"/>
        <w:left w:val="none" w:sz="0" w:space="0" w:color="auto"/>
        <w:bottom w:val="none" w:sz="0" w:space="0" w:color="auto"/>
        <w:right w:val="none" w:sz="0" w:space="0" w:color="auto"/>
      </w:divBdr>
    </w:div>
    <w:div w:id="1359351867">
      <w:bodyDiv w:val="1"/>
      <w:marLeft w:val="0"/>
      <w:marRight w:val="0"/>
      <w:marTop w:val="0"/>
      <w:marBottom w:val="0"/>
      <w:divBdr>
        <w:top w:val="none" w:sz="0" w:space="0" w:color="auto"/>
        <w:left w:val="none" w:sz="0" w:space="0" w:color="auto"/>
        <w:bottom w:val="none" w:sz="0" w:space="0" w:color="auto"/>
        <w:right w:val="none" w:sz="0" w:space="0" w:color="auto"/>
      </w:divBdr>
    </w:div>
    <w:div w:id="1668047115">
      <w:bodyDiv w:val="1"/>
      <w:marLeft w:val="0"/>
      <w:marRight w:val="0"/>
      <w:marTop w:val="0"/>
      <w:marBottom w:val="0"/>
      <w:divBdr>
        <w:top w:val="none" w:sz="0" w:space="0" w:color="auto"/>
        <w:left w:val="none" w:sz="0" w:space="0" w:color="auto"/>
        <w:bottom w:val="none" w:sz="0" w:space="0" w:color="auto"/>
        <w:right w:val="none" w:sz="0" w:space="0" w:color="auto"/>
      </w:divBdr>
    </w:div>
    <w:div w:id="1670644468">
      <w:bodyDiv w:val="1"/>
      <w:marLeft w:val="0"/>
      <w:marRight w:val="0"/>
      <w:marTop w:val="0"/>
      <w:marBottom w:val="0"/>
      <w:divBdr>
        <w:top w:val="none" w:sz="0" w:space="0" w:color="auto"/>
        <w:left w:val="none" w:sz="0" w:space="0" w:color="auto"/>
        <w:bottom w:val="none" w:sz="0" w:space="0" w:color="auto"/>
        <w:right w:val="none" w:sz="0" w:space="0" w:color="auto"/>
      </w:divBdr>
    </w:div>
    <w:div w:id="1939210639">
      <w:bodyDiv w:val="1"/>
      <w:marLeft w:val="0"/>
      <w:marRight w:val="0"/>
      <w:marTop w:val="0"/>
      <w:marBottom w:val="0"/>
      <w:divBdr>
        <w:top w:val="none" w:sz="0" w:space="0" w:color="auto"/>
        <w:left w:val="none" w:sz="0" w:space="0" w:color="auto"/>
        <w:bottom w:val="none" w:sz="0" w:space="0" w:color="auto"/>
        <w:right w:val="none" w:sz="0" w:space="0" w:color="auto"/>
      </w:divBdr>
    </w:div>
    <w:div w:id="1947036124">
      <w:bodyDiv w:val="1"/>
      <w:marLeft w:val="0"/>
      <w:marRight w:val="0"/>
      <w:marTop w:val="0"/>
      <w:marBottom w:val="0"/>
      <w:divBdr>
        <w:top w:val="none" w:sz="0" w:space="0" w:color="auto"/>
        <w:left w:val="none" w:sz="0" w:space="0" w:color="auto"/>
        <w:bottom w:val="none" w:sz="0" w:space="0" w:color="auto"/>
        <w:right w:val="none" w:sz="0" w:space="0" w:color="auto"/>
      </w:divBdr>
    </w:div>
    <w:div w:id="2006590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0D032-E2E9-4573-8601-8E4948ACF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1726</TotalTime>
  <Pages>29</Pages>
  <Words>6934</Words>
  <Characters>39530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Горень Т.Н.</dc:creator>
  <cp:keywords/>
  <dc:description/>
  <cp:lastModifiedBy>Монгуш Ольга</cp:lastModifiedBy>
  <cp:revision>34</cp:revision>
  <cp:lastPrinted>2021-04-05T05:43:00Z</cp:lastPrinted>
  <dcterms:created xsi:type="dcterms:W3CDTF">2022-12-08T08:22:00Z</dcterms:created>
  <dcterms:modified xsi:type="dcterms:W3CDTF">2023-03-20T07:04:00Z</dcterms:modified>
</cp:coreProperties>
</file>