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961C" w14:textId="052C46BE" w:rsidR="001D2F9F" w:rsidRDefault="0075739B" w:rsidP="007573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доходах, расходах, об имуществе и обязательствах имущественного характера за период с 01 января 2021 года по 31 декабря 2021 года – сельское поселение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сумон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Шынаанский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Тере-Хольского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  <w:r w:rsidRPr="0075739B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</w:p>
    <w:p w14:paraId="4107ACA6" w14:textId="77777777" w:rsidR="0075739B" w:rsidRPr="0075739B" w:rsidRDefault="0075739B" w:rsidP="0075739B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39B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за период с 01 января 2021 года по 31 декабря 2021 года – сельское поселение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Шынаанский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Тере-Хольского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739B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5739B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84"/>
        <w:gridCol w:w="1817"/>
        <w:gridCol w:w="1804"/>
        <w:gridCol w:w="574"/>
        <w:gridCol w:w="567"/>
        <w:gridCol w:w="567"/>
        <w:gridCol w:w="850"/>
        <w:gridCol w:w="431"/>
        <w:gridCol w:w="736"/>
        <w:gridCol w:w="960"/>
        <w:gridCol w:w="1661"/>
        <w:gridCol w:w="1599"/>
        <w:gridCol w:w="2941"/>
      </w:tblGrid>
      <w:tr w:rsidR="0064583E" w14:paraId="3BC171C5" w14:textId="77777777" w:rsidTr="0064583E">
        <w:trPr>
          <w:trHeight w:val="425"/>
        </w:trPr>
        <w:tc>
          <w:tcPr>
            <w:tcW w:w="484" w:type="dxa"/>
            <w:vMerge w:val="restart"/>
          </w:tcPr>
          <w:p w14:paraId="4927C699" w14:textId="0A00D88E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7" w:type="dxa"/>
            <w:vMerge w:val="restart"/>
          </w:tcPr>
          <w:p w14:paraId="15FAA70A" w14:textId="3A5AD181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инициалы лица, чьи сведения размещаются </w:t>
            </w:r>
          </w:p>
        </w:tc>
        <w:tc>
          <w:tcPr>
            <w:tcW w:w="1804" w:type="dxa"/>
            <w:vMerge w:val="restart"/>
          </w:tcPr>
          <w:p w14:paraId="4BE6DABD" w14:textId="2DC02A4E" w:rsidR="0075739B" w:rsidRDefault="0075739B" w:rsidP="0075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8" w:type="dxa"/>
            <w:gridSpan w:val="4"/>
          </w:tcPr>
          <w:p w14:paraId="72624FA9" w14:textId="04BCB82E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2127" w:type="dxa"/>
            <w:gridSpan w:val="3"/>
          </w:tcPr>
          <w:p w14:paraId="2ADE349B" w14:textId="77777777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</w:t>
            </w:r>
          </w:p>
          <w:p w14:paraId="4096FFC7" w14:textId="27AF90CB" w:rsidR="0075739B" w:rsidRDefault="0064583E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5739B">
              <w:rPr>
                <w:rFonts w:ascii="Times New Roman" w:hAnsi="Times New Roman" w:cs="Times New Roman"/>
                <w:sz w:val="28"/>
                <w:szCs w:val="28"/>
              </w:rPr>
              <w:t>аходящиеся в пользовании</w:t>
            </w:r>
          </w:p>
        </w:tc>
        <w:tc>
          <w:tcPr>
            <w:tcW w:w="1661" w:type="dxa"/>
            <w:vMerge w:val="restart"/>
          </w:tcPr>
          <w:p w14:paraId="7BDF5905" w14:textId="46576608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599" w:type="dxa"/>
            <w:vMerge w:val="restart"/>
          </w:tcPr>
          <w:p w14:paraId="42670BF4" w14:textId="3012120B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доход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41" w:type="dxa"/>
            <w:vMerge w:val="restart"/>
          </w:tcPr>
          <w:p w14:paraId="0642624A" w14:textId="3A4C83D6" w:rsidR="0075739B" w:rsidRDefault="0075739B" w:rsidP="00757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D762C7" w14:paraId="1E5E03A2" w14:textId="77777777" w:rsidTr="0064583E">
        <w:trPr>
          <w:cantSplit/>
          <w:trHeight w:val="2513"/>
        </w:trPr>
        <w:tc>
          <w:tcPr>
            <w:tcW w:w="484" w:type="dxa"/>
            <w:vMerge/>
          </w:tcPr>
          <w:p w14:paraId="06339036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  <w:vMerge/>
          </w:tcPr>
          <w:p w14:paraId="03302609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692FE682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  <w:textDirection w:val="btLr"/>
          </w:tcPr>
          <w:p w14:paraId="6DAAEEC1" w14:textId="6ECBB696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 w:rsidRPr="00D762C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67" w:type="dxa"/>
            <w:textDirection w:val="btLr"/>
          </w:tcPr>
          <w:p w14:paraId="58B8C74E" w14:textId="07C266E4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567" w:type="dxa"/>
            <w:textDirection w:val="btLr"/>
          </w:tcPr>
          <w:p w14:paraId="7EF98DC5" w14:textId="73F67925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850" w:type="dxa"/>
            <w:textDirection w:val="btLr"/>
          </w:tcPr>
          <w:p w14:paraId="592740D1" w14:textId="0450FE30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431" w:type="dxa"/>
            <w:textDirection w:val="btLr"/>
          </w:tcPr>
          <w:p w14:paraId="519657AD" w14:textId="501AA38A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736" w:type="dxa"/>
            <w:textDirection w:val="btLr"/>
          </w:tcPr>
          <w:p w14:paraId="2D44D9E2" w14:textId="2900B2FC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960" w:type="dxa"/>
            <w:textDirection w:val="btLr"/>
          </w:tcPr>
          <w:p w14:paraId="6AB2A1BC" w14:textId="1ADF3CD3" w:rsidR="00D762C7" w:rsidRPr="00D762C7" w:rsidRDefault="00D762C7" w:rsidP="00D762C7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61" w:type="dxa"/>
            <w:vMerge/>
          </w:tcPr>
          <w:p w14:paraId="0FAE618A" w14:textId="66ABDFB9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14:paraId="2FE0AEDF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  <w:vMerge/>
          </w:tcPr>
          <w:p w14:paraId="59A15C47" w14:textId="77777777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83E" w14:paraId="6B699BB8" w14:textId="77777777" w:rsidTr="0064583E">
        <w:trPr>
          <w:cantSplit/>
          <w:trHeight w:val="429"/>
        </w:trPr>
        <w:tc>
          <w:tcPr>
            <w:tcW w:w="484" w:type="dxa"/>
          </w:tcPr>
          <w:p w14:paraId="46528EAF" w14:textId="1F1FFF30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14:paraId="6838B9D2" w14:textId="298D8EE2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04" w:type="dxa"/>
          </w:tcPr>
          <w:p w14:paraId="633D9CDB" w14:textId="36AF41A7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" w:type="dxa"/>
          </w:tcPr>
          <w:p w14:paraId="4DB76928" w14:textId="7C767D6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049F714" w14:textId="68B6D607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0098820D" w14:textId="493DA821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75C1E0A5" w14:textId="5D67CEC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1" w:type="dxa"/>
          </w:tcPr>
          <w:p w14:paraId="29D4156D" w14:textId="7275A659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6" w:type="dxa"/>
          </w:tcPr>
          <w:p w14:paraId="4846C2CD" w14:textId="267BABA8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14:paraId="5DAC01E5" w14:textId="52419C8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61" w:type="dxa"/>
          </w:tcPr>
          <w:p w14:paraId="2AD19CB6" w14:textId="731B291E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14:paraId="4675C8E2" w14:textId="0C7C7B07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41" w:type="dxa"/>
          </w:tcPr>
          <w:p w14:paraId="2FA86CFB" w14:textId="7442D709" w:rsidR="00D762C7" w:rsidRPr="00D762C7" w:rsidRDefault="00D762C7" w:rsidP="00D762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D762C7" w14:paraId="0F3A1557" w14:textId="77777777" w:rsidTr="0064583E">
        <w:trPr>
          <w:cantSplit/>
          <w:trHeight w:val="1599"/>
        </w:trPr>
        <w:tc>
          <w:tcPr>
            <w:tcW w:w="484" w:type="dxa"/>
          </w:tcPr>
          <w:p w14:paraId="60089D6F" w14:textId="246A6AC2" w:rsidR="00D762C7" w:rsidRDefault="00D762C7" w:rsidP="00D76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</w:tcPr>
          <w:p w14:paraId="458C8A7C" w14:textId="7A96F41F" w:rsidR="00D762C7" w:rsidRPr="0064583E" w:rsidRDefault="00D762C7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Шыырап</w:t>
            </w:r>
            <w:proofErr w:type="spellEnd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 С.С.</w:t>
            </w:r>
          </w:p>
        </w:tc>
        <w:tc>
          <w:tcPr>
            <w:tcW w:w="1804" w:type="dxa"/>
          </w:tcPr>
          <w:p w14:paraId="3BA984C0" w14:textId="1679EBF2" w:rsidR="00D762C7" w:rsidRPr="0064583E" w:rsidRDefault="00D762C7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Заместитель председателя</w:t>
            </w:r>
          </w:p>
        </w:tc>
        <w:tc>
          <w:tcPr>
            <w:tcW w:w="574" w:type="dxa"/>
            <w:textDirection w:val="btLr"/>
          </w:tcPr>
          <w:p w14:paraId="71567B16" w14:textId="4E4AA3EB" w:rsidR="00D762C7" w:rsidRPr="0064583E" w:rsidRDefault="00D762C7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67" w:type="dxa"/>
            <w:textDirection w:val="btLr"/>
          </w:tcPr>
          <w:p w14:paraId="3016CA34" w14:textId="2774BEE5" w:rsidR="00D762C7" w:rsidRPr="0064583E" w:rsidRDefault="00D762C7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67" w:type="dxa"/>
            <w:textDirection w:val="btLr"/>
          </w:tcPr>
          <w:p w14:paraId="50B3682F" w14:textId="17AC7982" w:rsidR="00D762C7" w:rsidRPr="0064583E" w:rsidRDefault="00D762C7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850" w:type="dxa"/>
            <w:textDirection w:val="btLr"/>
          </w:tcPr>
          <w:p w14:paraId="4B0D7AF5" w14:textId="32BF7723" w:rsidR="00D762C7" w:rsidRPr="0064583E" w:rsidRDefault="00D762C7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431" w:type="dxa"/>
            <w:textDirection w:val="btLr"/>
          </w:tcPr>
          <w:p w14:paraId="1DBCE3D2" w14:textId="1385DD0B" w:rsidR="00D762C7" w:rsidRPr="0064583E" w:rsidRDefault="0064583E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36" w:type="dxa"/>
            <w:textDirection w:val="btLr"/>
          </w:tcPr>
          <w:p w14:paraId="018BB60A" w14:textId="107309EC" w:rsidR="00D762C7" w:rsidRPr="0064583E" w:rsidRDefault="00D762C7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45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458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extDirection w:val="btLr"/>
          </w:tcPr>
          <w:p w14:paraId="360E8784" w14:textId="3AFF6AEC" w:rsidR="00D762C7" w:rsidRPr="0064583E" w:rsidRDefault="00D762C7" w:rsidP="00D762C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1" w:type="dxa"/>
          </w:tcPr>
          <w:p w14:paraId="727CA742" w14:textId="08AD74C0" w:rsidR="00D762C7" w:rsidRPr="0064583E" w:rsidRDefault="00D762C7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9" w:type="dxa"/>
          </w:tcPr>
          <w:p w14:paraId="3329831E" w14:textId="7EEB9B01" w:rsidR="00D762C7" w:rsidRPr="0064583E" w:rsidRDefault="00D762C7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764 141, 96</w:t>
            </w:r>
          </w:p>
        </w:tc>
        <w:tc>
          <w:tcPr>
            <w:tcW w:w="2941" w:type="dxa"/>
          </w:tcPr>
          <w:p w14:paraId="5A97DE5A" w14:textId="5A8B3A76" w:rsidR="00D762C7" w:rsidRPr="0064583E" w:rsidRDefault="00D762C7" w:rsidP="00D762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Кредит </w:t>
            </w:r>
            <w:r w:rsidR="0064583E"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Тувинский РФ </w:t>
            </w:r>
            <w:proofErr w:type="spellStart"/>
            <w:r w:rsidR="0064583E" w:rsidRPr="0064583E">
              <w:rPr>
                <w:rFonts w:ascii="Times New Roman" w:hAnsi="Times New Roman" w:cs="Times New Roman"/>
                <w:sz w:val="20"/>
                <w:szCs w:val="20"/>
              </w:rPr>
              <w:t>Россельхозбанк</w:t>
            </w:r>
            <w:proofErr w:type="spellEnd"/>
            <w:r w:rsidR="0064583E"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826 467,76 – квартира-Республика Тыва, </w:t>
            </w:r>
            <w:proofErr w:type="spellStart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г.Кызыл</w:t>
            </w:r>
            <w:proofErr w:type="spellEnd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ул.Лопсанчапа</w:t>
            </w:r>
            <w:proofErr w:type="spellEnd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, 25 кв.3</w:t>
            </w:r>
          </w:p>
        </w:tc>
      </w:tr>
      <w:tr w:rsidR="0064583E" w14:paraId="17C8B12F" w14:textId="77777777" w:rsidTr="0064583E">
        <w:trPr>
          <w:cantSplit/>
          <w:trHeight w:val="1268"/>
        </w:trPr>
        <w:tc>
          <w:tcPr>
            <w:tcW w:w="484" w:type="dxa"/>
          </w:tcPr>
          <w:p w14:paraId="6580F41F" w14:textId="09421F69" w:rsidR="0064583E" w:rsidRDefault="0064583E" w:rsidP="0064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14:paraId="1F222C3F" w14:textId="135E7638" w:rsidR="0064583E" w:rsidRPr="004C3514" w:rsidRDefault="004C3514" w:rsidP="00645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5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4583E" w:rsidRPr="004C3514">
              <w:rPr>
                <w:rFonts w:ascii="Times New Roman" w:hAnsi="Times New Roman" w:cs="Times New Roman"/>
                <w:sz w:val="20"/>
                <w:szCs w:val="20"/>
              </w:rPr>
              <w:t>ын</w:t>
            </w:r>
            <w:r w:rsidRPr="004C35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3514">
              <w:rPr>
                <w:rFonts w:ascii="Times New Roman" w:hAnsi="Times New Roman" w:cs="Times New Roman"/>
                <w:sz w:val="20"/>
                <w:szCs w:val="20"/>
              </w:rPr>
              <w:t>Шыырап</w:t>
            </w:r>
            <w:proofErr w:type="spellEnd"/>
            <w:r w:rsidRPr="004C3514">
              <w:rPr>
                <w:rFonts w:ascii="Times New Roman" w:hAnsi="Times New Roman" w:cs="Times New Roman"/>
                <w:sz w:val="20"/>
                <w:szCs w:val="20"/>
              </w:rPr>
              <w:t xml:space="preserve"> Артем Сергеевич</w:t>
            </w:r>
          </w:p>
        </w:tc>
        <w:tc>
          <w:tcPr>
            <w:tcW w:w="1804" w:type="dxa"/>
          </w:tcPr>
          <w:p w14:paraId="7D081E56" w14:textId="1BCB7695" w:rsidR="0064583E" w:rsidRPr="0064583E" w:rsidRDefault="0064583E" w:rsidP="00645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 детского сада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Хунчугеш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с.Кунгуртуг</w:t>
            </w:r>
            <w:proofErr w:type="spellEnd"/>
          </w:p>
        </w:tc>
        <w:tc>
          <w:tcPr>
            <w:tcW w:w="574" w:type="dxa"/>
            <w:textDirection w:val="btLr"/>
          </w:tcPr>
          <w:p w14:paraId="3B80C4F3" w14:textId="77777777" w:rsidR="0064583E" w:rsidRPr="00D762C7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61073EB" w14:textId="77777777" w:rsidR="0064583E" w:rsidRPr="00D762C7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14:paraId="503BEFD0" w14:textId="77777777" w:rsidR="0064583E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14:paraId="266BD88E" w14:textId="77777777" w:rsidR="0064583E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  <w:textDirection w:val="btLr"/>
          </w:tcPr>
          <w:p w14:paraId="125F78D6" w14:textId="6501EF68" w:rsidR="0064583E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36" w:type="dxa"/>
            <w:textDirection w:val="btLr"/>
          </w:tcPr>
          <w:p w14:paraId="73AB5486" w14:textId="164A5C06" w:rsidR="0064583E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extDirection w:val="btLr"/>
          </w:tcPr>
          <w:p w14:paraId="0ED68E05" w14:textId="3DB91398" w:rsidR="0064583E" w:rsidRDefault="0064583E" w:rsidP="0064583E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661" w:type="dxa"/>
          </w:tcPr>
          <w:p w14:paraId="58131AAD" w14:textId="77777777" w:rsidR="0064583E" w:rsidRDefault="0064583E" w:rsidP="00645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9" w:type="dxa"/>
          </w:tcPr>
          <w:p w14:paraId="6FF335E9" w14:textId="77777777" w:rsidR="0064583E" w:rsidRDefault="0064583E" w:rsidP="00645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41" w:type="dxa"/>
          </w:tcPr>
          <w:p w14:paraId="60682E65" w14:textId="77777777" w:rsidR="0064583E" w:rsidRDefault="0064583E" w:rsidP="006458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D19588" w14:textId="77777777" w:rsidR="0075739B" w:rsidRPr="0075739B" w:rsidRDefault="0075739B" w:rsidP="0064583E">
      <w:pPr>
        <w:rPr>
          <w:rFonts w:ascii="Times New Roman" w:hAnsi="Times New Roman" w:cs="Times New Roman"/>
          <w:sz w:val="28"/>
          <w:szCs w:val="28"/>
        </w:rPr>
      </w:pPr>
    </w:p>
    <w:sectPr w:rsidR="0075739B" w:rsidRPr="0075739B" w:rsidSect="0064583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79"/>
    <w:rsid w:val="00116330"/>
    <w:rsid w:val="002C6A79"/>
    <w:rsid w:val="004C3514"/>
    <w:rsid w:val="00614772"/>
    <w:rsid w:val="0064583E"/>
    <w:rsid w:val="0075739B"/>
    <w:rsid w:val="00D7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12F0"/>
  <w15:chartTrackingRefBased/>
  <w15:docId w15:val="{A98DFDD0-594F-4D9B-8A49-A57550AA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2022-05-05T12:51:00Z</cp:lastPrinted>
  <dcterms:created xsi:type="dcterms:W3CDTF">2022-04-26T11:04:00Z</dcterms:created>
  <dcterms:modified xsi:type="dcterms:W3CDTF">2022-05-05T12:52:00Z</dcterms:modified>
</cp:coreProperties>
</file>