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DD" w:rsidRPr="00FC7EF3" w:rsidRDefault="002406DD" w:rsidP="002406DD">
      <w:pPr>
        <w:widowControl w:val="0"/>
        <w:autoSpaceDE w:val="0"/>
        <w:autoSpaceDN w:val="0"/>
        <w:adjustRightInd w:val="0"/>
        <w:spacing w:after="0" w:line="240" w:lineRule="auto"/>
        <w:jc w:val="center"/>
        <w:rPr>
          <w:rFonts w:ascii="Times New Roman" w:eastAsia="Courier New" w:hAnsi="Times New Roman" w:cs="Courier New"/>
          <w:color w:val="000000"/>
          <w:sz w:val="28"/>
          <w:szCs w:val="28"/>
        </w:rPr>
      </w:pPr>
      <w:r w:rsidRPr="00FC7EF3">
        <w:rPr>
          <w:rFonts w:ascii="Courier New" w:eastAsia="Courier New" w:hAnsi="Courier New" w:cs="Courier New"/>
          <w:noProof/>
          <w:color w:val="000000"/>
          <w:sz w:val="24"/>
          <w:szCs w:val="24"/>
        </w:rPr>
        <w:drawing>
          <wp:inline distT="0" distB="0" distL="0" distR="0" wp14:anchorId="303E93F4" wp14:editId="6BBECE68">
            <wp:extent cx="8191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2406DD" w:rsidRPr="00FC7EF3" w:rsidRDefault="002406DD" w:rsidP="002406DD">
      <w:pPr>
        <w:widowControl w:val="0"/>
        <w:spacing w:after="0" w:line="240" w:lineRule="auto"/>
        <w:jc w:val="center"/>
        <w:rPr>
          <w:rFonts w:ascii="Times New Roman" w:eastAsiaTheme="minorEastAsia" w:hAnsi="Times New Roman" w:cs="Courier New"/>
          <w:i/>
          <w:caps/>
          <w:color w:val="000000"/>
          <w:sz w:val="28"/>
          <w:szCs w:val="28"/>
        </w:rPr>
      </w:pPr>
      <w:r w:rsidRPr="00FC7EF3">
        <w:rPr>
          <w:rFonts w:ascii="Times New Roman" w:eastAsia="Courier New" w:hAnsi="Times New Roman" w:cs="Courier New"/>
          <w:caps/>
          <w:color w:val="000000"/>
          <w:sz w:val="28"/>
          <w:szCs w:val="28"/>
        </w:rPr>
        <w:t xml:space="preserve">ТЫВА РЕСПУБЛИКАНЫҢ МУНИЦИПАЛДЫГ РАЙОНУ </w:t>
      </w:r>
    </w:p>
    <w:p w:rsidR="002406DD" w:rsidRPr="00FC7EF3" w:rsidRDefault="002406DD" w:rsidP="002406DD">
      <w:pPr>
        <w:widowControl w:val="0"/>
        <w:spacing w:after="0" w:line="240" w:lineRule="auto"/>
        <w:jc w:val="center"/>
        <w:rPr>
          <w:rFonts w:ascii="Times New Roman" w:eastAsia="Courier New" w:hAnsi="Times New Roman" w:cs="Courier New"/>
          <w:i/>
          <w:caps/>
          <w:color w:val="000000"/>
          <w:sz w:val="28"/>
          <w:szCs w:val="28"/>
        </w:rPr>
      </w:pPr>
      <w:r w:rsidRPr="00FC7EF3">
        <w:rPr>
          <w:rFonts w:ascii="Times New Roman" w:eastAsia="Courier New" w:hAnsi="Times New Roman" w:cs="Courier New"/>
          <w:caps/>
          <w:color w:val="000000"/>
          <w:sz w:val="28"/>
          <w:szCs w:val="28"/>
        </w:rPr>
        <w:t>ТЕРЕ-Хол КОЖУУН ЧАГЫРГАЗЫ</w:t>
      </w:r>
    </w:p>
    <w:p w:rsidR="002406DD" w:rsidRPr="00FC7EF3" w:rsidRDefault="002406DD" w:rsidP="002406DD">
      <w:pPr>
        <w:widowControl w:val="0"/>
        <w:spacing w:after="0" w:line="240" w:lineRule="auto"/>
        <w:jc w:val="center"/>
        <w:rPr>
          <w:rFonts w:ascii="Times New Roman" w:eastAsia="Courier New" w:hAnsi="Times New Roman" w:cs="Courier New"/>
          <w:b/>
          <w:i/>
          <w:caps/>
          <w:color w:val="000000"/>
          <w:sz w:val="28"/>
          <w:szCs w:val="28"/>
        </w:rPr>
      </w:pPr>
      <w:r w:rsidRPr="00FC7EF3">
        <w:rPr>
          <w:rFonts w:ascii="Times New Roman" w:eastAsia="Courier New" w:hAnsi="Times New Roman" w:cs="Courier New"/>
          <w:b/>
          <w:caps/>
          <w:color w:val="000000"/>
          <w:sz w:val="28"/>
          <w:szCs w:val="28"/>
        </w:rPr>
        <w:t>доктаал</w:t>
      </w:r>
    </w:p>
    <w:p w:rsidR="002406DD" w:rsidRPr="00FC7EF3" w:rsidRDefault="002406DD" w:rsidP="002406DD">
      <w:pPr>
        <w:widowControl w:val="0"/>
        <w:spacing w:after="0" w:line="240" w:lineRule="auto"/>
        <w:jc w:val="center"/>
        <w:rPr>
          <w:rFonts w:ascii="Times New Roman" w:eastAsia="Courier New" w:hAnsi="Times New Roman" w:cs="Courier New"/>
          <w:i/>
          <w:caps/>
          <w:color w:val="000000"/>
          <w:sz w:val="28"/>
          <w:szCs w:val="28"/>
        </w:rPr>
      </w:pPr>
      <w:r w:rsidRPr="00FC7EF3">
        <w:rPr>
          <w:rFonts w:ascii="Times New Roman" w:eastAsia="Courier New" w:hAnsi="Times New Roman" w:cs="Courier New"/>
          <w:caps/>
          <w:color w:val="000000"/>
          <w:sz w:val="28"/>
          <w:szCs w:val="28"/>
        </w:rPr>
        <w:t xml:space="preserve">АДМИНИСТРАЦИЯ МУНИЦИПАЛЬНОГО РАЙОНА </w:t>
      </w:r>
    </w:p>
    <w:p w:rsidR="002406DD" w:rsidRPr="00FC7EF3" w:rsidRDefault="002406DD" w:rsidP="002406DD">
      <w:pPr>
        <w:widowControl w:val="0"/>
        <w:spacing w:after="0" w:line="240" w:lineRule="auto"/>
        <w:jc w:val="center"/>
        <w:rPr>
          <w:rFonts w:ascii="Times New Roman" w:eastAsia="Courier New" w:hAnsi="Times New Roman" w:cs="Courier New"/>
          <w:i/>
          <w:caps/>
          <w:color w:val="000000"/>
          <w:sz w:val="28"/>
          <w:szCs w:val="28"/>
        </w:rPr>
      </w:pPr>
      <w:r w:rsidRPr="00FC7EF3">
        <w:rPr>
          <w:rFonts w:ascii="Times New Roman" w:eastAsia="Courier New" w:hAnsi="Times New Roman" w:cs="Courier New"/>
          <w:caps/>
          <w:color w:val="000000"/>
          <w:sz w:val="28"/>
          <w:szCs w:val="28"/>
        </w:rPr>
        <w:t>Тере-Хольский КОЖУУН РЕСПУБЛИКИ ТЫВА</w:t>
      </w:r>
    </w:p>
    <w:p w:rsidR="002406DD" w:rsidRPr="00FC7EF3" w:rsidRDefault="002406DD" w:rsidP="002406DD">
      <w:pPr>
        <w:widowControl w:val="0"/>
        <w:spacing w:after="0" w:line="240" w:lineRule="auto"/>
        <w:jc w:val="center"/>
        <w:rPr>
          <w:rFonts w:ascii="Times New Roman" w:eastAsia="Courier New" w:hAnsi="Times New Roman" w:cs="Courier New"/>
          <w:b/>
          <w:i/>
          <w:caps/>
          <w:color w:val="000000"/>
          <w:sz w:val="28"/>
          <w:szCs w:val="28"/>
        </w:rPr>
      </w:pPr>
      <w:r w:rsidRPr="00FC7EF3">
        <w:rPr>
          <w:rFonts w:ascii="Times New Roman" w:eastAsia="Courier New" w:hAnsi="Times New Roman" w:cs="Courier New"/>
          <w:b/>
          <w:caps/>
          <w:color w:val="000000"/>
          <w:sz w:val="28"/>
          <w:szCs w:val="28"/>
        </w:rPr>
        <w:t>постановление</w:t>
      </w:r>
    </w:p>
    <w:p w:rsidR="002406DD" w:rsidRPr="00FC7EF3" w:rsidRDefault="002406DD" w:rsidP="002406DD">
      <w:pPr>
        <w:widowControl w:val="0"/>
        <w:spacing w:after="0" w:line="240" w:lineRule="auto"/>
        <w:ind w:firstLine="851"/>
        <w:rPr>
          <w:rFonts w:ascii="Times New Roman" w:eastAsia="Courier New" w:hAnsi="Times New Roman" w:cs="Courier New"/>
          <w:color w:val="000000"/>
          <w:sz w:val="28"/>
          <w:szCs w:val="28"/>
        </w:rPr>
      </w:pPr>
    </w:p>
    <w:p w:rsidR="002406DD" w:rsidRPr="00FC7EF3" w:rsidRDefault="002406DD" w:rsidP="002406DD">
      <w:pPr>
        <w:widowControl w:val="0"/>
        <w:spacing w:after="0" w:line="240" w:lineRule="auto"/>
        <w:ind w:firstLine="851"/>
        <w:rPr>
          <w:rFonts w:ascii="Times New Roman" w:eastAsia="Courier New" w:hAnsi="Times New Roman" w:cs="Courier New"/>
          <w:color w:val="000000"/>
          <w:sz w:val="28"/>
          <w:szCs w:val="28"/>
        </w:rPr>
      </w:pPr>
      <w:r w:rsidRPr="00FC7EF3">
        <w:rPr>
          <w:rFonts w:ascii="Times New Roman" w:eastAsia="Courier New" w:hAnsi="Times New Roman" w:cs="Courier New"/>
          <w:color w:val="000000"/>
          <w:sz w:val="28"/>
          <w:szCs w:val="28"/>
        </w:rPr>
        <w:t xml:space="preserve">«18» октября  2018 г.                    с. </w:t>
      </w:r>
      <w:proofErr w:type="spellStart"/>
      <w:r w:rsidRPr="00FC7EF3">
        <w:rPr>
          <w:rFonts w:ascii="Times New Roman" w:eastAsia="Courier New" w:hAnsi="Times New Roman" w:cs="Courier New"/>
          <w:color w:val="000000"/>
          <w:sz w:val="28"/>
          <w:szCs w:val="28"/>
        </w:rPr>
        <w:t>Кунгуртуг</w:t>
      </w:r>
      <w:proofErr w:type="spellEnd"/>
      <w:r w:rsidRPr="00FC7EF3">
        <w:rPr>
          <w:rFonts w:ascii="Times New Roman" w:eastAsia="Courier New" w:hAnsi="Times New Roman" w:cs="Courier New"/>
          <w:color w:val="000000"/>
          <w:sz w:val="28"/>
          <w:szCs w:val="28"/>
        </w:rPr>
        <w:t xml:space="preserve"> </w:t>
      </w:r>
      <w:r>
        <w:rPr>
          <w:rFonts w:ascii="Times New Roman" w:eastAsia="Courier New" w:hAnsi="Times New Roman" w:cs="Courier New"/>
          <w:color w:val="000000"/>
          <w:sz w:val="28"/>
          <w:szCs w:val="28"/>
        </w:rPr>
        <w:t xml:space="preserve">                           № 243</w:t>
      </w:r>
    </w:p>
    <w:p w:rsidR="002406DD" w:rsidRPr="00FC7EF3" w:rsidRDefault="002406DD" w:rsidP="002406DD">
      <w:pPr>
        <w:widowControl w:val="0"/>
        <w:spacing w:after="0" w:line="240" w:lineRule="auto"/>
        <w:rPr>
          <w:rFonts w:ascii="Times New Roman" w:eastAsia="Courier New" w:hAnsi="Times New Roman" w:cs="Courier New"/>
          <w:color w:val="000000"/>
          <w:sz w:val="28"/>
          <w:szCs w:val="24"/>
        </w:rPr>
      </w:pPr>
    </w:p>
    <w:p w:rsidR="002406DD" w:rsidRPr="002406DD" w:rsidRDefault="002406DD" w:rsidP="002406DD">
      <w:pPr>
        <w:spacing w:after="0" w:line="240" w:lineRule="auto"/>
        <w:jc w:val="center"/>
        <w:rPr>
          <w:rFonts w:ascii="Times New Roman" w:hAnsi="Times New Roman"/>
          <w:b/>
          <w:bCs/>
          <w:sz w:val="28"/>
          <w:szCs w:val="28"/>
        </w:rPr>
      </w:pPr>
      <w:r w:rsidRPr="002406DD">
        <w:rPr>
          <w:rFonts w:ascii="Times New Roman" w:eastAsia="Courier New" w:hAnsi="Times New Roman"/>
          <w:b/>
          <w:sz w:val="28"/>
        </w:rPr>
        <w:t xml:space="preserve">Об утверждении административного регламента предоставления муниципальной услуги </w:t>
      </w:r>
      <w:r w:rsidRPr="002406DD">
        <w:rPr>
          <w:rFonts w:ascii="Times New Roman" w:eastAsia="Courier New" w:hAnsi="Times New Roman"/>
          <w:b/>
          <w:bCs/>
          <w:sz w:val="28"/>
          <w:szCs w:val="28"/>
        </w:rPr>
        <w:t>«</w:t>
      </w:r>
      <w:r w:rsidRPr="002406DD">
        <w:rPr>
          <w:rFonts w:ascii="Times New Roman" w:hAnsi="Times New Roman"/>
          <w:b/>
          <w:bCs/>
          <w:sz w:val="28"/>
          <w:szCs w:val="28"/>
        </w:rPr>
        <w:t>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r w:rsidRPr="00FC7EF3">
        <w:rPr>
          <w:rFonts w:eastAsiaTheme="minorHAnsi"/>
          <w:b/>
          <w:bCs/>
          <w:sz w:val="28"/>
          <w:szCs w:val="28"/>
          <w:lang w:eastAsia="en-US"/>
        </w:rPr>
        <w:t>»</w:t>
      </w:r>
    </w:p>
    <w:p w:rsidR="002406DD" w:rsidRPr="00FC7EF3" w:rsidRDefault="002406DD" w:rsidP="002406DD">
      <w:pPr>
        <w:widowControl w:val="0"/>
        <w:spacing w:after="0" w:line="240" w:lineRule="auto"/>
        <w:jc w:val="center"/>
        <w:rPr>
          <w:rFonts w:ascii="Times New Roman" w:eastAsia="Courier New" w:hAnsi="Times New Roman"/>
          <w:b/>
          <w:color w:val="000000"/>
          <w:sz w:val="28"/>
          <w:szCs w:val="28"/>
        </w:rPr>
      </w:pPr>
    </w:p>
    <w:p w:rsidR="002406DD" w:rsidRPr="00FC7EF3" w:rsidRDefault="002406DD" w:rsidP="002406DD">
      <w:pPr>
        <w:widowControl w:val="0"/>
        <w:spacing w:after="0" w:line="240" w:lineRule="auto"/>
        <w:jc w:val="center"/>
        <w:rPr>
          <w:rFonts w:ascii="Times New Roman" w:eastAsia="Courier New" w:hAnsi="Times New Roman" w:cs="Courier New"/>
          <w:color w:val="000000"/>
          <w:sz w:val="28"/>
          <w:szCs w:val="24"/>
        </w:rPr>
      </w:pPr>
    </w:p>
    <w:p w:rsidR="002406DD" w:rsidRPr="00FC7EF3" w:rsidRDefault="002406DD" w:rsidP="002406DD">
      <w:pPr>
        <w:widowControl w:val="0"/>
        <w:spacing w:after="0" w:line="240" w:lineRule="auto"/>
        <w:ind w:firstLine="708"/>
        <w:jc w:val="both"/>
        <w:rPr>
          <w:rFonts w:ascii="Times New Roman" w:eastAsia="Courier New" w:hAnsi="Times New Roman" w:cs="Courier New"/>
          <w:color w:val="000000"/>
          <w:sz w:val="28"/>
          <w:szCs w:val="24"/>
        </w:rPr>
      </w:pPr>
      <w:r w:rsidRPr="00FC7EF3">
        <w:rPr>
          <w:rFonts w:ascii="Times New Roman" w:eastAsia="Courier New" w:hAnsi="Times New Roman" w:cs="Courier New"/>
          <w:color w:val="000000"/>
          <w:sz w:val="28"/>
          <w:szCs w:val="24"/>
        </w:rPr>
        <w:t xml:space="preserve">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Тере-Хольского кожууна № 60 от 18. 05. 2014 г. «Об утверждении Перечня муниципальных услуг муниципального района Тере-Хольский кожуун Республики Тыва», администрация муниципального района «Тере-Хольский кожуун» Республики Тыва </w:t>
      </w:r>
      <w:r w:rsidRPr="00FC7EF3">
        <w:rPr>
          <w:rFonts w:ascii="Times New Roman" w:eastAsia="Courier New" w:hAnsi="Times New Roman" w:cs="Courier New"/>
          <w:b/>
          <w:color w:val="000000"/>
          <w:sz w:val="28"/>
          <w:szCs w:val="24"/>
        </w:rPr>
        <w:t>ПОСТАНОВЛЯЕТ</w:t>
      </w:r>
      <w:r w:rsidRPr="00FC7EF3">
        <w:rPr>
          <w:rFonts w:ascii="Times New Roman" w:eastAsia="Courier New" w:hAnsi="Times New Roman" w:cs="Courier New"/>
          <w:color w:val="000000"/>
          <w:sz w:val="28"/>
          <w:szCs w:val="24"/>
        </w:rPr>
        <w:t xml:space="preserve">:   </w:t>
      </w:r>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r w:rsidRPr="00FC7EF3">
        <w:rPr>
          <w:rFonts w:ascii="Times New Roman" w:eastAsia="Courier New" w:hAnsi="Times New Roman" w:cs="Courier New"/>
          <w:color w:val="000000"/>
          <w:sz w:val="28"/>
          <w:szCs w:val="24"/>
        </w:rPr>
        <w:tab/>
        <w:t xml:space="preserve">1. Утвердить административный регламент предоставления муниципальной услуги </w:t>
      </w:r>
      <w:r w:rsidRPr="00FC7EF3">
        <w:rPr>
          <w:rFonts w:ascii="Times New Roman" w:eastAsia="Courier New" w:hAnsi="Times New Roman" w:cs="Courier New"/>
          <w:bCs/>
          <w:color w:val="000000"/>
          <w:sz w:val="28"/>
          <w:szCs w:val="28"/>
        </w:rPr>
        <w:t>«</w:t>
      </w:r>
      <w:r w:rsidRPr="002406DD">
        <w:rPr>
          <w:rFonts w:ascii="Times New Roman" w:eastAsia="Courier New" w:hAnsi="Times New Roman" w:cs="Courier New"/>
          <w:bCs/>
          <w:color w:val="000000"/>
          <w:sz w:val="28"/>
          <w:szCs w:val="28"/>
        </w:rPr>
        <w:t>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w:t>
      </w:r>
      <w:r>
        <w:rPr>
          <w:rFonts w:ascii="Times New Roman" w:eastAsia="Courier New" w:hAnsi="Times New Roman" w:cs="Courier New"/>
          <w:bCs/>
          <w:color w:val="000000"/>
          <w:sz w:val="28"/>
          <w:szCs w:val="28"/>
        </w:rPr>
        <w:t>илищного строительства</w:t>
      </w:r>
      <w:r w:rsidRPr="00FC7EF3">
        <w:rPr>
          <w:rFonts w:ascii="Times New Roman" w:eastAsia="Courier New" w:hAnsi="Times New Roman" w:cs="Courier New"/>
          <w:bCs/>
          <w:color w:val="000000"/>
          <w:sz w:val="28"/>
          <w:szCs w:val="28"/>
        </w:rPr>
        <w:t xml:space="preserve">», </w:t>
      </w:r>
      <w:r w:rsidRPr="00FC7EF3">
        <w:rPr>
          <w:rFonts w:ascii="Times New Roman" w:eastAsia="Courier New" w:hAnsi="Times New Roman" w:cs="Courier New"/>
          <w:color w:val="000000"/>
          <w:sz w:val="28"/>
          <w:szCs w:val="24"/>
        </w:rPr>
        <w:t xml:space="preserve">согласно приложению. </w:t>
      </w:r>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r w:rsidRPr="00FC7EF3">
        <w:rPr>
          <w:rFonts w:ascii="Times New Roman" w:eastAsia="Courier New" w:hAnsi="Times New Roman" w:cs="Courier New"/>
          <w:color w:val="000000"/>
          <w:sz w:val="28"/>
          <w:szCs w:val="24"/>
        </w:rPr>
        <w:tab/>
        <w:t xml:space="preserve">2. Контроль за исполнением настоящего постановления </w:t>
      </w:r>
      <w:proofErr w:type="gramStart"/>
      <w:r w:rsidRPr="00FC7EF3">
        <w:rPr>
          <w:rFonts w:ascii="Times New Roman" w:eastAsia="Courier New" w:hAnsi="Times New Roman" w:cs="Courier New"/>
          <w:color w:val="000000"/>
          <w:sz w:val="28"/>
          <w:szCs w:val="24"/>
        </w:rPr>
        <w:t>на</w:t>
      </w:r>
      <w:proofErr w:type="gramEnd"/>
      <w:r w:rsidRPr="00FC7EF3">
        <w:rPr>
          <w:rFonts w:ascii="Times New Roman" w:eastAsia="Courier New" w:hAnsi="Times New Roman" w:cs="Courier New"/>
          <w:color w:val="000000"/>
          <w:sz w:val="28"/>
          <w:szCs w:val="24"/>
        </w:rPr>
        <w:t xml:space="preserve"> </w:t>
      </w:r>
      <w:proofErr w:type="spellStart"/>
      <w:r w:rsidRPr="00FC7EF3">
        <w:rPr>
          <w:rFonts w:ascii="Times New Roman" w:eastAsia="Courier New" w:hAnsi="Times New Roman" w:cs="Courier New"/>
          <w:color w:val="000000"/>
          <w:sz w:val="28"/>
          <w:szCs w:val="24"/>
        </w:rPr>
        <w:t>и.</w:t>
      </w:r>
      <w:proofErr w:type="gramStart"/>
      <w:r w:rsidRPr="00FC7EF3">
        <w:rPr>
          <w:rFonts w:ascii="Times New Roman" w:eastAsia="Courier New" w:hAnsi="Times New Roman" w:cs="Courier New"/>
          <w:color w:val="000000"/>
          <w:sz w:val="28"/>
          <w:szCs w:val="24"/>
        </w:rPr>
        <w:t>о</w:t>
      </w:r>
      <w:proofErr w:type="spellEnd"/>
      <w:proofErr w:type="gramEnd"/>
      <w:r w:rsidRPr="00FC7EF3">
        <w:rPr>
          <w:rFonts w:ascii="Times New Roman" w:eastAsia="Courier New" w:hAnsi="Times New Roman" w:cs="Courier New"/>
          <w:color w:val="000000"/>
          <w:sz w:val="28"/>
          <w:szCs w:val="24"/>
        </w:rPr>
        <w:t xml:space="preserve">. заместителя председателя администрации Тере-Хольского кожууна по экономике и предпринимательству </w:t>
      </w:r>
      <w:proofErr w:type="spellStart"/>
      <w:r w:rsidRPr="00FC7EF3">
        <w:rPr>
          <w:rFonts w:ascii="Times New Roman" w:eastAsia="Courier New" w:hAnsi="Times New Roman" w:cs="Courier New"/>
          <w:color w:val="000000"/>
          <w:sz w:val="28"/>
          <w:szCs w:val="24"/>
        </w:rPr>
        <w:t>Ховалыг</w:t>
      </w:r>
      <w:proofErr w:type="spellEnd"/>
      <w:r w:rsidRPr="00FC7EF3">
        <w:rPr>
          <w:rFonts w:ascii="Times New Roman" w:eastAsia="Courier New" w:hAnsi="Times New Roman" w:cs="Courier New"/>
          <w:color w:val="000000"/>
          <w:sz w:val="28"/>
          <w:szCs w:val="24"/>
        </w:rPr>
        <w:t xml:space="preserve"> Т.С. </w:t>
      </w:r>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r w:rsidRPr="00FC7EF3">
        <w:rPr>
          <w:rFonts w:ascii="Times New Roman" w:eastAsia="Courier New" w:hAnsi="Times New Roman" w:cs="Courier New"/>
          <w:color w:val="000000"/>
          <w:sz w:val="28"/>
          <w:szCs w:val="24"/>
        </w:rPr>
        <w:tab/>
        <w:t xml:space="preserve">3. Настоящее постановлением вступает в силу со дня его официального размещения в сети «Интернет». </w:t>
      </w:r>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bookmarkStart w:id="0" w:name="_GoBack"/>
      <w:r w:rsidRPr="00FC7EF3">
        <w:rPr>
          <w:rFonts w:ascii="Times New Roman" w:hAnsi="Times New Roman"/>
          <w:noProof/>
          <w:sz w:val="28"/>
          <w:szCs w:val="28"/>
        </w:rPr>
        <w:drawing>
          <wp:anchor distT="0" distB="0" distL="114300" distR="114300" simplePos="0" relativeHeight="251659264" behindDoc="1" locked="0" layoutInCell="1" allowOverlap="1" wp14:anchorId="7FD57554" wp14:editId="3B0307C2">
            <wp:simplePos x="0" y="0"/>
            <wp:positionH relativeFrom="column">
              <wp:posOffset>-328295</wp:posOffset>
            </wp:positionH>
            <wp:positionV relativeFrom="paragraph">
              <wp:posOffset>63500</wp:posOffset>
            </wp:positionV>
            <wp:extent cx="6962775" cy="1407795"/>
            <wp:effectExtent l="0" t="0" r="9525" b="1905"/>
            <wp:wrapNone/>
            <wp:docPr id="2" name="Рисунок 2" descr="K:\П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Пост.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535" t="73427" b="13277"/>
                    <a:stretch/>
                  </pic:blipFill>
                  <pic:spPr bwMode="auto">
                    <a:xfrm>
                      <a:off x="0" y="0"/>
                      <a:ext cx="6962775" cy="1407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2406DD" w:rsidRPr="00FC7EF3" w:rsidRDefault="002406DD" w:rsidP="002406DD">
      <w:pPr>
        <w:widowControl w:val="0"/>
        <w:spacing w:after="0" w:line="240" w:lineRule="auto"/>
        <w:jc w:val="both"/>
        <w:rPr>
          <w:rFonts w:ascii="Times New Roman" w:eastAsia="Courier New" w:hAnsi="Times New Roman" w:cs="Courier New"/>
          <w:color w:val="000000"/>
          <w:sz w:val="28"/>
          <w:szCs w:val="24"/>
        </w:rPr>
      </w:pPr>
    </w:p>
    <w:p w:rsidR="002406DD" w:rsidRPr="00FC7EF3" w:rsidRDefault="002406DD" w:rsidP="002406DD">
      <w:pPr>
        <w:overflowPunct w:val="0"/>
        <w:autoSpaceDE w:val="0"/>
        <w:spacing w:after="0" w:line="100" w:lineRule="atLeast"/>
        <w:jc w:val="both"/>
        <w:textAlignment w:val="baseline"/>
        <w:rPr>
          <w:rFonts w:ascii="Times New Roman" w:hAnsi="Times New Roman"/>
          <w:sz w:val="28"/>
          <w:szCs w:val="28"/>
        </w:rPr>
      </w:pPr>
    </w:p>
    <w:p w:rsidR="002406DD" w:rsidRPr="00FC7EF3" w:rsidRDefault="002406DD" w:rsidP="002406DD">
      <w:pPr>
        <w:overflowPunct w:val="0"/>
        <w:autoSpaceDE w:val="0"/>
        <w:spacing w:after="0" w:line="100" w:lineRule="atLeast"/>
        <w:jc w:val="both"/>
        <w:textAlignment w:val="baseline"/>
        <w:rPr>
          <w:rFonts w:ascii="Times New Roman" w:hAnsi="Times New Roman"/>
          <w:sz w:val="28"/>
          <w:szCs w:val="28"/>
        </w:rPr>
      </w:pPr>
    </w:p>
    <w:p w:rsidR="002406DD" w:rsidRPr="00FC7EF3" w:rsidRDefault="002406DD" w:rsidP="002406DD">
      <w:pPr>
        <w:overflowPunct w:val="0"/>
        <w:autoSpaceDE w:val="0"/>
        <w:spacing w:after="0" w:line="100" w:lineRule="atLeast"/>
        <w:jc w:val="both"/>
        <w:textAlignment w:val="baseline"/>
        <w:rPr>
          <w:rFonts w:ascii="Times New Roman" w:hAnsi="Times New Roman"/>
          <w:sz w:val="28"/>
          <w:szCs w:val="28"/>
        </w:rPr>
      </w:pPr>
    </w:p>
    <w:p w:rsidR="002406DD" w:rsidRDefault="002406DD" w:rsidP="002406DD">
      <w:pPr>
        <w:pStyle w:val="a3"/>
        <w:rPr>
          <w:rFonts w:cs="Times New Roman"/>
          <w:kern w:val="0"/>
          <w:sz w:val="28"/>
          <w:szCs w:val="28"/>
          <w:lang w:eastAsia="ru-RU" w:bidi="ar-SA"/>
        </w:rPr>
      </w:pPr>
    </w:p>
    <w:p w:rsidR="002406DD" w:rsidRDefault="002406DD" w:rsidP="002406DD">
      <w:pPr>
        <w:pStyle w:val="a3"/>
        <w:rPr>
          <w:rFonts w:cs="Times New Roman"/>
          <w:bCs/>
          <w:kern w:val="0"/>
          <w:sz w:val="22"/>
          <w:szCs w:val="22"/>
          <w:lang w:eastAsia="ru-RU" w:bidi="ar-SA"/>
        </w:rPr>
      </w:pPr>
    </w:p>
    <w:p w:rsidR="002406DD" w:rsidRDefault="002406DD" w:rsidP="002406DD">
      <w:pPr>
        <w:spacing w:after="0" w:line="240" w:lineRule="auto"/>
      </w:pPr>
    </w:p>
    <w:p w:rsidR="002406DD" w:rsidRDefault="002406DD" w:rsidP="002406DD">
      <w:pPr>
        <w:spacing w:after="0" w:line="240" w:lineRule="auto"/>
        <w:rPr>
          <w:rFonts w:ascii="Times New Roman CYR" w:hAnsi="Times New Roman CYR" w:cs="Times New Roman CYR"/>
          <w:sz w:val="28"/>
          <w:szCs w:val="28"/>
        </w:rPr>
      </w:pPr>
      <w:r w:rsidRPr="0054338F">
        <w:rPr>
          <w:rFonts w:ascii="Times New Roman CYR" w:hAnsi="Times New Roman CYR" w:cs="Times New Roman CYR"/>
          <w:sz w:val="28"/>
          <w:szCs w:val="28"/>
        </w:rPr>
        <w:lastRenderedPageBreak/>
        <w:t xml:space="preserve">                                                 </w:t>
      </w:r>
      <w:r>
        <w:rPr>
          <w:rFonts w:ascii="Times New Roman CYR" w:hAnsi="Times New Roman CYR" w:cs="Times New Roman CYR"/>
          <w:sz w:val="28"/>
          <w:szCs w:val="28"/>
        </w:rPr>
        <w:t xml:space="preserve">                        </w:t>
      </w:r>
    </w:p>
    <w:p w:rsidR="002406DD" w:rsidRPr="00D11539" w:rsidRDefault="002406DD" w:rsidP="002406DD">
      <w:pPr>
        <w:spacing w:after="0" w:line="240" w:lineRule="auto"/>
        <w:jc w:val="right"/>
        <w:rPr>
          <w:rFonts w:ascii="Times New Roman" w:hAnsi="Times New Roman"/>
        </w:rPr>
      </w:pPr>
      <w:r w:rsidRPr="0054338F">
        <w:rPr>
          <w:rFonts w:ascii="Times New Roman CYR" w:hAnsi="Times New Roman CYR" w:cs="Times New Roman CYR"/>
          <w:sz w:val="28"/>
          <w:szCs w:val="28"/>
        </w:rPr>
        <w:t xml:space="preserve">    </w:t>
      </w:r>
      <w:r w:rsidRPr="00D11539">
        <w:rPr>
          <w:rFonts w:ascii="Times New Roman" w:hAnsi="Times New Roman"/>
        </w:rPr>
        <w:t xml:space="preserve">Приложение </w:t>
      </w:r>
    </w:p>
    <w:p w:rsidR="002406DD" w:rsidRPr="00D11539" w:rsidRDefault="002406DD" w:rsidP="002406DD">
      <w:pPr>
        <w:spacing w:after="0" w:line="240" w:lineRule="auto"/>
        <w:ind w:left="4820"/>
        <w:jc w:val="right"/>
        <w:rPr>
          <w:rFonts w:ascii="Times New Roman" w:hAnsi="Times New Roman"/>
        </w:rPr>
      </w:pPr>
      <w:r w:rsidRPr="00D11539">
        <w:rPr>
          <w:rFonts w:ascii="Times New Roman" w:hAnsi="Times New Roman"/>
          <w:sz w:val="28"/>
          <w:szCs w:val="28"/>
        </w:rPr>
        <w:t xml:space="preserve">        </w:t>
      </w:r>
      <w:r w:rsidRPr="00D11539">
        <w:rPr>
          <w:rFonts w:ascii="Times New Roman" w:hAnsi="Times New Roman"/>
        </w:rPr>
        <w:t>к постановлению администрации</w:t>
      </w:r>
    </w:p>
    <w:p w:rsidR="002406DD" w:rsidRDefault="002406DD" w:rsidP="002406DD">
      <w:pPr>
        <w:spacing w:after="0" w:line="240" w:lineRule="auto"/>
        <w:ind w:left="4820"/>
        <w:jc w:val="right"/>
        <w:rPr>
          <w:rFonts w:ascii="Times New Roman" w:hAnsi="Times New Roman"/>
        </w:rPr>
      </w:pPr>
      <w:r w:rsidRPr="00D11539">
        <w:rPr>
          <w:rFonts w:ascii="Times New Roman" w:hAnsi="Times New Roman"/>
        </w:rPr>
        <w:t xml:space="preserve">          муниципального района </w:t>
      </w:r>
    </w:p>
    <w:p w:rsidR="002406DD" w:rsidRPr="00D11539" w:rsidRDefault="002406DD" w:rsidP="002406DD">
      <w:pPr>
        <w:spacing w:after="0" w:line="240" w:lineRule="auto"/>
        <w:ind w:left="4820"/>
        <w:jc w:val="right"/>
        <w:rPr>
          <w:rFonts w:ascii="Times New Roman" w:hAnsi="Times New Roman"/>
        </w:rPr>
      </w:pPr>
      <w:r w:rsidRPr="00D11539">
        <w:rPr>
          <w:rFonts w:ascii="Times New Roman" w:hAnsi="Times New Roman"/>
        </w:rPr>
        <w:t>«</w:t>
      </w:r>
      <w:r>
        <w:rPr>
          <w:rFonts w:ascii="Times New Roman" w:hAnsi="Times New Roman"/>
        </w:rPr>
        <w:t>Тере-Холь</w:t>
      </w:r>
      <w:r w:rsidRPr="00D11539">
        <w:rPr>
          <w:rFonts w:ascii="Times New Roman" w:hAnsi="Times New Roman"/>
        </w:rPr>
        <w:t xml:space="preserve">ский кожуун Республики Тыва» </w:t>
      </w:r>
    </w:p>
    <w:p w:rsidR="002406DD" w:rsidRPr="005367BF" w:rsidRDefault="002406DD" w:rsidP="002406DD">
      <w:pPr>
        <w:spacing w:after="0" w:line="240" w:lineRule="auto"/>
        <w:ind w:left="4820"/>
        <w:jc w:val="right"/>
        <w:rPr>
          <w:rFonts w:ascii="Times New Roman" w:hAnsi="Times New Roman"/>
          <w:bCs/>
        </w:rPr>
      </w:pPr>
      <w:r w:rsidRPr="00D11539">
        <w:rPr>
          <w:rFonts w:ascii="Times New Roman" w:hAnsi="Times New Roman"/>
        </w:rPr>
        <w:t xml:space="preserve">            от «</w:t>
      </w:r>
      <w:r>
        <w:rPr>
          <w:rFonts w:ascii="Times New Roman" w:hAnsi="Times New Roman"/>
        </w:rPr>
        <w:t>18» октября</w:t>
      </w:r>
      <w:r w:rsidRPr="00D11539">
        <w:rPr>
          <w:rFonts w:ascii="Times New Roman" w:hAnsi="Times New Roman"/>
          <w:u w:val="single"/>
        </w:rPr>
        <w:t xml:space="preserve"> </w:t>
      </w:r>
      <w:r>
        <w:rPr>
          <w:rFonts w:ascii="Times New Roman" w:hAnsi="Times New Roman"/>
        </w:rPr>
        <w:t>2018 года № 244</w:t>
      </w:r>
    </w:p>
    <w:p w:rsidR="002406DD" w:rsidRPr="0054338F" w:rsidRDefault="002406DD" w:rsidP="002406DD">
      <w:pPr>
        <w:widowControl w:val="0"/>
        <w:suppressAutoHyphens/>
        <w:autoSpaceDE w:val="0"/>
        <w:autoSpaceDN w:val="0"/>
        <w:adjustRightInd w:val="0"/>
        <w:spacing w:after="0" w:line="240" w:lineRule="auto"/>
        <w:ind w:firstLine="560"/>
        <w:jc w:val="both"/>
        <w:rPr>
          <w:rFonts w:ascii="Times New Roman CYR" w:hAnsi="Times New Roman CYR" w:cs="Times New Roman CYR"/>
          <w:sz w:val="28"/>
          <w:szCs w:val="28"/>
        </w:rPr>
      </w:pPr>
    </w:p>
    <w:p w:rsidR="002406DD" w:rsidRPr="0054338F" w:rsidRDefault="002406DD" w:rsidP="002406DD">
      <w:pPr>
        <w:widowControl w:val="0"/>
        <w:suppressAutoHyphens/>
        <w:autoSpaceDE w:val="0"/>
        <w:autoSpaceDN w:val="0"/>
        <w:adjustRightInd w:val="0"/>
        <w:spacing w:after="0" w:line="240" w:lineRule="auto"/>
        <w:ind w:firstLine="560"/>
        <w:jc w:val="center"/>
        <w:rPr>
          <w:rFonts w:ascii="Times New Roman CYR" w:hAnsi="Times New Roman CYR" w:cs="Times New Roman CYR"/>
          <w:sz w:val="28"/>
          <w:szCs w:val="28"/>
        </w:rPr>
      </w:pPr>
    </w:p>
    <w:p w:rsidR="002406DD" w:rsidRPr="0054338F" w:rsidRDefault="002406DD" w:rsidP="002406DD">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54338F">
        <w:rPr>
          <w:rFonts w:ascii="Times New Roman CYR" w:hAnsi="Times New Roman CYR" w:cs="Times New Roman CYR"/>
          <w:b/>
          <w:bCs/>
          <w:sz w:val="28"/>
          <w:szCs w:val="28"/>
        </w:rPr>
        <w:t>Административный регламент</w:t>
      </w:r>
      <w:r>
        <w:rPr>
          <w:rFonts w:ascii="Times New Roman CYR" w:hAnsi="Times New Roman CYR" w:cs="Times New Roman CYR"/>
          <w:b/>
          <w:bCs/>
          <w:sz w:val="28"/>
          <w:szCs w:val="28"/>
        </w:rPr>
        <w:t xml:space="preserve"> </w:t>
      </w:r>
      <w:r w:rsidRPr="0054338F">
        <w:rPr>
          <w:rFonts w:ascii="Times New Roman CYR" w:hAnsi="Times New Roman CYR" w:cs="Times New Roman CYR"/>
          <w:b/>
          <w:bCs/>
          <w:sz w:val="28"/>
          <w:szCs w:val="28"/>
        </w:rPr>
        <w:t>предоставления муниципальной услуги</w:t>
      </w:r>
    </w:p>
    <w:p w:rsidR="002406DD" w:rsidRDefault="002406DD" w:rsidP="002406DD">
      <w:pPr>
        <w:spacing w:after="0" w:line="240" w:lineRule="auto"/>
        <w:jc w:val="center"/>
        <w:rPr>
          <w:rFonts w:ascii="Times New Roman" w:hAnsi="Times New Roman"/>
          <w:b/>
          <w:bCs/>
          <w:sz w:val="28"/>
          <w:szCs w:val="28"/>
        </w:rPr>
      </w:pPr>
      <w:r>
        <w:rPr>
          <w:rFonts w:ascii="Times New Roman" w:hAnsi="Times New Roman"/>
          <w:b/>
          <w:bCs/>
          <w:sz w:val="28"/>
          <w:szCs w:val="28"/>
        </w:rPr>
        <w:t>по принятию решения о п</w:t>
      </w:r>
      <w:r w:rsidRPr="00981238">
        <w:rPr>
          <w:rFonts w:ascii="Times New Roman" w:hAnsi="Times New Roman"/>
          <w:b/>
          <w:bCs/>
          <w:sz w:val="28"/>
          <w:szCs w:val="28"/>
        </w:rPr>
        <w:t>редоставлени</w:t>
      </w:r>
      <w:r>
        <w:rPr>
          <w:rFonts w:ascii="Times New Roman" w:hAnsi="Times New Roman"/>
          <w:b/>
          <w:bCs/>
          <w:sz w:val="28"/>
          <w:szCs w:val="28"/>
        </w:rPr>
        <w:t>и</w:t>
      </w:r>
      <w:r w:rsidRPr="00981238">
        <w:rPr>
          <w:rFonts w:ascii="Times New Roman" w:hAnsi="Times New Roman"/>
          <w:b/>
          <w:bCs/>
          <w:sz w:val="28"/>
          <w:szCs w:val="28"/>
        </w:rPr>
        <w:t xml:space="preserve"> земельн</w:t>
      </w:r>
      <w:r>
        <w:rPr>
          <w:rFonts w:ascii="Times New Roman" w:hAnsi="Times New Roman"/>
          <w:b/>
          <w:bCs/>
          <w:sz w:val="28"/>
          <w:szCs w:val="28"/>
        </w:rPr>
        <w:t>ого</w:t>
      </w:r>
      <w:r w:rsidRPr="00981238">
        <w:rPr>
          <w:rFonts w:ascii="Times New Roman" w:hAnsi="Times New Roman"/>
          <w:b/>
          <w:bCs/>
          <w:sz w:val="28"/>
          <w:szCs w:val="28"/>
        </w:rPr>
        <w:t xml:space="preserve"> участк</w:t>
      </w:r>
      <w:r>
        <w:rPr>
          <w:rFonts w:ascii="Times New Roman" w:hAnsi="Times New Roman"/>
          <w:b/>
          <w:bCs/>
          <w:sz w:val="28"/>
          <w:szCs w:val="28"/>
        </w:rPr>
        <w:t>а</w:t>
      </w:r>
      <w:r w:rsidRPr="00981238">
        <w:rPr>
          <w:rFonts w:ascii="Times New Roman" w:hAnsi="Times New Roman"/>
          <w:b/>
          <w:bCs/>
          <w:sz w:val="28"/>
          <w:szCs w:val="28"/>
        </w:rPr>
        <w:t xml:space="preserve"> для индивидуа</w:t>
      </w:r>
      <w:r>
        <w:rPr>
          <w:rFonts w:ascii="Times New Roman" w:hAnsi="Times New Roman"/>
          <w:b/>
          <w:bCs/>
          <w:sz w:val="28"/>
          <w:szCs w:val="28"/>
        </w:rPr>
        <w:t>льного жилищного строительства и заключение договора аренды земельного участка для индивидуального жилищного строительства</w:t>
      </w:r>
    </w:p>
    <w:p w:rsidR="002406DD" w:rsidRPr="0054338F" w:rsidRDefault="002406DD" w:rsidP="002406DD">
      <w:pPr>
        <w:spacing w:after="0" w:line="240" w:lineRule="auto"/>
        <w:jc w:val="center"/>
        <w:rPr>
          <w:rFonts w:ascii="Times New Roman CYR" w:hAnsi="Times New Roman CYR" w:cs="Times New Roman CYR"/>
          <w:sz w:val="28"/>
          <w:szCs w:val="28"/>
        </w:rPr>
      </w:pPr>
    </w:p>
    <w:p w:rsidR="002406DD" w:rsidRPr="0054338F" w:rsidRDefault="002406DD" w:rsidP="002406DD">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54338F">
        <w:rPr>
          <w:rFonts w:ascii="Times New Roman CYR" w:hAnsi="Times New Roman CYR" w:cs="Times New Roman CYR"/>
          <w:b/>
          <w:bCs/>
          <w:sz w:val="28"/>
          <w:szCs w:val="28"/>
        </w:rPr>
        <w:t>1.ОБЩИЕ ПОЛОЖЕНИЯ</w:t>
      </w:r>
    </w:p>
    <w:p w:rsidR="002406DD" w:rsidRPr="0054338F" w:rsidRDefault="002406DD" w:rsidP="002406DD">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2406DD" w:rsidRPr="0054338F" w:rsidRDefault="002406DD" w:rsidP="002406DD">
      <w:pPr>
        <w:spacing w:after="0" w:line="240" w:lineRule="auto"/>
        <w:ind w:firstLine="567"/>
        <w:jc w:val="both"/>
        <w:rPr>
          <w:rFonts w:ascii="Times New Roman CYR" w:hAnsi="Times New Roman CYR" w:cs="Times New Roman CYR"/>
          <w:sz w:val="28"/>
          <w:szCs w:val="28"/>
        </w:rPr>
      </w:pPr>
      <w:r w:rsidRPr="0054338F">
        <w:rPr>
          <w:rFonts w:ascii="Times New Roman CYR" w:hAnsi="Times New Roman CYR" w:cs="Times New Roman CYR"/>
          <w:sz w:val="28"/>
          <w:szCs w:val="28"/>
        </w:rPr>
        <w:t xml:space="preserve">1.1. </w:t>
      </w:r>
      <w:proofErr w:type="gramStart"/>
      <w:r w:rsidRPr="0054338F">
        <w:rPr>
          <w:rFonts w:ascii="Times New Roman CYR" w:hAnsi="Times New Roman CYR" w:cs="Times New Roman CYR"/>
          <w:sz w:val="28"/>
          <w:szCs w:val="28"/>
        </w:rPr>
        <w:t xml:space="preserve">Административный регламент предоставления муниципальной услуги </w:t>
      </w:r>
      <w:r>
        <w:rPr>
          <w:rFonts w:ascii="Times New Roman" w:hAnsi="Times New Roman"/>
          <w:b/>
          <w:bCs/>
          <w:sz w:val="28"/>
          <w:szCs w:val="28"/>
        </w:rPr>
        <w:t xml:space="preserve">по </w:t>
      </w:r>
      <w:r w:rsidRPr="00CB37EB">
        <w:rPr>
          <w:rFonts w:ascii="Times New Roman" w:hAnsi="Times New Roman"/>
          <w:bCs/>
          <w:sz w:val="28"/>
          <w:szCs w:val="28"/>
        </w:rPr>
        <w:t>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w:t>
      </w:r>
      <w:r>
        <w:rPr>
          <w:rFonts w:ascii="Times New Roman" w:hAnsi="Times New Roman"/>
          <w:bCs/>
          <w:sz w:val="28"/>
          <w:szCs w:val="28"/>
        </w:rPr>
        <w:t xml:space="preserve">ального жилищного строительства </w:t>
      </w:r>
      <w:r w:rsidRPr="0054338F">
        <w:rPr>
          <w:rFonts w:ascii="Times New Roman CYR" w:hAnsi="Times New Roman CYR" w:cs="Times New Roman CYR"/>
          <w:sz w:val="28"/>
          <w:szCs w:val="28"/>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54338F">
        <w:rPr>
          <w:rFonts w:ascii="Times New Roman" w:hAnsi="Times New Roman"/>
          <w:bCs/>
          <w:sz w:val="28"/>
          <w:szCs w:val="28"/>
        </w:rPr>
        <w:t>предоставлению земельных участков</w:t>
      </w:r>
      <w:proofErr w:type="gramEnd"/>
      <w:r w:rsidRPr="0054338F">
        <w:rPr>
          <w:rFonts w:ascii="Times New Roman" w:hAnsi="Times New Roman"/>
          <w:bCs/>
          <w:sz w:val="28"/>
          <w:szCs w:val="28"/>
        </w:rPr>
        <w:t>,</w:t>
      </w:r>
      <w:r>
        <w:rPr>
          <w:rFonts w:ascii="Times New Roman" w:hAnsi="Times New Roman"/>
          <w:bCs/>
          <w:sz w:val="28"/>
          <w:szCs w:val="28"/>
        </w:rPr>
        <w:t xml:space="preserve"> </w:t>
      </w:r>
      <w:proofErr w:type="gramStart"/>
      <w:r w:rsidRPr="0054338F">
        <w:rPr>
          <w:rFonts w:ascii="Times New Roman" w:hAnsi="Times New Roman"/>
          <w:bCs/>
          <w:sz w:val="28"/>
          <w:szCs w:val="28"/>
        </w:rPr>
        <w:t>находящихся</w:t>
      </w:r>
      <w:proofErr w:type="gramEnd"/>
      <w:r w:rsidRPr="0054338F">
        <w:rPr>
          <w:rFonts w:ascii="Times New Roman" w:hAnsi="Times New Roman"/>
          <w:bCs/>
          <w:sz w:val="28"/>
          <w:szCs w:val="28"/>
        </w:rPr>
        <w:t xml:space="preserve"> в государственной или муниципальной собственности, гражданам для индивидуального жилищного строительства</w:t>
      </w:r>
      <w:r>
        <w:rPr>
          <w:rFonts w:ascii="Times New Roman" w:hAnsi="Times New Roman"/>
          <w:bCs/>
          <w:sz w:val="28"/>
          <w:szCs w:val="28"/>
        </w:rPr>
        <w:t xml:space="preserve"> </w:t>
      </w:r>
      <w:r w:rsidRPr="0054338F">
        <w:rPr>
          <w:rFonts w:ascii="Times New Roman CYR" w:hAnsi="Times New Roman CYR" w:cs="Times New Roman CYR"/>
          <w:sz w:val="28"/>
          <w:szCs w:val="28"/>
        </w:rPr>
        <w:t>(далее по тексту – Муниципальная услуга).</w:t>
      </w:r>
    </w:p>
    <w:p w:rsidR="002406DD" w:rsidRPr="0054338F" w:rsidRDefault="002406DD" w:rsidP="002406DD">
      <w:pPr>
        <w:spacing w:after="0" w:line="240" w:lineRule="auto"/>
        <w:ind w:firstLine="567"/>
        <w:jc w:val="both"/>
        <w:rPr>
          <w:rFonts w:ascii="Times New Roman" w:hAnsi="Times New Roman"/>
          <w:sz w:val="28"/>
          <w:szCs w:val="28"/>
        </w:rPr>
      </w:pPr>
      <w:r w:rsidRPr="0054338F">
        <w:rPr>
          <w:rFonts w:ascii="Times New Roman" w:hAnsi="Times New Roman"/>
          <w:sz w:val="28"/>
          <w:szCs w:val="28"/>
        </w:rPr>
        <w:t xml:space="preserve">1.2. </w:t>
      </w:r>
      <w:proofErr w:type="gramStart"/>
      <w:r w:rsidRPr="0054338F">
        <w:rPr>
          <w:rFonts w:ascii="Times New Roman" w:hAnsi="Times New Roman"/>
          <w:sz w:val="28"/>
          <w:szCs w:val="28"/>
        </w:rPr>
        <w:t>Заявителями, имеющими право на получение Муниципальной услуги являются</w:t>
      </w:r>
      <w:proofErr w:type="gramEnd"/>
      <w:r>
        <w:rPr>
          <w:rFonts w:ascii="Times New Roman" w:hAnsi="Times New Roman"/>
          <w:sz w:val="28"/>
          <w:szCs w:val="28"/>
        </w:rPr>
        <w:t xml:space="preserve"> физические </w:t>
      </w:r>
      <w:r>
        <w:rPr>
          <w:rStyle w:val="blk"/>
          <w:rFonts w:ascii="Times New Roman" w:hAnsi="Times New Roman"/>
          <w:sz w:val="28"/>
          <w:szCs w:val="28"/>
        </w:rPr>
        <w:t>лица</w:t>
      </w:r>
      <w:r w:rsidRPr="0054338F">
        <w:rPr>
          <w:rStyle w:val="blk"/>
          <w:rFonts w:ascii="Times New Roman" w:hAnsi="Times New Roman"/>
          <w:sz w:val="28"/>
          <w:szCs w:val="28"/>
        </w:rPr>
        <w:t xml:space="preserve">. </w:t>
      </w:r>
    </w:p>
    <w:p w:rsidR="002406DD" w:rsidRPr="0054338F" w:rsidRDefault="002406DD" w:rsidP="002406DD">
      <w:pPr>
        <w:spacing w:after="0" w:line="240" w:lineRule="auto"/>
        <w:ind w:firstLine="567"/>
        <w:jc w:val="both"/>
        <w:rPr>
          <w:rFonts w:ascii="Times New Roman" w:hAnsi="Times New Roman"/>
          <w:sz w:val="28"/>
          <w:szCs w:val="28"/>
        </w:rPr>
      </w:pPr>
      <w:r w:rsidRPr="0054338F">
        <w:rPr>
          <w:rFonts w:ascii="Times New Roman" w:hAnsi="Times New Roman"/>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2406DD" w:rsidRDefault="002406DD" w:rsidP="002406DD">
      <w:pPr>
        <w:spacing w:after="0" w:line="240" w:lineRule="auto"/>
        <w:ind w:firstLine="567"/>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1.3. Муниципальная услуга предоставляется администрацией Тере-Хольского кожууна Республики Тыва (дале</w:t>
      </w:r>
      <w:proofErr w:type="gramStart"/>
      <w:r>
        <w:rPr>
          <w:rFonts w:ascii="Times New Roman CYR" w:hAnsi="Times New Roman CYR" w:cs="Times New Roman CYR"/>
          <w:kern w:val="1"/>
          <w:sz w:val="28"/>
          <w:szCs w:val="28"/>
        </w:rPr>
        <w:t>е-</w:t>
      </w:r>
      <w:proofErr w:type="gramEnd"/>
      <w:r>
        <w:rPr>
          <w:rFonts w:ascii="Times New Roman CYR" w:hAnsi="Times New Roman CYR" w:cs="Times New Roman CYR"/>
          <w:kern w:val="1"/>
          <w:sz w:val="28"/>
          <w:szCs w:val="28"/>
        </w:rPr>
        <w:t xml:space="preserve"> Администрация).</w:t>
      </w:r>
    </w:p>
    <w:p w:rsidR="002406DD" w:rsidRDefault="002406DD" w:rsidP="002406DD">
      <w:pPr>
        <w:pStyle w:val="Default"/>
        <w:ind w:firstLine="567"/>
        <w:jc w:val="both"/>
        <w:rPr>
          <w:sz w:val="28"/>
          <w:szCs w:val="28"/>
        </w:rPr>
      </w:pPr>
      <w:r>
        <w:rPr>
          <w:sz w:val="28"/>
          <w:szCs w:val="28"/>
        </w:rPr>
        <w:t xml:space="preserve">Исполнитель муниципальной услуги – уполномоченное лицо – главный </w:t>
      </w:r>
      <w:r w:rsidRPr="00B02444">
        <w:rPr>
          <w:sz w:val="28"/>
          <w:szCs w:val="28"/>
        </w:rPr>
        <w:t xml:space="preserve">специалист </w:t>
      </w:r>
      <w:r>
        <w:rPr>
          <w:sz w:val="28"/>
          <w:szCs w:val="28"/>
        </w:rPr>
        <w:t>по земельным и имущественным отношениям Администрации Тере-Холь</w:t>
      </w:r>
      <w:r w:rsidRPr="00B02444">
        <w:rPr>
          <w:sz w:val="28"/>
          <w:szCs w:val="28"/>
        </w:rPr>
        <w:t>ского кожууна (специалист Администрации).</w:t>
      </w:r>
    </w:p>
    <w:p w:rsidR="002406DD" w:rsidRDefault="002406DD" w:rsidP="002406DD">
      <w:pPr>
        <w:pStyle w:val="Default"/>
        <w:ind w:firstLine="567"/>
        <w:jc w:val="both"/>
        <w:rPr>
          <w:sz w:val="28"/>
          <w:szCs w:val="28"/>
        </w:rPr>
      </w:pPr>
      <w:r w:rsidRPr="006A0BE5">
        <w:rPr>
          <w:sz w:val="28"/>
          <w:szCs w:val="28"/>
        </w:rPr>
        <w:t>1.</w:t>
      </w:r>
      <w:r>
        <w:rPr>
          <w:sz w:val="28"/>
          <w:szCs w:val="28"/>
        </w:rPr>
        <w:t>3.1.</w:t>
      </w:r>
      <w:r w:rsidRPr="006A0BE5">
        <w:rPr>
          <w:sz w:val="28"/>
          <w:szCs w:val="28"/>
        </w:rPr>
        <w:t xml:space="preserve"> </w:t>
      </w:r>
      <w:r>
        <w:rPr>
          <w:sz w:val="28"/>
          <w:szCs w:val="28"/>
        </w:rPr>
        <w:t xml:space="preserve">Местонахождение Администрации: Тере-Хольский кожуун, с. </w:t>
      </w:r>
      <w:proofErr w:type="spellStart"/>
      <w:r>
        <w:rPr>
          <w:sz w:val="28"/>
          <w:szCs w:val="28"/>
        </w:rPr>
        <w:t>Кунгуртуг</w:t>
      </w:r>
      <w:proofErr w:type="spellEnd"/>
      <w:r w:rsidRPr="00B02444">
        <w:rPr>
          <w:sz w:val="28"/>
          <w:szCs w:val="28"/>
        </w:rPr>
        <w:t xml:space="preserve">, ул. </w:t>
      </w:r>
      <w:r>
        <w:rPr>
          <w:sz w:val="28"/>
          <w:szCs w:val="28"/>
        </w:rPr>
        <w:t>Комсомольская, д. 62.</w:t>
      </w:r>
    </w:p>
    <w:p w:rsidR="002406DD" w:rsidRDefault="002406DD" w:rsidP="002406DD">
      <w:pPr>
        <w:pStyle w:val="Default"/>
        <w:ind w:firstLine="567"/>
        <w:jc w:val="both"/>
        <w:rPr>
          <w:sz w:val="28"/>
          <w:szCs w:val="28"/>
        </w:rPr>
      </w:pPr>
      <w:r>
        <w:rPr>
          <w:sz w:val="28"/>
          <w:szCs w:val="28"/>
        </w:rPr>
        <w:t xml:space="preserve">График работы: </w:t>
      </w:r>
    </w:p>
    <w:p w:rsidR="002406DD" w:rsidRDefault="002406DD" w:rsidP="002406DD">
      <w:pPr>
        <w:pStyle w:val="Default"/>
        <w:ind w:firstLine="567"/>
        <w:jc w:val="both"/>
        <w:rPr>
          <w:sz w:val="18"/>
          <w:szCs w:val="18"/>
        </w:rPr>
      </w:pPr>
      <w:r>
        <w:rPr>
          <w:sz w:val="28"/>
          <w:szCs w:val="28"/>
        </w:rPr>
        <w:t>понедельник – пятница: с 9</w:t>
      </w:r>
      <w:r>
        <w:rPr>
          <w:sz w:val="18"/>
          <w:szCs w:val="18"/>
        </w:rPr>
        <w:t xml:space="preserve">00 </w:t>
      </w:r>
      <w:r>
        <w:rPr>
          <w:sz w:val="28"/>
          <w:szCs w:val="28"/>
        </w:rPr>
        <w:t>до 18</w:t>
      </w:r>
      <w:r>
        <w:rPr>
          <w:sz w:val="18"/>
          <w:szCs w:val="18"/>
        </w:rPr>
        <w:t xml:space="preserve">00 </w:t>
      </w:r>
    </w:p>
    <w:p w:rsidR="002406DD" w:rsidRDefault="002406DD" w:rsidP="002406DD">
      <w:pPr>
        <w:pStyle w:val="Default"/>
        <w:ind w:firstLine="567"/>
        <w:jc w:val="both"/>
        <w:rPr>
          <w:sz w:val="18"/>
          <w:szCs w:val="18"/>
        </w:rPr>
      </w:pPr>
      <w:r>
        <w:rPr>
          <w:sz w:val="28"/>
          <w:szCs w:val="28"/>
        </w:rPr>
        <w:t>обед: с 13</w:t>
      </w:r>
      <w:r>
        <w:rPr>
          <w:sz w:val="18"/>
          <w:szCs w:val="18"/>
        </w:rPr>
        <w:t xml:space="preserve">00 </w:t>
      </w:r>
      <w:r>
        <w:rPr>
          <w:sz w:val="28"/>
          <w:szCs w:val="28"/>
        </w:rPr>
        <w:t>до 14</w:t>
      </w:r>
      <w:r>
        <w:rPr>
          <w:sz w:val="18"/>
          <w:szCs w:val="18"/>
        </w:rPr>
        <w:t xml:space="preserve">00 </w:t>
      </w:r>
    </w:p>
    <w:p w:rsidR="002406DD" w:rsidRDefault="002406DD" w:rsidP="002406DD">
      <w:pPr>
        <w:pStyle w:val="Default"/>
        <w:ind w:firstLine="567"/>
        <w:jc w:val="both"/>
        <w:rPr>
          <w:sz w:val="28"/>
          <w:szCs w:val="28"/>
        </w:rPr>
      </w:pPr>
      <w:r>
        <w:rPr>
          <w:sz w:val="28"/>
          <w:szCs w:val="28"/>
        </w:rPr>
        <w:t xml:space="preserve">суббота, воскресенье: выходные дни. </w:t>
      </w:r>
    </w:p>
    <w:p w:rsidR="002406DD" w:rsidRDefault="002406DD" w:rsidP="002406DD">
      <w:pPr>
        <w:pStyle w:val="Default"/>
        <w:ind w:firstLine="567"/>
        <w:jc w:val="both"/>
        <w:rPr>
          <w:sz w:val="28"/>
          <w:szCs w:val="28"/>
        </w:rPr>
      </w:pPr>
      <w:r>
        <w:rPr>
          <w:sz w:val="28"/>
          <w:szCs w:val="28"/>
        </w:rPr>
        <w:t xml:space="preserve">Справочный телефон: 8 (39422) 2-57-85 (офис в г. Кызыле) </w:t>
      </w:r>
    </w:p>
    <w:p w:rsidR="002406DD" w:rsidRPr="00B02444" w:rsidRDefault="002406DD" w:rsidP="002406DD">
      <w:pPr>
        <w:pStyle w:val="Default"/>
        <w:ind w:firstLine="567"/>
        <w:jc w:val="both"/>
        <w:rPr>
          <w:sz w:val="28"/>
          <w:szCs w:val="28"/>
        </w:rPr>
      </w:pPr>
      <w:r w:rsidRPr="00B02444">
        <w:rPr>
          <w:sz w:val="28"/>
          <w:szCs w:val="28"/>
        </w:rPr>
        <w:t xml:space="preserve">График приема: </w:t>
      </w:r>
    </w:p>
    <w:p w:rsidR="002406DD" w:rsidRPr="00B02444" w:rsidRDefault="002406DD" w:rsidP="002406DD">
      <w:pPr>
        <w:pStyle w:val="Default"/>
        <w:ind w:firstLine="567"/>
        <w:jc w:val="both"/>
        <w:rPr>
          <w:sz w:val="28"/>
          <w:szCs w:val="28"/>
        </w:rPr>
      </w:pPr>
      <w:r w:rsidRPr="00B02444">
        <w:rPr>
          <w:sz w:val="28"/>
          <w:szCs w:val="28"/>
        </w:rPr>
        <w:lastRenderedPageBreak/>
        <w:t>Понедельник</w:t>
      </w:r>
      <w:r>
        <w:rPr>
          <w:sz w:val="28"/>
          <w:szCs w:val="28"/>
        </w:rPr>
        <w:t xml:space="preserve"> – пятница</w:t>
      </w:r>
      <w:r w:rsidRPr="00B02444">
        <w:rPr>
          <w:sz w:val="28"/>
          <w:szCs w:val="28"/>
        </w:rPr>
        <w:t xml:space="preserve"> - прием и выдача заявлений</w:t>
      </w:r>
      <w:r>
        <w:rPr>
          <w:sz w:val="28"/>
          <w:szCs w:val="28"/>
        </w:rPr>
        <w:t>,</w:t>
      </w:r>
      <w:r w:rsidRPr="00B02444">
        <w:rPr>
          <w:sz w:val="28"/>
          <w:szCs w:val="28"/>
        </w:rPr>
        <w:t xml:space="preserve"> обработка заявлений и документов</w:t>
      </w:r>
      <w:r>
        <w:rPr>
          <w:sz w:val="28"/>
          <w:szCs w:val="28"/>
        </w:rPr>
        <w:t>.</w:t>
      </w:r>
    </w:p>
    <w:p w:rsidR="002406DD" w:rsidRDefault="002406DD" w:rsidP="002406DD">
      <w:pPr>
        <w:pStyle w:val="Default"/>
        <w:ind w:firstLine="567"/>
        <w:jc w:val="both"/>
        <w:rPr>
          <w:sz w:val="28"/>
          <w:szCs w:val="28"/>
        </w:rPr>
      </w:pPr>
      <w:r>
        <w:rPr>
          <w:sz w:val="28"/>
          <w:szCs w:val="28"/>
        </w:rPr>
        <w:t xml:space="preserve">Адрес официального сайта муниципального района в информационно-телекоммуникационной сети «Интернет» (далее – сеть «Интернет»): (http:// </w:t>
      </w:r>
      <w:proofErr w:type="spellStart"/>
      <w:r>
        <w:rPr>
          <w:sz w:val="28"/>
          <w:szCs w:val="28"/>
        </w:rPr>
        <w:t>www</w:t>
      </w:r>
      <w:proofErr w:type="spellEnd"/>
      <w:r>
        <w:rPr>
          <w:sz w:val="28"/>
          <w:szCs w:val="28"/>
        </w:rPr>
        <w:t>.</w:t>
      </w:r>
      <w:proofErr w:type="spellStart"/>
      <w:r>
        <w:rPr>
          <w:sz w:val="28"/>
          <w:szCs w:val="28"/>
          <w:lang w:val="en-US"/>
        </w:rPr>
        <w:t>tere</w:t>
      </w:r>
      <w:proofErr w:type="spellEnd"/>
      <w:r w:rsidRPr="00A40978">
        <w:rPr>
          <w:sz w:val="28"/>
          <w:szCs w:val="28"/>
        </w:rPr>
        <w:t>-</w:t>
      </w:r>
      <w:proofErr w:type="spellStart"/>
      <w:r>
        <w:rPr>
          <w:sz w:val="28"/>
          <w:szCs w:val="28"/>
          <w:lang w:val="en-US"/>
        </w:rPr>
        <w:t>hol</w:t>
      </w:r>
      <w:proofErr w:type="spellEnd"/>
      <w:r w:rsidRPr="00A40978">
        <w:rPr>
          <w:sz w:val="28"/>
          <w:szCs w:val="28"/>
        </w:rPr>
        <w:t>.</w:t>
      </w:r>
      <w:r>
        <w:rPr>
          <w:sz w:val="28"/>
          <w:szCs w:val="28"/>
          <w:lang w:val="en-US"/>
        </w:rPr>
        <w:t>info</w:t>
      </w:r>
      <w:r>
        <w:rPr>
          <w:sz w:val="28"/>
          <w:szCs w:val="28"/>
        </w:rPr>
        <w:t xml:space="preserve">). </w:t>
      </w:r>
    </w:p>
    <w:p w:rsidR="002406DD" w:rsidRDefault="002406DD" w:rsidP="002406DD">
      <w:pPr>
        <w:pStyle w:val="Default"/>
        <w:ind w:firstLine="567"/>
        <w:jc w:val="both"/>
        <w:rPr>
          <w:sz w:val="28"/>
          <w:szCs w:val="28"/>
        </w:rPr>
      </w:pPr>
      <w:r>
        <w:rPr>
          <w:sz w:val="28"/>
          <w:szCs w:val="28"/>
        </w:rPr>
        <w:t xml:space="preserve">1.3.2. Информация о муниципальной услуге может быть получена: </w:t>
      </w:r>
    </w:p>
    <w:p w:rsidR="002406DD" w:rsidRDefault="002406DD" w:rsidP="002406DD">
      <w:pPr>
        <w:pStyle w:val="Default"/>
        <w:ind w:firstLine="567"/>
        <w:jc w:val="both"/>
        <w:rPr>
          <w:sz w:val="28"/>
          <w:szCs w:val="28"/>
        </w:rPr>
      </w:pPr>
      <w:r>
        <w:rPr>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2406DD" w:rsidRDefault="002406DD" w:rsidP="002406DD">
      <w:pPr>
        <w:pStyle w:val="Default"/>
        <w:ind w:firstLine="567"/>
        <w:jc w:val="both"/>
        <w:rPr>
          <w:sz w:val="28"/>
          <w:szCs w:val="28"/>
        </w:rPr>
      </w:pPr>
      <w:r>
        <w:rPr>
          <w:sz w:val="28"/>
          <w:szCs w:val="28"/>
        </w:rPr>
        <w:t xml:space="preserve">- на Портале государственных и муниципальных услуг Республики Тыва (http://gosuslugi.tuva.ru/); </w:t>
      </w:r>
    </w:p>
    <w:p w:rsidR="002406DD" w:rsidRDefault="002406DD" w:rsidP="002406DD">
      <w:pPr>
        <w:pStyle w:val="Default"/>
        <w:ind w:firstLine="567"/>
        <w:jc w:val="both"/>
        <w:rPr>
          <w:sz w:val="28"/>
          <w:szCs w:val="28"/>
        </w:rPr>
      </w:pPr>
      <w:r>
        <w:rPr>
          <w:sz w:val="28"/>
          <w:szCs w:val="28"/>
        </w:rPr>
        <w:t xml:space="preserve">- на Едином портале государственных и муниципальных услуг (функций) (http:// www.gosuslugi.ru/); </w:t>
      </w:r>
    </w:p>
    <w:p w:rsidR="002406DD" w:rsidRDefault="002406DD" w:rsidP="002406DD">
      <w:pPr>
        <w:pStyle w:val="Default"/>
        <w:ind w:firstLine="567"/>
        <w:jc w:val="both"/>
        <w:rPr>
          <w:sz w:val="28"/>
          <w:szCs w:val="28"/>
        </w:rPr>
      </w:pPr>
      <w:r>
        <w:rPr>
          <w:sz w:val="28"/>
          <w:szCs w:val="28"/>
        </w:rPr>
        <w:t xml:space="preserve">- при устном обращении - лично или по телефону; </w:t>
      </w:r>
    </w:p>
    <w:p w:rsidR="002406DD" w:rsidRDefault="002406DD" w:rsidP="002406DD">
      <w:pPr>
        <w:pStyle w:val="Default"/>
        <w:ind w:firstLine="567"/>
        <w:jc w:val="both"/>
        <w:rPr>
          <w:sz w:val="28"/>
          <w:szCs w:val="28"/>
        </w:rPr>
      </w:pPr>
      <w:r>
        <w:rPr>
          <w:sz w:val="28"/>
          <w:szCs w:val="28"/>
        </w:rPr>
        <w:t xml:space="preserve">- при письменном обращении – на бумажном носителе по почте, в электронной форме по электронной почте </w:t>
      </w:r>
      <w:hyperlink r:id="rId7" w:history="1">
        <w:r w:rsidRPr="00A6696E">
          <w:rPr>
            <w:rStyle w:val="a6"/>
            <w:sz w:val="28"/>
            <w:szCs w:val="28"/>
            <w:lang w:val="en-US"/>
          </w:rPr>
          <w:t>terehol</w:t>
        </w:r>
        <w:r w:rsidRPr="00A6696E">
          <w:rPr>
            <w:rStyle w:val="a6"/>
            <w:sz w:val="28"/>
            <w:szCs w:val="28"/>
          </w:rPr>
          <w:t>2009@</w:t>
        </w:r>
        <w:r w:rsidRPr="00A6696E">
          <w:rPr>
            <w:rStyle w:val="a6"/>
            <w:sz w:val="28"/>
            <w:szCs w:val="28"/>
            <w:lang w:val="en-US"/>
          </w:rPr>
          <w:t>yandex</w:t>
        </w:r>
        <w:r w:rsidRPr="00A6696E">
          <w:rPr>
            <w:rStyle w:val="a6"/>
            <w:sz w:val="28"/>
            <w:szCs w:val="28"/>
          </w:rPr>
          <w:t>.</w:t>
        </w:r>
        <w:proofErr w:type="spellStart"/>
        <w:r w:rsidRPr="00A6696E">
          <w:rPr>
            <w:rStyle w:val="a6"/>
            <w:sz w:val="28"/>
            <w:szCs w:val="28"/>
            <w:lang w:val="en-US"/>
          </w:rPr>
          <w:t>ru</w:t>
        </w:r>
        <w:proofErr w:type="spellEnd"/>
      </w:hyperlink>
      <w:r>
        <w:rPr>
          <w:sz w:val="28"/>
          <w:szCs w:val="28"/>
        </w:rPr>
        <w:t xml:space="preserve">. </w:t>
      </w:r>
    </w:p>
    <w:p w:rsidR="002406DD" w:rsidRDefault="002406DD" w:rsidP="002406DD">
      <w:pPr>
        <w:pStyle w:val="Default"/>
        <w:ind w:firstLine="567"/>
        <w:jc w:val="both"/>
        <w:rPr>
          <w:sz w:val="28"/>
          <w:szCs w:val="28"/>
        </w:rPr>
      </w:pPr>
      <w:r>
        <w:rPr>
          <w:sz w:val="28"/>
          <w:szCs w:val="28"/>
        </w:rPr>
        <w:t xml:space="preserve">- 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УРМ № 27 в </w:t>
      </w:r>
      <w:proofErr w:type="spellStart"/>
      <w:r>
        <w:rPr>
          <w:sz w:val="28"/>
          <w:szCs w:val="28"/>
        </w:rPr>
        <w:t>Тере-Хольском</w:t>
      </w:r>
      <w:proofErr w:type="spellEnd"/>
      <w:r>
        <w:rPr>
          <w:sz w:val="28"/>
          <w:szCs w:val="28"/>
        </w:rPr>
        <w:t xml:space="preserve"> </w:t>
      </w:r>
      <w:proofErr w:type="spellStart"/>
      <w:r>
        <w:rPr>
          <w:sz w:val="28"/>
          <w:szCs w:val="28"/>
        </w:rPr>
        <w:t>кожууне</w:t>
      </w:r>
      <w:proofErr w:type="spellEnd"/>
      <w:r>
        <w:rPr>
          <w:sz w:val="28"/>
          <w:szCs w:val="28"/>
        </w:rPr>
        <w:t xml:space="preserve"> (далее МФЦ). </w:t>
      </w:r>
    </w:p>
    <w:p w:rsidR="002406DD" w:rsidRDefault="002406DD" w:rsidP="002406DD">
      <w:pPr>
        <w:pStyle w:val="Default"/>
        <w:ind w:firstLine="567"/>
        <w:jc w:val="both"/>
        <w:rPr>
          <w:sz w:val="28"/>
          <w:szCs w:val="28"/>
        </w:rPr>
      </w:pPr>
      <w:r>
        <w:rPr>
          <w:sz w:val="28"/>
          <w:szCs w:val="28"/>
        </w:rPr>
        <w:t xml:space="preserve">1.3.3. Место нахождения МФЦ: Республика Тыва, Тере-Хольский кожуун, </w:t>
      </w:r>
      <w:r>
        <w:rPr>
          <w:sz w:val="28"/>
          <w:szCs w:val="28"/>
          <w:lang w:val="en-US"/>
        </w:rPr>
        <w:t>c</w:t>
      </w:r>
      <w:r>
        <w:rPr>
          <w:sz w:val="28"/>
          <w:szCs w:val="28"/>
        </w:rPr>
        <w:t xml:space="preserve">. </w:t>
      </w:r>
      <w:proofErr w:type="spellStart"/>
      <w:r>
        <w:rPr>
          <w:sz w:val="28"/>
          <w:szCs w:val="28"/>
        </w:rPr>
        <w:t>Кунгуртуг</w:t>
      </w:r>
      <w:proofErr w:type="spellEnd"/>
      <w:r>
        <w:rPr>
          <w:sz w:val="28"/>
          <w:szCs w:val="28"/>
        </w:rPr>
        <w:t xml:space="preserve">, ул. </w:t>
      </w:r>
      <w:proofErr w:type="gramStart"/>
      <w:r>
        <w:rPr>
          <w:sz w:val="28"/>
          <w:szCs w:val="28"/>
        </w:rPr>
        <w:t>Комсомольская</w:t>
      </w:r>
      <w:proofErr w:type="gramEnd"/>
      <w:r>
        <w:rPr>
          <w:sz w:val="28"/>
          <w:szCs w:val="28"/>
        </w:rPr>
        <w:t xml:space="preserve">, д. 62, 1 этаж. </w:t>
      </w:r>
    </w:p>
    <w:p w:rsidR="002406DD" w:rsidRDefault="002406DD" w:rsidP="002406DD">
      <w:pPr>
        <w:pStyle w:val="Default"/>
        <w:ind w:firstLine="567"/>
        <w:jc w:val="both"/>
        <w:rPr>
          <w:sz w:val="28"/>
          <w:szCs w:val="28"/>
        </w:rPr>
      </w:pPr>
      <w:r>
        <w:rPr>
          <w:sz w:val="28"/>
          <w:szCs w:val="28"/>
        </w:rPr>
        <w:t xml:space="preserve">График работы МФЦ: понедельник - пятница с 09:00 до 18:00; суббота: с 10:00 до 14:00. </w:t>
      </w:r>
    </w:p>
    <w:p w:rsidR="002406DD" w:rsidRDefault="002406DD" w:rsidP="002406DD">
      <w:pPr>
        <w:pStyle w:val="Default"/>
        <w:ind w:firstLine="567"/>
        <w:jc w:val="both"/>
        <w:rPr>
          <w:sz w:val="28"/>
          <w:szCs w:val="28"/>
        </w:rPr>
      </w:pPr>
      <w:r>
        <w:rPr>
          <w:sz w:val="28"/>
          <w:szCs w:val="28"/>
        </w:rPr>
        <w:t>Адрес сайта и электронной почты: http://</w:t>
      </w:r>
      <w:proofErr w:type="spellStart"/>
      <w:r>
        <w:rPr>
          <w:sz w:val="28"/>
          <w:szCs w:val="28"/>
          <w:lang w:val="en-US"/>
        </w:rPr>
        <w:t>terehol</w:t>
      </w:r>
      <w:proofErr w:type="spellEnd"/>
      <w:r>
        <w:rPr>
          <w:sz w:val="28"/>
          <w:szCs w:val="28"/>
        </w:rPr>
        <w:t xml:space="preserve">@mfcrt.ru. </w:t>
      </w:r>
    </w:p>
    <w:p w:rsidR="002406DD" w:rsidRDefault="002406DD" w:rsidP="002406DD">
      <w:pPr>
        <w:pStyle w:val="Default"/>
        <w:ind w:firstLine="567"/>
        <w:jc w:val="both"/>
        <w:rPr>
          <w:color w:val="auto"/>
          <w:sz w:val="28"/>
          <w:szCs w:val="28"/>
        </w:rPr>
      </w:pPr>
      <w:r>
        <w:rPr>
          <w:color w:val="auto"/>
          <w:sz w:val="28"/>
          <w:szCs w:val="28"/>
        </w:rPr>
        <w:t xml:space="preserve">1.3.4. Информация по вопросам предоставления муниципальной услуги размещается отделом на официальном сайте муниципального района и на информационных стендах в помещениях Администрации для работы с заявителями. </w:t>
      </w:r>
    </w:p>
    <w:p w:rsidR="002406DD" w:rsidRDefault="002406DD" w:rsidP="002406DD">
      <w:pPr>
        <w:pStyle w:val="Default"/>
        <w:ind w:firstLine="567"/>
        <w:jc w:val="both"/>
        <w:rPr>
          <w:color w:val="auto"/>
          <w:sz w:val="28"/>
          <w:szCs w:val="28"/>
        </w:rPr>
      </w:pPr>
      <w:r>
        <w:rPr>
          <w:color w:val="auto"/>
          <w:sz w:val="28"/>
          <w:szCs w:val="28"/>
        </w:rPr>
        <w:t xml:space="preserve">1.4. Требования к парковочным местам. </w:t>
      </w:r>
    </w:p>
    <w:p w:rsidR="002406DD" w:rsidRDefault="002406DD" w:rsidP="002406DD">
      <w:pPr>
        <w:pStyle w:val="Default"/>
        <w:ind w:firstLine="567"/>
        <w:jc w:val="both"/>
        <w:rPr>
          <w:color w:val="auto"/>
          <w:sz w:val="28"/>
          <w:szCs w:val="28"/>
        </w:rPr>
      </w:pPr>
      <w:r>
        <w:rPr>
          <w:color w:val="auto"/>
          <w:sz w:val="28"/>
          <w:szCs w:val="28"/>
        </w:rPr>
        <w:t xml:space="preserve">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 </w:t>
      </w:r>
    </w:p>
    <w:p w:rsidR="002406DD" w:rsidRDefault="002406DD" w:rsidP="002406DD">
      <w:pPr>
        <w:pStyle w:val="Default"/>
        <w:ind w:firstLine="567"/>
        <w:jc w:val="both"/>
        <w:rPr>
          <w:color w:val="auto"/>
          <w:sz w:val="28"/>
          <w:szCs w:val="28"/>
        </w:rPr>
      </w:pPr>
      <w:r>
        <w:rPr>
          <w:color w:val="auto"/>
          <w:sz w:val="28"/>
          <w:szCs w:val="28"/>
        </w:rPr>
        <w:t xml:space="preserve">1.5. Требования к оформлению входа в здание. </w:t>
      </w:r>
    </w:p>
    <w:p w:rsidR="002406DD" w:rsidRDefault="002406DD" w:rsidP="002406DD">
      <w:pPr>
        <w:pStyle w:val="Default"/>
        <w:ind w:firstLine="567"/>
        <w:jc w:val="both"/>
        <w:rPr>
          <w:color w:val="auto"/>
          <w:sz w:val="28"/>
          <w:szCs w:val="28"/>
        </w:rPr>
      </w:pPr>
      <w:r>
        <w:rPr>
          <w:color w:val="auto"/>
          <w:sz w:val="28"/>
          <w:szCs w:val="28"/>
        </w:rPr>
        <w:t xml:space="preserve">Центральный вход в здание администрации района должен быть оборудован: </w:t>
      </w:r>
    </w:p>
    <w:p w:rsidR="002406DD" w:rsidRDefault="002406DD" w:rsidP="002406DD">
      <w:pPr>
        <w:pStyle w:val="Default"/>
        <w:ind w:firstLine="567"/>
        <w:jc w:val="both"/>
        <w:rPr>
          <w:color w:val="auto"/>
          <w:sz w:val="28"/>
          <w:szCs w:val="28"/>
        </w:rPr>
      </w:pPr>
      <w:r>
        <w:rPr>
          <w:color w:val="auto"/>
          <w:sz w:val="28"/>
          <w:szCs w:val="28"/>
        </w:rPr>
        <w:t xml:space="preserve">- вывеской с полным наименованием администрации района; </w:t>
      </w:r>
    </w:p>
    <w:p w:rsidR="002406DD" w:rsidRDefault="002406DD" w:rsidP="002406DD">
      <w:pPr>
        <w:pStyle w:val="Default"/>
        <w:ind w:firstLine="567"/>
        <w:jc w:val="both"/>
        <w:rPr>
          <w:color w:val="auto"/>
          <w:sz w:val="28"/>
          <w:szCs w:val="28"/>
        </w:rPr>
      </w:pPr>
      <w:r>
        <w:rPr>
          <w:color w:val="auto"/>
          <w:sz w:val="28"/>
          <w:szCs w:val="28"/>
        </w:rPr>
        <w:t xml:space="preserve">- пандусами, специальными ограждениями и перилами, </w:t>
      </w:r>
      <w:proofErr w:type="gramStart"/>
      <w:r>
        <w:rPr>
          <w:color w:val="auto"/>
          <w:sz w:val="28"/>
          <w:szCs w:val="28"/>
        </w:rPr>
        <w:t>обеспечивающие</w:t>
      </w:r>
      <w:proofErr w:type="gramEnd"/>
      <w:r>
        <w:rPr>
          <w:color w:val="auto"/>
          <w:sz w:val="28"/>
          <w:szCs w:val="28"/>
        </w:rPr>
        <w:t xml:space="preserve"> беспрепятственное передвижение и разворот инвалидных колясок. </w:t>
      </w:r>
    </w:p>
    <w:p w:rsidR="002406DD" w:rsidRDefault="002406DD" w:rsidP="002406DD">
      <w:pPr>
        <w:pStyle w:val="Default"/>
        <w:ind w:firstLine="567"/>
        <w:jc w:val="both"/>
        <w:rPr>
          <w:color w:val="auto"/>
          <w:sz w:val="28"/>
          <w:szCs w:val="28"/>
        </w:rPr>
      </w:pPr>
      <w:r>
        <w:rPr>
          <w:color w:val="auto"/>
          <w:sz w:val="28"/>
          <w:szCs w:val="28"/>
        </w:rPr>
        <w:t xml:space="preserve">1.6. Требования к присутственным местам. </w:t>
      </w:r>
    </w:p>
    <w:p w:rsidR="002406DD" w:rsidRDefault="002406DD" w:rsidP="002406DD">
      <w:pPr>
        <w:pStyle w:val="Default"/>
        <w:ind w:firstLine="567"/>
        <w:jc w:val="both"/>
        <w:rPr>
          <w:color w:val="auto"/>
          <w:sz w:val="28"/>
          <w:szCs w:val="28"/>
        </w:rPr>
      </w:pPr>
      <w:r>
        <w:rPr>
          <w:color w:val="auto"/>
          <w:sz w:val="28"/>
          <w:szCs w:val="28"/>
        </w:rPr>
        <w:t xml:space="preserve">- Прием документов для получения муниципальной услуги осуществляется в приемной администрации района (присутственное место). </w:t>
      </w:r>
    </w:p>
    <w:p w:rsidR="002406DD" w:rsidRDefault="002406DD" w:rsidP="002406DD">
      <w:pPr>
        <w:pStyle w:val="Default"/>
        <w:ind w:firstLine="567"/>
        <w:jc w:val="both"/>
        <w:rPr>
          <w:color w:val="auto"/>
          <w:sz w:val="28"/>
          <w:szCs w:val="28"/>
        </w:rPr>
      </w:pPr>
      <w:r>
        <w:rPr>
          <w:color w:val="auto"/>
          <w:sz w:val="28"/>
          <w:szCs w:val="28"/>
        </w:rPr>
        <w:t xml:space="preserve">- Присутственное место включает места ожидания, информирования и приема заявлений. </w:t>
      </w:r>
    </w:p>
    <w:p w:rsidR="002406DD" w:rsidRDefault="002406DD" w:rsidP="002406DD">
      <w:pPr>
        <w:pStyle w:val="Default"/>
        <w:ind w:firstLine="567"/>
        <w:jc w:val="both"/>
        <w:rPr>
          <w:color w:val="auto"/>
          <w:sz w:val="28"/>
          <w:szCs w:val="28"/>
        </w:rPr>
      </w:pPr>
      <w:r>
        <w:rPr>
          <w:color w:val="auto"/>
          <w:sz w:val="28"/>
          <w:szCs w:val="28"/>
        </w:rPr>
        <w:lastRenderedPageBreak/>
        <w:t xml:space="preserve">1.7. Требования к местам ожидания могут быть оборудованы стульями, креслами. Количество мест ожидания должно быть не менее трех. </w:t>
      </w:r>
    </w:p>
    <w:p w:rsidR="002406DD" w:rsidRDefault="002406DD" w:rsidP="002406DD">
      <w:pPr>
        <w:pStyle w:val="Default"/>
        <w:ind w:firstLine="567"/>
        <w:jc w:val="both"/>
        <w:rPr>
          <w:color w:val="auto"/>
          <w:sz w:val="28"/>
          <w:szCs w:val="28"/>
        </w:rPr>
      </w:pPr>
      <w:r>
        <w:rPr>
          <w:color w:val="auto"/>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2406DD" w:rsidRDefault="002406DD" w:rsidP="002406DD">
      <w:pPr>
        <w:pStyle w:val="Default"/>
        <w:ind w:firstLine="567"/>
        <w:jc w:val="both"/>
        <w:rPr>
          <w:color w:val="auto"/>
          <w:sz w:val="28"/>
          <w:szCs w:val="28"/>
        </w:rPr>
      </w:pPr>
      <w:proofErr w:type="gramStart"/>
      <w:r>
        <w:rPr>
          <w:color w:val="auto"/>
          <w:sz w:val="28"/>
          <w:szCs w:val="28"/>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Pr>
          <w:color w:val="auto"/>
          <w:sz w:val="28"/>
          <w:szCs w:val="28"/>
        </w:rPr>
        <w:t>сурдопереводчиков</w:t>
      </w:r>
      <w:proofErr w:type="spellEnd"/>
      <w:r>
        <w:rPr>
          <w:color w:val="auto"/>
          <w:sz w:val="28"/>
          <w:szCs w:val="28"/>
        </w:rPr>
        <w:t xml:space="preserve">, для облегчения доступности зданий и других объектов, открытых для населения». </w:t>
      </w:r>
      <w:proofErr w:type="gramEnd"/>
    </w:p>
    <w:p w:rsidR="002406DD" w:rsidRDefault="002406DD" w:rsidP="002406DD">
      <w:pPr>
        <w:pStyle w:val="Default"/>
        <w:ind w:firstLine="567"/>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2406DD" w:rsidRDefault="002406DD" w:rsidP="002406DD">
      <w:pPr>
        <w:pStyle w:val="Default"/>
        <w:ind w:firstLine="567"/>
        <w:jc w:val="both"/>
        <w:rPr>
          <w:color w:val="auto"/>
          <w:sz w:val="28"/>
          <w:szCs w:val="28"/>
        </w:rPr>
      </w:pPr>
      <w:r>
        <w:rPr>
          <w:color w:val="auto"/>
          <w:sz w:val="28"/>
          <w:szCs w:val="28"/>
        </w:rPr>
        <w:t xml:space="preserve">- Подача заявления на получение муниципальной услуги при наличии очереди - не более 15 минут. </w:t>
      </w:r>
    </w:p>
    <w:p w:rsidR="002406DD" w:rsidRDefault="002406DD" w:rsidP="002406DD">
      <w:pPr>
        <w:pStyle w:val="Default"/>
        <w:ind w:firstLine="567"/>
        <w:jc w:val="both"/>
        <w:rPr>
          <w:color w:val="auto"/>
          <w:sz w:val="28"/>
          <w:szCs w:val="28"/>
        </w:rPr>
      </w:pPr>
      <w:r>
        <w:rPr>
          <w:color w:val="auto"/>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2406DD" w:rsidRDefault="002406DD" w:rsidP="002406DD">
      <w:pPr>
        <w:pStyle w:val="Default"/>
        <w:ind w:firstLine="567"/>
        <w:jc w:val="both"/>
        <w:rPr>
          <w:color w:val="auto"/>
          <w:sz w:val="28"/>
          <w:szCs w:val="28"/>
        </w:rPr>
      </w:pPr>
      <w:r>
        <w:rPr>
          <w:color w:val="auto"/>
          <w:sz w:val="28"/>
          <w:szCs w:val="28"/>
        </w:rPr>
        <w:t xml:space="preserve">- Срок регистрации заявителя о предоставлении муниципальной услуги в течение одного дня с момента поступления заявления. </w:t>
      </w:r>
    </w:p>
    <w:p w:rsidR="002406DD" w:rsidRDefault="002406DD" w:rsidP="002406DD">
      <w:pPr>
        <w:pStyle w:val="Default"/>
        <w:ind w:firstLine="567"/>
        <w:jc w:val="both"/>
        <w:rPr>
          <w:color w:val="auto"/>
          <w:sz w:val="28"/>
          <w:szCs w:val="28"/>
        </w:rPr>
      </w:pPr>
      <w:r>
        <w:rPr>
          <w:color w:val="auto"/>
          <w:sz w:val="28"/>
          <w:szCs w:val="28"/>
        </w:rPr>
        <w:t xml:space="preserve">1.8. Требования к местам приема заявителей. </w:t>
      </w:r>
    </w:p>
    <w:p w:rsidR="002406DD" w:rsidRDefault="002406DD" w:rsidP="002406DD">
      <w:pPr>
        <w:pStyle w:val="Default"/>
        <w:ind w:firstLine="567"/>
        <w:jc w:val="both"/>
        <w:rPr>
          <w:color w:val="auto"/>
          <w:sz w:val="28"/>
          <w:szCs w:val="28"/>
        </w:rPr>
      </w:pPr>
      <w:proofErr w:type="gramStart"/>
      <w:r>
        <w:rPr>
          <w:color w:val="auto"/>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roofErr w:type="gramEnd"/>
    </w:p>
    <w:p w:rsidR="002406DD" w:rsidRDefault="002406DD" w:rsidP="002406DD">
      <w:pPr>
        <w:pStyle w:val="Default"/>
        <w:ind w:firstLine="567"/>
        <w:jc w:val="both"/>
        <w:rPr>
          <w:color w:val="auto"/>
          <w:sz w:val="28"/>
          <w:szCs w:val="28"/>
        </w:rPr>
      </w:pPr>
      <w:r>
        <w:rPr>
          <w:color w:val="auto"/>
          <w:sz w:val="28"/>
          <w:szCs w:val="28"/>
        </w:rPr>
        <w:t xml:space="preserve">1.9. Показателями доступности и качества предоставления муниципальной услуги являются: </w:t>
      </w:r>
    </w:p>
    <w:p w:rsidR="002406DD" w:rsidRDefault="002406DD" w:rsidP="002406DD">
      <w:pPr>
        <w:pStyle w:val="Default"/>
        <w:ind w:firstLine="567"/>
        <w:jc w:val="both"/>
        <w:rPr>
          <w:color w:val="auto"/>
          <w:sz w:val="28"/>
          <w:szCs w:val="28"/>
        </w:rPr>
      </w:pPr>
      <w:r>
        <w:rPr>
          <w:color w:val="auto"/>
          <w:sz w:val="28"/>
          <w:szCs w:val="28"/>
        </w:rPr>
        <w:t xml:space="preserve">1) соблюдение сроков приема и рассмотрения документов; </w:t>
      </w:r>
    </w:p>
    <w:p w:rsidR="002406DD" w:rsidRDefault="002406DD" w:rsidP="002406DD">
      <w:pPr>
        <w:pStyle w:val="Default"/>
        <w:ind w:firstLine="567"/>
        <w:jc w:val="both"/>
        <w:rPr>
          <w:color w:val="auto"/>
          <w:sz w:val="28"/>
          <w:szCs w:val="28"/>
        </w:rPr>
      </w:pPr>
      <w:r>
        <w:rPr>
          <w:color w:val="auto"/>
          <w:sz w:val="28"/>
          <w:szCs w:val="28"/>
        </w:rPr>
        <w:t xml:space="preserve">2) соблюдение срока получения результата муниципальной услуги; </w:t>
      </w:r>
    </w:p>
    <w:p w:rsidR="002406DD" w:rsidRPr="00CE2754" w:rsidRDefault="002406DD" w:rsidP="002406DD">
      <w:pPr>
        <w:pStyle w:val="ConsPlusTitle"/>
        <w:widowControl/>
        <w:ind w:firstLine="567"/>
        <w:contextualSpacing/>
        <w:jc w:val="both"/>
        <w:rPr>
          <w:rFonts w:ascii="Times New Roman" w:hAnsi="Times New Roman" w:cs="Times New Roman"/>
          <w:b w:val="0"/>
          <w:sz w:val="28"/>
          <w:szCs w:val="28"/>
        </w:rPr>
      </w:pPr>
      <w:r w:rsidRPr="00CE2754">
        <w:rPr>
          <w:rFonts w:ascii="Times New Roman" w:hAnsi="Times New Roman" w:cs="Times New Roman"/>
          <w:b w:val="0"/>
          <w:sz w:val="28"/>
          <w:szCs w:val="28"/>
        </w:rPr>
        <w:t>3) наличие прецедентов (обоснованных жалоб) на нарушение Административного регламента, совершенных муниципальными служащими.</w:t>
      </w:r>
    </w:p>
    <w:p w:rsidR="002406DD" w:rsidRDefault="002406DD" w:rsidP="002406DD">
      <w:pPr>
        <w:spacing w:after="0" w:line="240" w:lineRule="auto"/>
        <w:jc w:val="center"/>
        <w:rPr>
          <w:rFonts w:ascii="Times New Roman" w:hAnsi="Times New Roman"/>
          <w:b/>
          <w:bCs/>
          <w:sz w:val="28"/>
          <w:szCs w:val="28"/>
        </w:rPr>
      </w:pPr>
    </w:p>
    <w:p w:rsidR="002406DD" w:rsidRDefault="002406DD" w:rsidP="002406DD">
      <w:pPr>
        <w:spacing w:after="0" w:line="240" w:lineRule="auto"/>
        <w:jc w:val="center"/>
        <w:rPr>
          <w:rFonts w:ascii="Times New Roman" w:hAnsi="Times New Roman"/>
          <w:b/>
          <w:bCs/>
          <w:sz w:val="28"/>
          <w:szCs w:val="28"/>
        </w:rPr>
      </w:pPr>
      <w:r w:rsidRPr="00CE2754">
        <w:rPr>
          <w:rFonts w:ascii="Times New Roman" w:hAnsi="Times New Roman"/>
          <w:b/>
          <w:bCs/>
          <w:sz w:val="28"/>
          <w:szCs w:val="28"/>
        </w:rPr>
        <w:t>2. Стандарт предоставления муниципальной услуги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5701"/>
      </w:tblGrid>
      <w:tr w:rsidR="002406DD" w:rsidTr="00490D75">
        <w:trPr>
          <w:trHeight w:val="383"/>
        </w:trPr>
        <w:tc>
          <w:tcPr>
            <w:tcW w:w="4784" w:type="dxa"/>
          </w:tcPr>
          <w:p w:rsidR="002406DD" w:rsidRDefault="002406DD" w:rsidP="00490D75">
            <w:pPr>
              <w:pStyle w:val="Default"/>
              <w:rPr>
                <w:sz w:val="23"/>
                <w:szCs w:val="23"/>
              </w:rPr>
            </w:pPr>
            <w:r>
              <w:rPr>
                <w:b/>
                <w:bCs/>
                <w:sz w:val="23"/>
                <w:szCs w:val="23"/>
              </w:rPr>
              <w:t xml:space="preserve">Наименование требования к стандарту предоставления муниципальной услуги </w:t>
            </w:r>
          </w:p>
        </w:tc>
        <w:tc>
          <w:tcPr>
            <w:tcW w:w="5701" w:type="dxa"/>
          </w:tcPr>
          <w:p w:rsidR="002406DD" w:rsidRDefault="002406DD" w:rsidP="00490D75">
            <w:pPr>
              <w:pStyle w:val="Default"/>
              <w:rPr>
                <w:sz w:val="23"/>
                <w:szCs w:val="23"/>
              </w:rPr>
            </w:pPr>
            <w:r>
              <w:rPr>
                <w:b/>
                <w:bCs/>
                <w:sz w:val="23"/>
                <w:szCs w:val="23"/>
              </w:rPr>
              <w:t xml:space="preserve">Содержание требований к стандарту </w:t>
            </w:r>
          </w:p>
        </w:tc>
      </w:tr>
      <w:tr w:rsidR="002406DD" w:rsidTr="00490D75">
        <w:trPr>
          <w:trHeight w:val="661"/>
        </w:trPr>
        <w:tc>
          <w:tcPr>
            <w:tcW w:w="4784" w:type="dxa"/>
          </w:tcPr>
          <w:p w:rsidR="002406DD" w:rsidRDefault="002406DD" w:rsidP="00490D75">
            <w:pPr>
              <w:pStyle w:val="Default"/>
              <w:rPr>
                <w:sz w:val="23"/>
                <w:szCs w:val="23"/>
              </w:rPr>
            </w:pPr>
            <w:r>
              <w:rPr>
                <w:sz w:val="23"/>
                <w:szCs w:val="23"/>
              </w:rPr>
              <w:t xml:space="preserve">2.1. Наименование муниципальной услуги. </w:t>
            </w:r>
          </w:p>
        </w:tc>
        <w:tc>
          <w:tcPr>
            <w:tcW w:w="5701" w:type="dxa"/>
          </w:tcPr>
          <w:p w:rsidR="002406DD" w:rsidRDefault="002406DD" w:rsidP="00490D75">
            <w:pPr>
              <w:pStyle w:val="Default"/>
              <w:rPr>
                <w:sz w:val="23"/>
                <w:szCs w:val="23"/>
              </w:rPr>
            </w:pPr>
            <w:r>
              <w:rPr>
                <w:sz w:val="23"/>
                <w:szCs w:val="23"/>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2.2. Наименование органа исполнительной власти, непосредственно предоставляющего муниципальную услугу.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Администрацией Тере-Хольского кожууна Республики Тыва (далее – Администрация). </w:t>
            </w:r>
          </w:p>
          <w:p w:rsidR="002406DD" w:rsidRDefault="002406DD" w:rsidP="00490D75">
            <w:pPr>
              <w:pStyle w:val="Default"/>
              <w:rPr>
                <w:sz w:val="23"/>
                <w:szCs w:val="23"/>
              </w:rPr>
            </w:pPr>
            <w:r>
              <w:rPr>
                <w:sz w:val="23"/>
                <w:szCs w:val="23"/>
              </w:rPr>
              <w:t xml:space="preserve">Исполнитель муниципальной услуги – уполномоченное лицо – главный специалист по </w:t>
            </w:r>
            <w:r>
              <w:rPr>
                <w:sz w:val="23"/>
                <w:szCs w:val="23"/>
              </w:rPr>
              <w:lastRenderedPageBreak/>
              <w:t xml:space="preserve">земельным и имущественным отношениям администрации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lastRenderedPageBreak/>
              <w:t xml:space="preserve">2.3. Описание результата предоставления муниципальной услуги.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1) договор аренды земельного участка; </w:t>
            </w:r>
          </w:p>
          <w:p w:rsidR="002406DD" w:rsidRDefault="002406DD" w:rsidP="00490D75">
            <w:pPr>
              <w:pStyle w:val="Default"/>
              <w:rPr>
                <w:sz w:val="23"/>
                <w:szCs w:val="23"/>
              </w:rPr>
            </w:pPr>
            <w:r>
              <w:rPr>
                <w:sz w:val="23"/>
                <w:szCs w:val="23"/>
              </w:rPr>
              <w:t xml:space="preserve">2) уведомление об отказе в предоставлении земельного участка.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2.4. Срок предоставления муниципальной услуги.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proofErr w:type="gramStart"/>
            <w:r>
              <w:rPr>
                <w:sz w:val="23"/>
                <w:szCs w:val="23"/>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roofErr w:type="gramEnd"/>
            <w:r>
              <w:rPr>
                <w:sz w:val="23"/>
                <w:szCs w:val="23"/>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2.5. Перечень нормативных правовых актов, регулирующих отношения, возникающие в связи с предоставлением муниципальной услуги.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proofErr w:type="gramStart"/>
            <w:r>
              <w:rPr>
                <w:sz w:val="23"/>
                <w:szCs w:val="23"/>
              </w:rPr>
              <w:t xml:space="preserve">Конвенцией о правах инвалидов, принятой Резолюцией Генеральной ассамблеи ООН от 13 декабря 2006 г. № 61/106 (Бюллетень международных договоров, 2013, № 7); </w:t>
            </w:r>
            <w:proofErr w:type="gramEnd"/>
          </w:p>
          <w:p w:rsidR="002406DD" w:rsidRDefault="002406DD" w:rsidP="00490D75">
            <w:pPr>
              <w:pStyle w:val="Default"/>
              <w:rPr>
                <w:sz w:val="23"/>
                <w:szCs w:val="23"/>
              </w:rPr>
            </w:pPr>
            <w:r>
              <w:rPr>
                <w:sz w:val="23"/>
                <w:szCs w:val="23"/>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http://www.pravo.gov.ru, 01.08.2014; Собрание законодательства Российской Федерации, 04.08.2014, № 31, ст. 4398); </w:t>
            </w:r>
          </w:p>
          <w:p w:rsidR="002406DD" w:rsidRDefault="002406DD" w:rsidP="00490D75">
            <w:pPr>
              <w:pStyle w:val="Default"/>
              <w:rPr>
                <w:sz w:val="23"/>
                <w:szCs w:val="23"/>
              </w:rPr>
            </w:pPr>
            <w:r>
              <w:rPr>
                <w:sz w:val="23"/>
                <w:szCs w:val="23"/>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w:t>
            </w:r>
            <w:proofErr w:type="gramStart"/>
            <w:r>
              <w:rPr>
                <w:sz w:val="23"/>
                <w:szCs w:val="23"/>
              </w:rPr>
              <w:t xml:space="preserve">45, ст. 5417; № 46, ст. 5553; № 50, ст. 6237; 2008, № 20, ст. 2251; № 20, ст. 2260; № 29, ст. 3418; № 30, ст. 3604; № 30, ст. 3616; № 52, ст. 6236; 2009, № 1, ст. 17; 2009, № 29, ст. 3601; 2009, № 48, ст. 5711; 2009, № 52, ст. 6419); </w:t>
            </w:r>
            <w:proofErr w:type="gramEnd"/>
          </w:p>
          <w:p w:rsidR="002406DD" w:rsidRDefault="002406DD" w:rsidP="00490D75">
            <w:pPr>
              <w:pStyle w:val="Default"/>
              <w:rPr>
                <w:sz w:val="23"/>
                <w:szCs w:val="23"/>
              </w:rPr>
            </w:pPr>
            <w:r>
              <w:rPr>
                <w:sz w:val="23"/>
                <w:szCs w:val="23"/>
              </w:rPr>
              <w:t xml:space="preserve">Земельным кодексом Российской Федерации (Собрание законодательства РФ", 29.10.2001, N 44, ст. 4147; Парламентская газета, № 204-205, 30.10.2001; Российская газета, № 211-212, 30.10.2001); </w:t>
            </w:r>
          </w:p>
          <w:p w:rsidR="002406DD" w:rsidRDefault="002406DD" w:rsidP="00490D75">
            <w:pPr>
              <w:pStyle w:val="Default"/>
              <w:rPr>
                <w:sz w:val="23"/>
                <w:szCs w:val="23"/>
              </w:rPr>
            </w:pPr>
            <w:proofErr w:type="gramStart"/>
            <w:r>
              <w:rPr>
                <w:sz w:val="23"/>
                <w:szCs w:val="23"/>
              </w:rPr>
              <w:t xml:space="preserve">Федеральным законом от 06 октября 2003 года № 131-ФЗ «Об общих принципах организации местного самоуправления в Российской Федерации» (Собрание </w:t>
            </w:r>
            <w:proofErr w:type="gramEnd"/>
          </w:p>
          <w:p w:rsidR="002406DD" w:rsidRDefault="002406DD" w:rsidP="00490D75">
            <w:pPr>
              <w:pStyle w:val="Default"/>
              <w:rPr>
                <w:sz w:val="23"/>
                <w:szCs w:val="23"/>
              </w:rPr>
            </w:pPr>
            <w:r>
              <w:rPr>
                <w:sz w:val="23"/>
                <w:szCs w:val="23"/>
              </w:rPr>
              <w:t xml:space="preserve">законодательства Российской Федерации, 06.10.2003, № 40, ст. 3822; Парламентская газета, № 186, 08.10.2003; Российская газета, № 202, 08.10.2003); </w:t>
            </w:r>
          </w:p>
          <w:p w:rsidR="002406DD" w:rsidRDefault="002406DD" w:rsidP="00490D75">
            <w:pPr>
              <w:pStyle w:val="Default"/>
              <w:rPr>
                <w:sz w:val="23"/>
                <w:szCs w:val="23"/>
              </w:rPr>
            </w:pPr>
            <w:r>
              <w:rPr>
                <w:sz w:val="23"/>
                <w:szCs w:val="23"/>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w:t>
            </w:r>
            <w:r>
              <w:rPr>
                <w:sz w:val="23"/>
                <w:szCs w:val="23"/>
              </w:rPr>
              <w:lastRenderedPageBreak/>
              <w:t xml:space="preserve">Российской Федерации от 02.08.2010 № 31 ст. 4179, с последующими изменениями); </w:t>
            </w:r>
          </w:p>
          <w:p w:rsidR="002406DD" w:rsidRDefault="002406DD" w:rsidP="00490D75">
            <w:pPr>
              <w:pStyle w:val="Default"/>
              <w:rPr>
                <w:sz w:val="23"/>
                <w:szCs w:val="23"/>
              </w:rPr>
            </w:pPr>
            <w:r>
              <w:rPr>
                <w:sz w:val="23"/>
                <w:szCs w:val="23"/>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2406DD" w:rsidRDefault="002406DD" w:rsidP="00490D75">
            <w:pPr>
              <w:pStyle w:val="Default"/>
              <w:rPr>
                <w:sz w:val="23"/>
                <w:szCs w:val="23"/>
              </w:rPr>
            </w:pPr>
            <w:r>
              <w:rPr>
                <w:sz w:val="23"/>
                <w:szCs w:val="23"/>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2406DD" w:rsidRDefault="002406DD" w:rsidP="00490D75">
            <w:pPr>
              <w:pStyle w:val="Default"/>
              <w:rPr>
                <w:sz w:val="23"/>
                <w:szCs w:val="23"/>
              </w:rPr>
            </w:pPr>
            <w:r>
              <w:rPr>
                <w:sz w:val="23"/>
                <w:szCs w:val="23"/>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2406DD" w:rsidRDefault="002406DD" w:rsidP="00490D75">
            <w:pPr>
              <w:pStyle w:val="Default"/>
              <w:rPr>
                <w:sz w:val="23"/>
                <w:szCs w:val="23"/>
              </w:rPr>
            </w:pPr>
            <w:r>
              <w:rPr>
                <w:sz w:val="23"/>
                <w:szCs w:val="23"/>
              </w:rPr>
              <w:t xml:space="preserve">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 </w:t>
            </w:r>
          </w:p>
          <w:p w:rsidR="002406DD" w:rsidRDefault="002406DD" w:rsidP="00490D75">
            <w:pPr>
              <w:pStyle w:val="Default"/>
              <w:rPr>
                <w:sz w:val="23"/>
                <w:szCs w:val="23"/>
              </w:rPr>
            </w:pPr>
            <w:r>
              <w:rPr>
                <w:sz w:val="23"/>
                <w:szCs w:val="23"/>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2406DD" w:rsidRDefault="002406DD" w:rsidP="00490D75">
            <w:pPr>
              <w:pStyle w:val="Default"/>
              <w:rPr>
                <w:sz w:val="23"/>
                <w:szCs w:val="23"/>
              </w:rPr>
            </w:pPr>
            <w:r>
              <w:rPr>
                <w:sz w:val="23"/>
                <w:szCs w:val="23"/>
              </w:rPr>
              <w:t xml:space="preserve">Законом Республики Тыва от 2 июня 2006 г. № 1741 ВХ-1 «О градостроительной деятельности в Республике Тыва»; </w:t>
            </w:r>
          </w:p>
          <w:p w:rsidR="002406DD" w:rsidRDefault="002406DD" w:rsidP="00490D75">
            <w:pPr>
              <w:pStyle w:val="Default"/>
              <w:rPr>
                <w:sz w:val="23"/>
                <w:szCs w:val="23"/>
              </w:rPr>
            </w:pPr>
            <w:r w:rsidRPr="00222B94">
              <w:rPr>
                <w:sz w:val="23"/>
                <w:szCs w:val="23"/>
              </w:rPr>
              <w:t>Уставом муниципального района «</w:t>
            </w:r>
            <w:r>
              <w:rPr>
                <w:sz w:val="23"/>
                <w:szCs w:val="23"/>
              </w:rPr>
              <w:t>Тере-Холь</w:t>
            </w:r>
            <w:r w:rsidRPr="00222B94">
              <w:rPr>
                <w:sz w:val="23"/>
                <w:szCs w:val="23"/>
              </w:rPr>
              <w:t>ский кожуун Республики Тыва»</w:t>
            </w:r>
            <w:r>
              <w:rPr>
                <w:sz w:val="23"/>
                <w:szCs w:val="23"/>
              </w:rPr>
              <w:t>, утвержденным Решением Хурала представителей № 4 от 02.03.2011 г</w:t>
            </w:r>
            <w:r w:rsidRPr="00222B94">
              <w:rPr>
                <w:sz w:val="23"/>
                <w:szCs w:val="23"/>
              </w:rPr>
              <w:t xml:space="preserve">.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lastRenderedPageBreak/>
              <w:t xml:space="preserve">2.6. Исчерпывающий перечень документов, необходимых для предоставления муниципальных услуг, подлежащих представлению заявителем.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sidRPr="00CE2754">
              <w:rPr>
                <w:sz w:val="23"/>
                <w:szCs w:val="23"/>
              </w:rPr>
              <w:t xml:space="preserve">Исчерпывающий перечень документов, необходимых для предоставления муниципальной услуги: </w:t>
            </w:r>
          </w:p>
          <w:p w:rsidR="002406DD" w:rsidRDefault="002406DD" w:rsidP="00490D75">
            <w:pPr>
              <w:pStyle w:val="Default"/>
              <w:rPr>
                <w:sz w:val="23"/>
                <w:szCs w:val="23"/>
              </w:rPr>
            </w:pPr>
            <w:r>
              <w:rPr>
                <w:sz w:val="23"/>
                <w:szCs w:val="23"/>
              </w:rPr>
              <w:t xml:space="preserve">- заявление о предоставлении земельного участка, находящегося в государственной или муниципальной собственности, без проведения торгов; </w:t>
            </w:r>
          </w:p>
          <w:p w:rsidR="002406DD" w:rsidRDefault="002406DD" w:rsidP="00490D75">
            <w:pPr>
              <w:pStyle w:val="Default"/>
              <w:rPr>
                <w:sz w:val="23"/>
                <w:szCs w:val="23"/>
              </w:rPr>
            </w:pPr>
            <w:r>
              <w:rPr>
                <w:sz w:val="23"/>
                <w:szCs w:val="23"/>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w:t>
            </w:r>
          </w:p>
          <w:p w:rsidR="002406DD" w:rsidRDefault="002406DD" w:rsidP="00490D75">
            <w:pPr>
              <w:pStyle w:val="Default"/>
              <w:rPr>
                <w:sz w:val="23"/>
                <w:szCs w:val="23"/>
              </w:rPr>
            </w:pPr>
            <w:r>
              <w:rPr>
                <w:sz w:val="23"/>
                <w:szCs w:val="23"/>
              </w:rPr>
              <w:t xml:space="preserve">уполномоченным Правительством Российской Федерации федеральным органом исполнительной власти; </w:t>
            </w:r>
          </w:p>
          <w:p w:rsidR="002406DD" w:rsidRDefault="002406DD" w:rsidP="00490D75">
            <w:pPr>
              <w:pStyle w:val="Default"/>
              <w:rPr>
                <w:sz w:val="23"/>
                <w:szCs w:val="23"/>
              </w:rPr>
            </w:pPr>
            <w:r>
              <w:rPr>
                <w:sz w:val="23"/>
                <w:szCs w:val="23"/>
              </w:rPr>
              <w:t xml:space="preserve">-документ, подтверждающий полномочия представителя заявителя (если с заявлением обращается представитель заявителя).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2.7.Уполномоченный орган не вправе требовать от заявителя.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Не допускается требовать иные документы для предоставления муниципальной услуги за исключением указанных документов в п.2.6. настоящего регламента.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lastRenderedPageBreak/>
              <w:t xml:space="preserve">2.8 Исчерпывающий перечень оснований для отказа в предоставлении муниципальной услуги.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sidRPr="00CE2754">
              <w:rPr>
                <w:sz w:val="23"/>
                <w:szCs w:val="23"/>
              </w:rPr>
              <w:t xml:space="preserve">2.8.1. Исчерпывающий перечень оснований для отказа в приеме заявления и документов, необходимых для предоставления муниципальной услуги: </w:t>
            </w:r>
          </w:p>
          <w:p w:rsidR="002406DD" w:rsidRDefault="002406DD" w:rsidP="00490D75">
            <w:pPr>
              <w:pStyle w:val="Default"/>
              <w:rPr>
                <w:sz w:val="23"/>
                <w:szCs w:val="23"/>
              </w:rPr>
            </w:pPr>
            <w:r>
              <w:rPr>
                <w:sz w:val="23"/>
                <w:szCs w:val="23"/>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p>
          <w:p w:rsidR="002406DD" w:rsidRDefault="002406DD" w:rsidP="00490D75">
            <w:pPr>
              <w:pStyle w:val="Default"/>
              <w:rPr>
                <w:sz w:val="23"/>
                <w:szCs w:val="23"/>
              </w:rPr>
            </w:pPr>
            <w:r>
              <w:rPr>
                <w:sz w:val="23"/>
                <w:szCs w:val="23"/>
              </w:rPr>
              <w:t xml:space="preserve">1) не соответствует требованиям к содержанию заявления, указанным в пункте 1 статьи 39.17 Земельного кодекса Российской Федерации; </w:t>
            </w:r>
          </w:p>
          <w:p w:rsidR="002406DD" w:rsidRDefault="002406DD" w:rsidP="00490D75">
            <w:pPr>
              <w:pStyle w:val="Default"/>
              <w:rPr>
                <w:sz w:val="23"/>
                <w:szCs w:val="23"/>
              </w:rPr>
            </w:pPr>
            <w:r>
              <w:rPr>
                <w:sz w:val="23"/>
                <w:szCs w:val="23"/>
              </w:rPr>
              <w:t xml:space="preserve">2) подано в иной уполномоченный орган; </w:t>
            </w:r>
          </w:p>
          <w:p w:rsidR="002406DD" w:rsidRDefault="002406DD" w:rsidP="00490D75">
            <w:pPr>
              <w:pStyle w:val="Default"/>
              <w:rPr>
                <w:sz w:val="23"/>
                <w:szCs w:val="23"/>
              </w:rPr>
            </w:pPr>
            <w:r>
              <w:rPr>
                <w:sz w:val="23"/>
                <w:szCs w:val="23"/>
              </w:rPr>
              <w:t xml:space="preserve">3) к заявлению не приложены документы, указанные в пункте 2 статьи 39.17 Земельного кодекса Российской Федерации. </w:t>
            </w:r>
          </w:p>
          <w:p w:rsidR="002406DD" w:rsidRDefault="002406DD" w:rsidP="00490D75">
            <w:pPr>
              <w:pStyle w:val="Default"/>
              <w:rPr>
                <w:sz w:val="23"/>
                <w:szCs w:val="23"/>
              </w:rPr>
            </w:pPr>
            <w:r>
              <w:rPr>
                <w:sz w:val="23"/>
                <w:szCs w:val="23"/>
              </w:rPr>
              <w:t xml:space="preserve">Основания для приостановления процедуры не установлены. </w:t>
            </w:r>
          </w:p>
          <w:p w:rsidR="002406DD" w:rsidRDefault="002406DD" w:rsidP="00490D75">
            <w:pPr>
              <w:pStyle w:val="Default"/>
              <w:rPr>
                <w:sz w:val="23"/>
                <w:szCs w:val="23"/>
              </w:rPr>
            </w:pPr>
            <w:r w:rsidRPr="00CE2754">
              <w:rPr>
                <w:sz w:val="23"/>
                <w:szCs w:val="23"/>
              </w:rPr>
              <w:t xml:space="preserve">2.8.2. Исчерпывающий перечень оснований для отказа в предоставлении муниципальной услуги: </w:t>
            </w:r>
          </w:p>
          <w:p w:rsidR="002406DD" w:rsidRDefault="002406DD" w:rsidP="00490D75">
            <w:pPr>
              <w:pStyle w:val="Default"/>
              <w:rPr>
                <w:sz w:val="23"/>
                <w:szCs w:val="23"/>
              </w:rPr>
            </w:pPr>
            <w:r>
              <w:rPr>
                <w:sz w:val="23"/>
                <w:szCs w:val="23"/>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2406DD" w:rsidRDefault="002406DD" w:rsidP="00490D75">
            <w:pPr>
              <w:pStyle w:val="Default"/>
              <w:rPr>
                <w:sz w:val="23"/>
                <w:szCs w:val="23"/>
              </w:rPr>
            </w:pPr>
            <w:r>
              <w:rPr>
                <w:sz w:val="23"/>
                <w:szCs w:val="23"/>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406DD" w:rsidRDefault="002406DD" w:rsidP="00490D75">
            <w:pPr>
              <w:pStyle w:val="Default"/>
              <w:rPr>
                <w:sz w:val="23"/>
                <w:szCs w:val="23"/>
              </w:rPr>
            </w:pPr>
            <w:r>
              <w:rPr>
                <w:sz w:val="23"/>
                <w:szCs w:val="23"/>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406DD" w:rsidRDefault="002406DD" w:rsidP="00490D75">
            <w:pPr>
              <w:pStyle w:val="Default"/>
              <w:rPr>
                <w:sz w:val="23"/>
                <w:szCs w:val="23"/>
              </w:rPr>
            </w:pPr>
            <w:r>
              <w:rPr>
                <w:sz w:val="23"/>
                <w:szCs w:val="23"/>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2406DD" w:rsidRDefault="002406DD" w:rsidP="00490D75">
            <w:pPr>
              <w:pStyle w:val="Default"/>
              <w:rPr>
                <w:sz w:val="23"/>
                <w:szCs w:val="23"/>
              </w:rPr>
            </w:pPr>
            <w:r>
              <w:rPr>
                <w:sz w:val="23"/>
                <w:szCs w:val="23"/>
              </w:rPr>
              <w:t xml:space="preserve">4) на указанном в заявлении о предоставлении земельного участка земельном участке </w:t>
            </w:r>
            <w:proofErr w:type="gramStart"/>
            <w:r>
              <w:rPr>
                <w:sz w:val="23"/>
                <w:szCs w:val="23"/>
              </w:rPr>
              <w:t>расположены</w:t>
            </w:r>
            <w:proofErr w:type="gramEnd"/>
            <w:r>
              <w:rPr>
                <w:sz w:val="23"/>
                <w:szCs w:val="23"/>
              </w:rPr>
              <w:t xml:space="preserve"> здание, </w:t>
            </w:r>
          </w:p>
          <w:p w:rsidR="002406DD" w:rsidRDefault="002406DD" w:rsidP="00490D75">
            <w:pPr>
              <w:pStyle w:val="Default"/>
              <w:rPr>
                <w:sz w:val="23"/>
                <w:szCs w:val="23"/>
              </w:rPr>
            </w:pPr>
            <w:proofErr w:type="gramStart"/>
            <w:r>
              <w:rPr>
                <w:sz w:val="23"/>
                <w:szCs w:val="23"/>
              </w:rPr>
              <w:t>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w:t>
            </w:r>
            <w:proofErr w:type="gramEnd"/>
            <w:r>
              <w:rPr>
                <w:sz w:val="23"/>
                <w:szCs w:val="23"/>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2406DD" w:rsidRDefault="002406DD" w:rsidP="00490D75">
            <w:pPr>
              <w:pStyle w:val="Default"/>
              <w:rPr>
                <w:sz w:val="23"/>
                <w:szCs w:val="23"/>
              </w:rPr>
            </w:pPr>
            <w:proofErr w:type="gramStart"/>
            <w:r>
              <w:rPr>
                <w:sz w:val="23"/>
                <w:szCs w:val="23"/>
              </w:rPr>
              <w:t xml:space="preserve">5) на указанном в заявлении о предоставлении земельного участка земельном участке расположены </w:t>
            </w:r>
            <w:r>
              <w:rPr>
                <w:sz w:val="23"/>
                <w:szCs w:val="23"/>
              </w:rPr>
              <w:lastRenderedPageBreak/>
              <w:t xml:space="preserve">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roofErr w:type="gramEnd"/>
          </w:p>
          <w:p w:rsidR="002406DD" w:rsidRDefault="002406DD" w:rsidP="00490D75">
            <w:pPr>
              <w:pStyle w:val="Default"/>
              <w:rPr>
                <w:sz w:val="23"/>
                <w:szCs w:val="23"/>
              </w:rPr>
            </w:pPr>
            <w:r>
              <w:rPr>
                <w:sz w:val="23"/>
                <w:szCs w:val="23"/>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406DD" w:rsidRDefault="002406DD" w:rsidP="00490D75">
            <w:pPr>
              <w:pStyle w:val="Default"/>
              <w:rPr>
                <w:sz w:val="23"/>
                <w:szCs w:val="23"/>
              </w:rPr>
            </w:pPr>
            <w:r>
              <w:rPr>
                <w:sz w:val="23"/>
                <w:szCs w:val="23"/>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Pr>
                <w:sz w:val="23"/>
                <w:szCs w:val="23"/>
              </w:rPr>
              <w:t>жд в сл</w:t>
            </w:r>
            <w:proofErr w:type="gramEnd"/>
            <w:r>
              <w:rPr>
                <w:sz w:val="23"/>
                <w:szCs w:val="23"/>
              </w:rPr>
              <w:t xml:space="preserve">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2406DD" w:rsidRDefault="002406DD" w:rsidP="00490D75">
            <w:pPr>
              <w:pStyle w:val="Default"/>
              <w:rPr>
                <w:sz w:val="23"/>
                <w:szCs w:val="23"/>
              </w:rPr>
            </w:pPr>
            <w:r>
              <w:rPr>
                <w:sz w:val="23"/>
                <w:szCs w:val="23"/>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2406DD" w:rsidRDefault="002406DD" w:rsidP="00490D75">
            <w:pPr>
              <w:pStyle w:val="Default"/>
              <w:rPr>
                <w:sz w:val="23"/>
                <w:szCs w:val="23"/>
              </w:rPr>
            </w:pPr>
            <w:r>
              <w:rPr>
                <w:sz w:val="23"/>
                <w:szCs w:val="23"/>
              </w:rPr>
              <w:t xml:space="preserve">9) указанный в заявлении о предоставлении земельного участка земельный участок является предметом аукциона, </w:t>
            </w:r>
            <w:proofErr w:type="gramStart"/>
            <w:r>
              <w:rPr>
                <w:sz w:val="23"/>
                <w:szCs w:val="23"/>
              </w:rPr>
              <w:t>извещение</w:t>
            </w:r>
            <w:proofErr w:type="gramEnd"/>
            <w:r>
              <w:rPr>
                <w:sz w:val="23"/>
                <w:szCs w:val="23"/>
              </w:rPr>
              <w:t xml:space="preserve"> о проведении которого размещено в соответствии с пунктом 19 статьи 39.11 Земельного кодекса Российской Федерации; </w:t>
            </w:r>
          </w:p>
          <w:p w:rsidR="002406DD" w:rsidRDefault="002406DD" w:rsidP="00490D75">
            <w:pPr>
              <w:pStyle w:val="Default"/>
              <w:rPr>
                <w:sz w:val="23"/>
                <w:szCs w:val="23"/>
              </w:rPr>
            </w:pPr>
            <w:r>
              <w:rPr>
                <w:sz w:val="23"/>
                <w:szCs w:val="23"/>
              </w:rPr>
              <w:t>10) в отношении земельного участка, указанного в заявлен</w:t>
            </w:r>
            <w:proofErr w:type="gramStart"/>
            <w:r>
              <w:rPr>
                <w:sz w:val="23"/>
                <w:szCs w:val="23"/>
              </w:rPr>
              <w:t>ии о е</w:t>
            </w:r>
            <w:proofErr w:type="gramEnd"/>
            <w:r>
              <w:rPr>
                <w:sz w:val="23"/>
                <w:szCs w:val="23"/>
              </w:rPr>
              <w:t xml:space="preserve">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w:t>
            </w:r>
          </w:p>
          <w:p w:rsidR="002406DD" w:rsidRDefault="002406DD" w:rsidP="00490D75">
            <w:pPr>
              <w:pStyle w:val="Default"/>
              <w:rPr>
                <w:sz w:val="23"/>
                <w:szCs w:val="23"/>
              </w:rPr>
            </w:pPr>
            <w:r>
              <w:rPr>
                <w:sz w:val="23"/>
                <w:szCs w:val="23"/>
              </w:rPr>
              <w:t xml:space="preserve">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2406DD" w:rsidRDefault="002406DD" w:rsidP="00490D75">
            <w:pPr>
              <w:pStyle w:val="Default"/>
              <w:rPr>
                <w:sz w:val="23"/>
                <w:szCs w:val="23"/>
              </w:rPr>
            </w:pPr>
            <w:r>
              <w:rPr>
                <w:sz w:val="23"/>
                <w:szCs w:val="23"/>
              </w:rPr>
              <w:t>11) в отношении земельного участка, указанного в заявлен</w:t>
            </w:r>
            <w:proofErr w:type="gramStart"/>
            <w:r>
              <w:rPr>
                <w:sz w:val="23"/>
                <w:szCs w:val="23"/>
              </w:rPr>
              <w:t>ии о е</w:t>
            </w:r>
            <w:proofErr w:type="gramEnd"/>
            <w:r>
              <w:rPr>
                <w:sz w:val="23"/>
                <w:szCs w:val="23"/>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2406DD" w:rsidRDefault="002406DD" w:rsidP="00490D75">
            <w:pPr>
              <w:pStyle w:val="Default"/>
              <w:rPr>
                <w:sz w:val="23"/>
                <w:szCs w:val="23"/>
              </w:rPr>
            </w:pPr>
            <w:r>
              <w:rPr>
                <w:sz w:val="23"/>
                <w:szCs w:val="23"/>
              </w:rPr>
              <w:lastRenderedPageBreak/>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2406DD" w:rsidRDefault="002406DD" w:rsidP="00490D75">
            <w:pPr>
              <w:pStyle w:val="Default"/>
              <w:rPr>
                <w:sz w:val="23"/>
                <w:szCs w:val="23"/>
              </w:rPr>
            </w:pPr>
            <w:proofErr w:type="gramStart"/>
            <w:r>
              <w:rPr>
                <w:sz w:val="23"/>
                <w:szCs w:val="23"/>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2406DD" w:rsidRDefault="002406DD" w:rsidP="00490D75">
            <w:pPr>
              <w:pStyle w:val="Default"/>
              <w:rPr>
                <w:sz w:val="23"/>
                <w:szCs w:val="23"/>
              </w:rPr>
            </w:pPr>
            <w:r>
              <w:rPr>
                <w:sz w:val="23"/>
                <w:szCs w:val="23"/>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406DD" w:rsidRDefault="002406DD" w:rsidP="00490D75">
            <w:pPr>
              <w:pStyle w:val="Default"/>
              <w:rPr>
                <w:sz w:val="23"/>
                <w:szCs w:val="23"/>
              </w:rPr>
            </w:pPr>
            <w:r>
              <w:rPr>
                <w:sz w:val="23"/>
                <w:szCs w:val="23"/>
              </w:rPr>
              <w:t xml:space="preserve">15) предоставление земельного участка на заявленном виде прав не допускается; </w:t>
            </w:r>
          </w:p>
          <w:p w:rsidR="002406DD" w:rsidRDefault="002406DD" w:rsidP="00490D75">
            <w:pPr>
              <w:pStyle w:val="Default"/>
              <w:rPr>
                <w:sz w:val="23"/>
                <w:szCs w:val="23"/>
              </w:rPr>
            </w:pPr>
            <w:r>
              <w:rPr>
                <w:sz w:val="23"/>
                <w:szCs w:val="23"/>
              </w:rPr>
              <w:t>16) в отношении земельного участка, указанного в заявлен</w:t>
            </w:r>
            <w:proofErr w:type="gramStart"/>
            <w:r>
              <w:rPr>
                <w:sz w:val="23"/>
                <w:szCs w:val="23"/>
              </w:rPr>
              <w:t>ии о е</w:t>
            </w:r>
            <w:proofErr w:type="gramEnd"/>
            <w:r>
              <w:rPr>
                <w:sz w:val="23"/>
                <w:szCs w:val="23"/>
              </w:rPr>
              <w:t xml:space="preserve">го предоставлении, не установлен вид разрешенного использования; </w:t>
            </w:r>
          </w:p>
          <w:p w:rsidR="002406DD" w:rsidRDefault="002406DD" w:rsidP="00490D75">
            <w:pPr>
              <w:pStyle w:val="Default"/>
              <w:rPr>
                <w:sz w:val="23"/>
                <w:szCs w:val="23"/>
              </w:rPr>
            </w:pPr>
            <w:r>
              <w:rPr>
                <w:sz w:val="23"/>
                <w:szCs w:val="23"/>
              </w:rPr>
              <w:t xml:space="preserve">17) указанный в заявлении о предоставлении земельного участка земельный участок не отнесен к определенной категории земель; </w:t>
            </w:r>
          </w:p>
          <w:p w:rsidR="002406DD" w:rsidRDefault="002406DD" w:rsidP="00490D75">
            <w:pPr>
              <w:pStyle w:val="Default"/>
              <w:rPr>
                <w:sz w:val="23"/>
                <w:szCs w:val="23"/>
              </w:rPr>
            </w:pPr>
            <w:r>
              <w:rPr>
                <w:sz w:val="23"/>
                <w:szCs w:val="23"/>
              </w:rPr>
              <w:t>18) в отношении земельного участка, указанного в заявлен</w:t>
            </w:r>
            <w:proofErr w:type="gramStart"/>
            <w:r>
              <w:rPr>
                <w:sz w:val="23"/>
                <w:szCs w:val="23"/>
              </w:rPr>
              <w:t>ии о е</w:t>
            </w:r>
            <w:proofErr w:type="gramEnd"/>
            <w:r>
              <w:rPr>
                <w:sz w:val="23"/>
                <w:szCs w:val="23"/>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406DD" w:rsidRDefault="002406DD" w:rsidP="00490D75">
            <w:pPr>
              <w:pStyle w:val="Default"/>
              <w:rPr>
                <w:sz w:val="23"/>
                <w:szCs w:val="23"/>
              </w:rPr>
            </w:pPr>
            <w:r>
              <w:rPr>
                <w:sz w:val="23"/>
                <w:szCs w:val="23"/>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2406DD" w:rsidRDefault="002406DD" w:rsidP="00490D75">
            <w:pPr>
              <w:pStyle w:val="Default"/>
              <w:rPr>
                <w:sz w:val="23"/>
                <w:szCs w:val="23"/>
              </w:rPr>
            </w:pPr>
            <w:r>
              <w:rPr>
                <w:sz w:val="23"/>
                <w:szCs w:val="23"/>
              </w:rPr>
              <w:t>20) границы земельного участка, указанного в заявлен</w:t>
            </w:r>
            <w:proofErr w:type="gramStart"/>
            <w:r>
              <w:rPr>
                <w:sz w:val="23"/>
                <w:szCs w:val="23"/>
              </w:rPr>
              <w:t>ии о е</w:t>
            </w:r>
            <w:proofErr w:type="gramEnd"/>
            <w:r>
              <w:rPr>
                <w:sz w:val="23"/>
                <w:szCs w:val="23"/>
              </w:rPr>
              <w:t xml:space="preserve">го предоставлении, подлежат уточнению в соответствии с Федеральным законом "О государственном кадастре недвижимости"; </w:t>
            </w:r>
          </w:p>
          <w:p w:rsidR="002406DD" w:rsidRDefault="002406DD" w:rsidP="00490D75">
            <w:pPr>
              <w:pStyle w:val="Default"/>
              <w:rPr>
                <w:sz w:val="23"/>
                <w:szCs w:val="23"/>
              </w:rPr>
            </w:pPr>
            <w:proofErr w:type="gramStart"/>
            <w:r>
              <w:rPr>
                <w:sz w:val="23"/>
                <w:szCs w:val="23"/>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roofErr w:type="gramEnd"/>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lastRenderedPageBreak/>
              <w:t xml:space="preserve">2.9. Порядок оплаты за предоставление муниципальной услуги. </w:t>
            </w:r>
          </w:p>
        </w:tc>
        <w:tc>
          <w:tcPr>
            <w:tcW w:w="5701" w:type="dxa"/>
            <w:tcBorders>
              <w:top w:val="single" w:sz="4" w:space="0" w:color="auto"/>
              <w:left w:val="single" w:sz="4" w:space="0" w:color="auto"/>
              <w:bottom w:val="single" w:sz="4" w:space="0" w:color="auto"/>
              <w:right w:val="single" w:sz="4" w:space="0" w:color="auto"/>
            </w:tcBorders>
          </w:tcPr>
          <w:p w:rsidR="002406DD" w:rsidRDefault="002406DD" w:rsidP="00490D75">
            <w:pPr>
              <w:pStyle w:val="Default"/>
              <w:rPr>
                <w:sz w:val="23"/>
                <w:szCs w:val="23"/>
              </w:rPr>
            </w:pPr>
            <w:r>
              <w:rPr>
                <w:sz w:val="23"/>
                <w:szCs w:val="23"/>
              </w:rPr>
              <w:t xml:space="preserve">Предоставляется на бесплатной основе. </w:t>
            </w:r>
          </w:p>
        </w:tc>
      </w:tr>
      <w:tr w:rsidR="002406DD" w:rsidTr="00490D75">
        <w:trPr>
          <w:trHeight w:val="661"/>
        </w:trPr>
        <w:tc>
          <w:tcPr>
            <w:tcW w:w="4784" w:type="dxa"/>
            <w:tcBorders>
              <w:top w:val="single" w:sz="4" w:space="0" w:color="auto"/>
              <w:left w:val="single" w:sz="4" w:space="0" w:color="auto"/>
              <w:bottom w:val="single" w:sz="4" w:space="0" w:color="auto"/>
              <w:right w:val="single" w:sz="4" w:space="0" w:color="auto"/>
            </w:tcBorders>
          </w:tcPr>
          <w:p w:rsidR="002406DD" w:rsidRPr="000A4F75" w:rsidRDefault="002406DD" w:rsidP="00490D75">
            <w:pPr>
              <w:pStyle w:val="a7"/>
              <w:jc w:val="both"/>
              <w:rPr>
                <w:rStyle w:val="11pt"/>
                <w:rFonts w:eastAsia="Calibri"/>
                <w:sz w:val="23"/>
                <w:szCs w:val="23"/>
              </w:rPr>
            </w:pPr>
            <w:r w:rsidRPr="000A4F75">
              <w:rPr>
                <w:rStyle w:val="11pt"/>
                <w:rFonts w:eastAsia="Calibri"/>
                <w:sz w:val="23"/>
                <w:szCs w:val="23"/>
              </w:rPr>
              <w:t>2.10. Форма подачи документов заявителем</w:t>
            </w:r>
          </w:p>
        </w:tc>
        <w:tc>
          <w:tcPr>
            <w:tcW w:w="5701" w:type="dxa"/>
            <w:tcBorders>
              <w:top w:val="single" w:sz="4" w:space="0" w:color="auto"/>
              <w:left w:val="single" w:sz="4" w:space="0" w:color="auto"/>
              <w:bottom w:val="single" w:sz="4" w:space="0" w:color="auto"/>
              <w:right w:val="single" w:sz="4" w:space="0" w:color="auto"/>
            </w:tcBorders>
          </w:tcPr>
          <w:p w:rsidR="002406DD" w:rsidRPr="000A4F75" w:rsidRDefault="002406DD" w:rsidP="00490D75">
            <w:pPr>
              <w:pStyle w:val="a7"/>
              <w:jc w:val="both"/>
              <w:rPr>
                <w:rStyle w:val="11pt"/>
                <w:rFonts w:eastAsia="Calibri"/>
                <w:sz w:val="23"/>
                <w:szCs w:val="23"/>
              </w:rPr>
            </w:pPr>
            <w:r w:rsidRPr="000A4F75">
              <w:rPr>
                <w:rFonts w:ascii="Times New Roman" w:hAnsi="Times New Roman"/>
                <w:sz w:val="23"/>
                <w:szCs w:val="23"/>
              </w:rPr>
              <w:t>Ограничения по форме подачи заявителем документов на проведение процедуры не установлены</w:t>
            </w:r>
          </w:p>
        </w:tc>
      </w:tr>
    </w:tbl>
    <w:p w:rsidR="002406DD" w:rsidRDefault="002406DD" w:rsidP="002406DD">
      <w:pPr>
        <w:spacing w:after="0" w:line="240" w:lineRule="auto"/>
        <w:jc w:val="both"/>
        <w:rPr>
          <w:rFonts w:ascii="Times New Roman" w:hAnsi="Times New Roman"/>
        </w:rPr>
      </w:pPr>
    </w:p>
    <w:p w:rsidR="002406DD" w:rsidRDefault="002406DD" w:rsidP="002406DD">
      <w:pPr>
        <w:pStyle w:val="Default"/>
        <w:jc w:val="center"/>
        <w:rPr>
          <w:b/>
          <w:bCs/>
          <w:sz w:val="28"/>
          <w:szCs w:val="28"/>
        </w:rPr>
      </w:pPr>
      <w:r>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06DD" w:rsidRDefault="002406DD" w:rsidP="002406DD">
      <w:pPr>
        <w:pStyle w:val="Default"/>
        <w:jc w:val="center"/>
        <w:rPr>
          <w:sz w:val="28"/>
          <w:szCs w:val="28"/>
        </w:rPr>
      </w:pPr>
    </w:p>
    <w:p w:rsidR="002406DD" w:rsidRDefault="002406DD" w:rsidP="002406DD">
      <w:pPr>
        <w:pStyle w:val="Default"/>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2406DD" w:rsidRDefault="002406DD" w:rsidP="002406DD">
      <w:pPr>
        <w:pStyle w:val="Default"/>
        <w:ind w:firstLine="567"/>
        <w:jc w:val="both"/>
        <w:rPr>
          <w:sz w:val="28"/>
          <w:szCs w:val="28"/>
        </w:rPr>
      </w:pPr>
      <w:r>
        <w:rPr>
          <w:sz w:val="28"/>
          <w:szCs w:val="28"/>
        </w:rPr>
        <w:t xml:space="preserve">-прием и регистрация заявления с комплектом документов; </w:t>
      </w:r>
    </w:p>
    <w:p w:rsidR="002406DD" w:rsidRDefault="002406DD" w:rsidP="002406DD">
      <w:pPr>
        <w:pStyle w:val="Default"/>
        <w:ind w:firstLine="567"/>
        <w:jc w:val="both"/>
        <w:rPr>
          <w:sz w:val="28"/>
          <w:szCs w:val="28"/>
        </w:rPr>
      </w:pPr>
      <w:r>
        <w:rPr>
          <w:sz w:val="28"/>
          <w:szCs w:val="28"/>
        </w:rPr>
        <w:t>-рассмотрение заявления и принятие решения о приеме заявления и документов или подготовка мотивированного отказа в приеме заявления, в соответствии с п. 2.8.1.настоящего регламента;</w:t>
      </w:r>
    </w:p>
    <w:p w:rsidR="002406DD" w:rsidRDefault="002406DD" w:rsidP="002406DD">
      <w:pPr>
        <w:pStyle w:val="Default"/>
        <w:ind w:firstLine="567"/>
        <w:jc w:val="both"/>
        <w:rPr>
          <w:sz w:val="28"/>
          <w:szCs w:val="28"/>
        </w:rPr>
      </w:pPr>
      <w:r>
        <w:rPr>
          <w:sz w:val="28"/>
          <w:szCs w:val="28"/>
        </w:rPr>
        <w:t>-принятие решения о предоставлении земельного участка в аренду для индивидуального жилищного строительства или подготовка мотивированного отказа в предоставлении муниципальной услуги, в соответствии с п. 2.8. настоящего регламента;</w:t>
      </w:r>
    </w:p>
    <w:p w:rsidR="002406DD" w:rsidRDefault="002406DD" w:rsidP="002406DD">
      <w:pPr>
        <w:pStyle w:val="Default"/>
        <w:ind w:firstLine="567"/>
        <w:jc w:val="both"/>
        <w:rPr>
          <w:sz w:val="28"/>
          <w:szCs w:val="28"/>
        </w:rPr>
      </w:pPr>
      <w:r>
        <w:rPr>
          <w:sz w:val="28"/>
          <w:szCs w:val="28"/>
        </w:rPr>
        <w:t>-направление заявителю результата муниципальной услуги.</w:t>
      </w:r>
    </w:p>
    <w:p w:rsidR="002406DD" w:rsidRDefault="002406DD" w:rsidP="002406DD">
      <w:pPr>
        <w:pStyle w:val="Default"/>
        <w:ind w:firstLine="567"/>
        <w:jc w:val="both"/>
        <w:rPr>
          <w:sz w:val="28"/>
          <w:szCs w:val="28"/>
        </w:rPr>
      </w:pPr>
      <w:r>
        <w:rPr>
          <w:sz w:val="28"/>
          <w:szCs w:val="28"/>
        </w:rPr>
        <w:t xml:space="preserve">3.2.Прием и регистрация заявления. </w:t>
      </w:r>
    </w:p>
    <w:p w:rsidR="002406DD" w:rsidRDefault="002406DD" w:rsidP="002406DD">
      <w:pPr>
        <w:pStyle w:val="Default"/>
        <w:ind w:firstLine="567"/>
        <w:jc w:val="both"/>
        <w:rPr>
          <w:sz w:val="28"/>
          <w:szCs w:val="28"/>
        </w:rPr>
      </w:pPr>
      <w:r>
        <w:rPr>
          <w:sz w:val="28"/>
          <w:szCs w:val="28"/>
        </w:rPr>
        <w:t xml:space="preserve">3.2.1.Основанием для начала исполнения муниципальной услуги является факт подачи заявления с приложением необходимых документов. </w:t>
      </w:r>
    </w:p>
    <w:p w:rsidR="002406DD" w:rsidRDefault="002406DD" w:rsidP="002406DD">
      <w:pPr>
        <w:pStyle w:val="Default"/>
        <w:ind w:firstLine="567"/>
        <w:jc w:val="both"/>
        <w:rPr>
          <w:sz w:val="28"/>
          <w:szCs w:val="28"/>
        </w:rPr>
      </w:pPr>
      <w:r>
        <w:rPr>
          <w:sz w:val="28"/>
          <w:szCs w:val="28"/>
        </w:rPr>
        <w:t xml:space="preserve">3.2.2. Заявитель подает в письменном и (или) в электронном виде заявление в Администрацию (или МФЦ) о предоставлении муниципальной услуги и представляет документы в соответствии с пунктом 2.6 настоящего регламента в уполномоченный орган. </w:t>
      </w:r>
    </w:p>
    <w:p w:rsidR="002406DD" w:rsidRDefault="002406DD" w:rsidP="002406DD">
      <w:pPr>
        <w:pStyle w:val="Default"/>
        <w:ind w:firstLine="567"/>
        <w:jc w:val="both"/>
        <w:rPr>
          <w:sz w:val="28"/>
          <w:szCs w:val="28"/>
        </w:rPr>
      </w:pPr>
      <w:r>
        <w:rPr>
          <w:sz w:val="28"/>
          <w:szCs w:val="28"/>
        </w:rPr>
        <w:t>3.2.3. Специалисты Администрации проводит проверку их на соответствие законодательству и настоящему регламенту.</w:t>
      </w:r>
    </w:p>
    <w:p w:rsidR="002406DD" w:rsidRDefault="002406DD" w:rsidP="002406DD">
      <w:pPr>
        <w:pStyle w:val="Default"/>
        <w:ind w:firstLine="567"/>
        <w:jc w:val="both"/>
        <w:rPr>
          <w:color w:val="auto"/>
          <w:sz w:val="28"/>
          <w:szCs w:val="28"/>
        </w:rPr>
      </w:pPr>
      <w:r>
        <w:rPr>
          <w:color w:val="auto"/>
          <w:sz w:val="28"/>
          <w:szCs w:val="28"/>
        </w:rPr>
        <w:t>3.2.4. По итогам проведенной проверки специалисты Администрации принимают решение о регистрации заявления и приложенных документов, либо подготавливает мотивированный отказ в приеме заявления, в соответствии с п. 2.8.1. настоящего регламента;</w:t>
      </w:r>
    </w:p>
    <w:p w:rsidR="002406DD" w:rsidRDefault="002406DD" w:rsidP="002406DD">
      <w:pPr>
        <w:pStyle w:val="Default"/>
        <w:ind w:firstLine="567"/>
        <w:jc w:val="both"/>
        <w:rPr>
          <w:color w:val="auto"/>
          <w:sz w:val="28"/>
          <w:szCs w:val="28"/>
        </w:rPr>
      </w:pPr>
      <w:r>
        <w:rPr>
          <w:color w:val="auto"/>
          <w:sz w:val="28"/>
          <w:szCs w:val="28"/>
        </w:rPr>
        <w:t>3.2.5. Результат процедуры: принятое и зарегистрированное заявление или мотивированный отказ.</w:t>
      </w:r>
    </w:p>
    <w:p w:rsidR="002406DD" w:rsidRDefault="002406DD" w:rsidP="002406DD">
      <w:pPr>
        <w:pStyle w:val="Default"/>
        <w:ind w:firstLine="567"/>
        <w:jc w:val="both"/>
        <w:rPr>
          <w:color w:val="auto"/>
          <w:sz w:val="28"/>
          <w:szCs w:val="28"/>
        </w:rPr>
      </w:pPr>
      <w:r>
        <w:rPr>
          <w:color w:val="auto"/>
          <w:sz w:val="28"/>
          <w:szCs w:val="28"/>
        </w:rPr>
        <w:t>3.3.  Рассмотрение документов и принятие решения:</w:t>
      </w:r>
    </w:p>
    <w:p w:rsidR="002406DD" w:rsidRDefault="002406DD" w:rsidP="002406DD">
      <w:pPr>
        <w:pStyle w:val="Default"/>
        <w:ind w:firstLine="567"/>
        <w:jc w:val="both"/>
        <w:rPr>
          <w:color w:val="auto"/>
          <w:sz w:val="28"/>
          <w:szCs w:val="28"/>
        </w:rPr>
      </w:pPr>
      <w:r>
        <w:rPr>
          <w:color w:val="auto"/>
          <w:sz w:val="28"/>
          <w:szCs w:val="28"/>
        </w:rPr>
        <w:t>3.3.1.Основанием для начала административной процедуры является поступление заявления с комплектом документов специалисту Администрации.</w:t>
      </w:r>
    </w:p>
    <w:p w:rsidR="002406DD" w:rsidRDefault="002406DD" w:rsidP="002406DD">
      <w:pPr>
        <w:pStyle w:val="Default"/>
        <w:ind w:firstLine="567"/>
        <w:jc w:val="both"/>
        <w:rPr>
          <w:color w:val="auto"/>
          <w:sz w:val="28"/>
          <w:szCs w:val="28"/>
        </w:rPr>
      </w:pPr>
      <w:r>
        <w:rPr>
          <w:color w:val="auto"/>
          <w:sz w:val="28"/>
          <w:szCs w:val="28"/>
        </w:rPr>
        <w:t xml:space="preserve">3.3.2.Специалист проводит проверку их на соответствие законодательству и наличие всех необходимых документов, в соответствии с пунктом 2.6 настоящего регламента. </w:t>
      </w:r>
    </w:p>
    <w:p w:rsidR="002406DD" w:rsidRDefault="002406DD" w:rsidP="002406DD">
      <w:pPr>
        <w:pStyle w:val="Default"/>
        <w:ind w:firstLine="567"/>
        <w:jc w:val="both"/>
        <w:rPr>
          <w:color w:val="auto"/>
          <w:sz w:val="28"/>
          <w:szCs w:val="28"/>
        </w:rPr>
      </w:pPr>
      <w:r>
        <w:rPr>
          <w:color w:val="auto"/>
          <w:sz w:val="28"/>
          <w:szCs w:val="28"/>
        </w:rPr>
        <w:t xml:space="preserve">3.3.3. По итогам проведенной проверки специалист Администрации готовит проект постановления Администрации о предоставлении земельного </w:t>
      </w:r>
      <w:r>
        <w:rPr>
          <w:color w:val="auto"/>
          <w:sz w:val="28"/>
          <w:szCs w:val="28"/>
        </w:rPr>
        <w:lastRenderedPageBreak/>
        <w:t>участка в аренду под индивидуальное жилищное строительство, либо подготавливает мотивированный отказ в предоставлении муниципальной услуги, в соответствии с п. 2.8.2. настоящего регламента;</w:t>
      </w:r>
    </w:p>
    <w:p w:rsidR="002406DD" w:rsidRDefault="002406DD" w:rsidP="002406DD">
      <w:pPr>
        <w:pStyle w:val="Default"/>
        <w:ind w:firstLine="567"/>
        <w:jc w:val="both"/>
        <w:rPr>
          <w:color w:val="auto"/>
          <w:sz w:val="28"/>
          <w:szCs w:val="28"/>
        </w:rPr>
      </w:pPr>
      <w:r>
        <w:rPr>
          <w:color w:val="auto"/>
          <w:sz w:val="28"/>
          <w:szCs w:val="28"/>
        </w:rPr>
        <w:t>3.3.4. Направление Председателю администрации проекта постановления на согласование и утверждение, либо мотивированного отказа в предоставлении муниципальной услуги;</w:t>
      </w:r>
    </w:p>
    <w:p w:rsidR="002406DD" w:rsidRDefault="002406DD" w:rsidP="002406DD">
      <w:pPr>
        <w:pStyle w:val="Default"/>
        <w:ind w:firstLine="567"/>
        <w:jc w:val="both"/>
        <w:rPr>
          <w:color w:val="auto"/>
          <w:sz w:val="28"/>
          <w:szCs w:val="28"/>
        </w:rPr>
      </w:pPr>
      <w:r>
        <w:rPr>
          <w:color w:val="auto"/>
          <w:sz w:val="28"/>
          <w:szCs w:val="28"/>
        </w:rPr>
        <w:t>3.3.5. Результат процедуры: постановления о предоставлении земельного участка в аренду или мотивированный отказ в предоставлении муниципальной услуги.</w:t>
      </w:r>
    </w:p>
    <w:p w:rsidR="002406DD" w:rsidRDefault="002406DD" w:rsidP="002406DD">
      <w:pPr>
        <w:pStyle w:val="Default"/>
        <w:ind w:firstLine="567"/>
        <w:jc w:val="both"/>
        <w:rPr>
          <w:color w:val="auto"/>
          <w:sz w:val="28"/>
          <w:szCs w:val="28"/>
        </w:rPr>
      </w:pPr>
      <w:r>
        <w:rPr>
          <w:color w:val="auto"/>
          <w:sz w:val="28"/>
          <w:szCs w:val="28"/>
        </w:rPr>
        <w:t>3.4. Направление заявителю результата муниципальной услуги.</w:t>
      </w:r>
    </w:p>
    <w:p w:rsidR="002406DD" w:rsidRDefault="002406DD" w:rsidP="002406DD">
      <w:pPr>
        <w:pStyle w:val="Default"/>
        <w:ind w:firstLine="567"/>
        <w:jc w:val="both"/>
        <w:rPr>
          <w:color w:val="auto"/>
          <w:sz w:val="28"/>
          <w:szCs w:val="28"/>
        </w:rPr>
      </w:pPr>
    </w:p>
    <w:p w:rsidR="002406DD" w:rsidRDefault="002406DD" w:rsidP="002406DD">
      <w:pPr>
        <w:pStyle w:val="Default"/>
        <w:jc w:val="center"/>
        <w:rPr>
          <w:b/>
          <w:bCs/>
          <w:color w:val="auto"/>
          <w:sz w:val="28"/>
          <w:szCs w:val="28"/>
        </w:rPr>
      </w:pPr>
      <w:r>
        <w:rPr>
          <w:b/>
          <w:bCs/>
          <w:color w:val="auto"/>
          <w:sz w:val="28"/>
          <w:szCs w:val="28"/>
        </w:rPr>
        <w:t xml:space="preserve">4. Порядок и формы контроля </w:t>
      </w:r>
    </w:p>
    <w:p w:rsidR="002406DD" w:rsidRDefault="002406DD" w:rsidP="002406DD">
      <w:pPr>
        <w:pStyle w:val="Default"/>
        <w:jc w:val="center"/>
        <w:rPr>
          <w:color w:val="auto"/>
          <w:sz w:val="28"/>
          <w:szCs w:val="28"/>
        </w:rPr>
      </w:pPr>
      <w:r>
        <w:rPr>
          <w:b/>
          <w:bCs/>
          <w:color w:val="auto"/>
          <w:sz w:val="28"/>
          <w:szCs w:val="28"/>
        </w:rPr>
        <w:t>за предоставлением муниципальной услуги</w:t>
      </w:r>
    </w:p>
    <w:p w:rsidR="002406DD" w:rsidRDefault="002406DD" w:rsidP="002406DD">
      <w:pPr>
        <w:pStyle w:val="Default"/>
        <w:ind w:firstLine="567"/>
        <w:jc w:val="both"/>
        <w:rPr>
          <w:color w:val="auto"/>
          <w:sz w:val="28"/>
          <w:szCs w:val="28"/>
        </w:rPr>
      </w:pPr>
      <w:r>
        <w:rPr>
          <w:color w:val="auto"/>
          <w:sz w:val="28"/>
          <w:szCs w:val="28"/>
        </w:rPr>
        <w:t xml:space="preserve">4.1.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 </w:t>
      </w:r>
    </w:p>
    <w:p w:rsidR="002406DD" w:rsidRDefault="002406DD" w:rsidP="002406DD">
      <w:pPr>
        <w:pStyle w:val="Default"/>
        <w:ind w:firstLine="567"/>
        <w:jc w:val="both"/>
        <w:rPr>
          <w:color w:val="auto"/>
          <w:sz w:val="28"/>
          <w:szCs w:val="28"/>
        </w:rPr>
      </w:pPr>
      <w:r>
        <w:rPr>
          <w:color w:val="auto"/>
          <w:sz w:val="28"/>
          <w:szCs w:val="28"/>
        </w:rPr>
        <w:t xml:space="preserve">Формами </w:t>
      </w:r>
      <w:proofErr w:type="gramStart"/>
      <w:r>
        <w:rPr>
          <w:color w:val="auto"/>
          <w:sz w:val="28"/>
          <w:szCs w:val="28"/>
        </w:rPr>
        <w:t>контроля за</w:t>
      </w:r>
      <w:proofErr w:type="gramEnd"/>
      <w:r>
        <w:rPr>
          <w:color w:val="auto"/>
          <w:sz w:val="28"/>
          <w:szCs w:val="28"/>
        </w:rPr>
        <w:t xml:space="preserve"> соблюдением исполнения административных процедур являются: </w:t>
      </w:r>
    </w:p>
    <w:p w:rsidR="002406DD" w:rsidRDefault="002406DD" w:rsidP="002406DD">
      <w:pPr>
        <w:pStyle w:val="Default"/>
        <w:ind w:firstLine="567"/>
        <w:jc w:val="both"/>
        <w:rPr>
          <w:color w:val="auto"/>
          <w:sz w:val="28"/>
          <w:szCs w:val="28"/>
        </w:rPr>
      </w:pPr>
      <w:r>
        <w:rPr>
          <w:color w:val="auto"/>
          <w:sz w:val="28"/>
          <w:szCs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2406DD" w:rsidRDefault="002406DD" w:rsidP="002406DD">
      <w:pPr>
        <w:pStyle w:val="Default"/>
        <w:ind w:firstLine="567"/>
        <w:jc w:val="both"/>
        <w:rPr>
          <w:color w:val="auto"/>
          <w:sz w:val="28"/>
          <w:szCs w:val="28"/>
        </w:rPr>
      </w:pPr>
      <w:r>
        <w:rPr>
          <w:color w:val="auto"/>
          <w:sz w:val="28"/>
          <w:szCs w:val="28"/>
        </w:rPr>
        <w:t xml:space="preserve">2) проводимые в установленном порядке проверки ведения делопроизводства; </w:t>
      </w:r>
    </w:p>
    <w:p w:rsidR="002406DD" w:rsidRDefault="002406DD" w:rsidP="002406DD">
      <w:pPr>
        <w:pStyle w:val="Default"/>
        <w:ind w:firstLine="567"/>
        <w:jc w:val="both"/>
        <w:rPr>
          <w:color w:val="auto"/>
          <w:sz w:val="28"/>
          <w:szCs w:val="28"/>
        </w:rPr>
      </w:pPr>
      <w:r>
        <w:rPr>
          <w:color w:val="auto"/>
          <w:sz w:val="28"/>
          <w:szCs w:val="28"/>
        </w:rPr>
        <w:t xml:space="preserve">3) проведение в установленном порядке контрольных </w:t>
      </w:r>
      <w:proofErr w:type="gramStart"/>
      <w:r>
        <w:rPr>
          <w:color w:val="auto"/>
          <w:sz w:val="28"/>
          <w:szCs w:val="28"/>
        </w:rPr>
        <w:t>проверок соблюдения процедур предоставления муниципальной услуги</w:t>
      </w:r>
      <w:proofErr w:type="gramEnd"/>
      <w:r>
        <w:rPr>
          <w:color w:val="auto"/>
          <w:sz w:val="28"/>
          <w:szCs w:val="28"/>
        </w:rPr>
        <w:t xml:space="preserve">. </w:t>
      </w:r>
    </w:p>
    <w:p w:rsidR="002406DD" w:rsidRDefault="002406DD" w:rsidP="002406DD">
      <w:pPr>
        <w:pStyle w:val="Default"/>
        <w:ind w:firstLine="567"/>
        <w:jc w:val="both"/>
        <w:rPr>
          <w:color w:val="auto"/>
          <w:sz w:val="28"/>
          <w:szCs w:val="28"/>
        </w:rPr>
      </w:pPr>
      <w:r>
        <w:rPr>
          <w:color w:val="auto"/>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 </w:t>
      </w:r>
    </w:p>
    <w:p w:rsidR="002406DD" w:rsidRDefault="002406DD" w:rsidP="002406DD">
      <w:pPr>
        <w:pStyle w:val="Default"/>
        <w:ind w:firstLine="567"/>
        <w:jc w:val="both"/>
        <w:rPr>
          <w:color w:val="auto"/>
          <w:sz w:val="28"/>
          <w:szCs w:val="28"/>
        </w:rPr>
      </w:pPr>
      <w:r>
        <w:rPr>
          <w:color w:val="auto"/>
          <w:sz w:val="28"/>
          <w:szCs w:val="28"/>
        </w:rPr>
        <w:t xml:space="preserve">В целях осуществления </w:t>
      </w:r>
      <w:proofErr w:type="gramStart"/>
      <w:r>
        <w:rPr>
          <w:color w:val="auto"/>
          <w:sz w:val="28"/>
          <w:szCs w:val="28"/>
        </w:rPr>
        <w:t>контроля за</w:t>
      </w:r>
      <w:proofErr w:type="gramEnd"/>
      <w:r>
        <w:rPr>
          <w:color w:val="auto"/>
          <w:sz w:val="28"/>
          <w:szCs w:val="28"/>
        </w:rPr>
        <w:t xml:space="preserve">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4.2. Текущий </w:t>
      </w:r>
      <w:proofErr w:type="gramStart"/>
      <w:r>
        <w:rPr>
          <w:color w:val="auto"/>
          <w:sz w:val="28"/>
          <w:szCs w:val="28"/>
        </w:rPr>
        <w:t>контроль за</w:t>
      </w:r>
      <w:proofErr w:type="gramEnd"/>
      <w:r>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 </w:t>
      </w:r>
    </w:p>
    <w:p w:rsidR="002406DD" w:rsidRDefault="002406DD" w:rsidP="002406DD">
      <w:pPr>
        <w:pStyle w:val="Default"/>
        <w:ind w:firstLine="567"/>
        <w:jc w:val="both"/>
        <w:rPr>
          <w:color w:val="auto"/>
          <w:sz w:val="28"/>
          <w:szCs w:val="28"/>
        </w:rPr>
      </w:pPr>
      <w:r>
        <w:rPr>
          <w:color w:val="auto"/>
          <w:sz w:val="28"/>
          <w:szCs w:val="28"/>
        </w:rPr>
        <w:lastRenderedPageBreak/>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2406DD" w:rsidRDefault="002406DD" w:rsidP="002406DD">
      <w:pPr>
        <w:pStyle w:val="Default"/>
        <w:ind w:firstLine="567"/>
        <w:jc w:val="both"/>
        <w:rPr>
          <w:color w:val="auto"/>
          <w:sz w:val="28"/>
          <w:szCs w:val="28"/>
        </w:rPr>
      </w:pPr>
      <w:r>
        <w:rPr>
          <w:color w:val="auto"/>
          <w:sz w:val="28"/>
          <w:szCs w:val="28"/>
        </w:rPr>
        <w:t xml:space="preserve">4.4. Председатель органа местного самоуправления несет ответственность за несвоевременное рассмотрение обращений заявителей. </w:t>
      </w:r>
    </w:p>
    <w:p w:rsidR="002406DD" w:rsidRDefault="002406DD" w:rsidP="002406DD">
      <w:pPr>
        <w:pStyle w:val="Default"/>
        <w:ind w:firstLine="567"/>
        <w:jc w:val="both"/>
        <w:rPr>
          <w:color w:val="auto"/>
          <w:sz w:val="28"/>
          <w:szCs w:val="28"/>
        </w:rPr>
      </w:pPr>
      <w:r>
        <w:rPr>
          <w:color w:val="auto"/>
          <w:sz w:val="28"/>
          <w:szCs w:val="28"/>
        </w:rPr>
        <w:t xml:space="preserve">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 </w:t>
      </w:r>
    </w:p>
    <w:p w:rsidR="002406DD" w:rsidRDefault="002406DD" w:rsidP="002406DD">
      <w:pPr>
        <w:pStyle w:val="Default"/>
        <w:ind w:firstLine="567"/>
        <w:jc w:val="both"/>
        <w:rPr>
          <w:color w:val="auto"/>
          <w:sz w:val="28"/>
          <w:szCs w:val="28"/>
        </w:rPr>
      </w:pPr>
      <w:r>
        <w:rPr>
          <w:color w:val="auto"/>
          <w:sz w:val="28"/>
          <w:szCs w:val="28"/>
        </w:rPr>
        <w:t xml:space="preserve">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2406DD" w:rsidRDefault="002406DD" w:rsidP="002406DD">
      <w:pPr>
        <w:pStyle w:val="Default"/>
        <w:jc w:val="both"/>
        <w:rPr>
          <w:color w:val="auto"/>
          <w:sz w:val="28"/>
          <w:szCs w:val="28"/>
        </w:rPr>
      </w:pPr>
    </w:p>
    <w:p w:rsidR="002406DD" w:rsidRDefault="002406DD" w:rsidP="002406DD">
      <w:pPr>
        <w:pStyle w:val="Default"/>
        <w:jc w:val="center"/>
        <w:rPr>
          <w:b/>
          <w:bCs/>
          <w:color w:val="auto"/>
          <w:sz w:val="28"/>
          <w:szCs w:val="28"/>
        </w:rPr>
      </w:pPr>
      <w:r>
        <w:rPr>
          <w:b/>
          <w:bCs/>
          <w:color w:val="auto"/>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406DD" w:rsidRDefault="002406DD" w:rsidP="002406DD">
      <w:pPr>
        <w:pStyle w:val="Default"/>
        <w:jc w:val="center"/>
        <w:rPr>
          <w:color w:val="auto"/>
          <w:sz w:val="28"/>
          <w:szCs w:val="28"/>
        </w:rPr>
      </w:pPr>
    </w:p>
    <w:p w:rsidR="002406DD" w:rsidRDefault="002406DD" w:rsidP="002406DD">
      <w:pPr>
        <w:pStyle w:val="Default"/>
        <w:ind w:firstLine="567"/>
        <w:jc w:val="both"/>
        <w:rPr>
          <w:color w:val="auto"/>
          <w:sz w:val="28"/>
          <w:szCs w:val="28"/>
        </w:rPr>
      </w:pPr>
      <w:r>
        <w:rPr>
          <w:color w:val="auto"/>
          <w:sz w:val="28"/>
          <w:szCs w:val="28"/>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Заявитель может обратиться с жалобой, в том числе в следующих случаях: </w:t>
      </w:r>
    </w:p>
    <w:p w:rsidR="002406DD" w:rsidRDefault="002406DD" w:rsidP="002406DD">
      <w:pPr>
        <w:pStyle w:val="Default"/>
        <w:ind w:firstLine="567"/>
        <w:jc w:val="both"/>
        <w:rPr>
          <w:color w:val="auto"/>
          <w:sz w:val="28"/>
          <w:szCs w:val="28"/>
        </w:rPr>
      </w:pPr>
      <w:r>
        <w:rPr>
          <w:color w:val="auto"/>
          <w:sz w:val="28"/>
          <w:szCs w:val="28"/>
        </w:rPr>
        <w:t xml:space="preserve">1) нарушение срока регистрации запроса заявителя о предоставлении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2) нарушение срока предоставления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3) требование у заявителя документов, не предусмотренных нормативными правовыми актами Российской Федерации, Республики Тыва, муниципального района «Тере-Хольский кожуун Республики Тыва» для предоставления муниципальной услуги; </w:t>
      </w:r>
    </w:p>
    <w:p w:rsidR="002406DD" w:rsidRDefault="002406DD" w:rsidP="002406DD">
      <w:pPr>
        <w:pStyle w:val="Default"/>
        <w:ind w:firstLine="567"/>
        <w:jc w:val="both"/>
        <w:rPr>
          <w:color w:val="auto"/>
          <w:sz w:val="28"/>
          <w:szCs w:val="28"/>
        </w:rPr>
      </w:pPr>
      <w:r>
        <w:rPr>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«Тере-Хольский кожуун Республики Тыва» для предоставления муниципальной услуги, у заявителя; </w:t>
      </w:r>
    </w:p>
    <w:p w:rsidR="002406DD" w:rsidRDefault="002406DD" w:rsidP="002406DD">
      <w:pPr>
        <w:pStyle w:val="Default"/>
        <w:ind w:firstLine="567"/>
        <w:jc w:val="both"/>
        <w:rPr>
          <w:color w:val="auto"/>
          <w:sz w:val="28"/>
          <w:szCs w:val="28"/>
        </w:rPr>
      </w:pPr>
      <w:r>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«Тере-Хольский кожуун Республики Тыва»; </w:t>
      </w:r>
    </w:p>
    <w:p w:rsidR="002406DD" w:rsidRDefault="002406DD" w:rsidP="002406DD">
      <w:pPr>
        <w:pStyle w:val="Default"/>
        <w:ind w:firstLine="567"/>
        <w:jc w:val="both"/>
        <w:rPr>
          <w:color w:val="auto"/>
          <w:sz w:val="28"/>
          <w:szCs w:val="28"/>
        </w:rPr>
      </w:pPr>
      <w:r>
        <w:rPr>
          <w:color w:val="auto"/>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«Тере-Хольский кожуун Республики Тыва»; </w:t>
      </w:r>
    </w:p>
    <w:p w:rsidR="002406DD" w:rsidRDefault="002406DD" w:rsidP="002406DD">
      <w:pPr>
        <w:pStyle w:val="Default"/>
        <w:ind w:firstLine="567"/>
        <w:jc w:val="both"/>
        <w:rPr>
          <w:color w:val="auto"/>
          <w:sz w:val="28"/>
          <w:szCs w:val="28"/>
        </w:rPr>
      </w:pPr>
      <w:proofErr w:type="gramStart"/>
      <w:r>
        <w:rPr>
          <w:color w:val="auto"/>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406DD" w:rsidRDefault="002406DD" w:rsidP="002406DD">
      <w:pPr>
        <w:pStyle w:val="Default"/>
        <w:ind w:firstLine="567"/>
        <w:jc w:val="both"/>
        <w:rPr>
          <w:color w:val="auto"/>
          <w:sz w:val="28"/>
          <w:szCs w:val="28"/>
        </w:rPr>
      </w:pPr>
      <w:r>
        <w:rPr>
          <w:color w:val="auto"/>
          <w:sz w:val="28"/>
          <w:szCs w:val="28"/>
        </w:rPr>
        <w:lastRenderedPageBreak/>
        <w:t xml:space="preserve">5.2. Жалоба подается в письменной форме на бумажном носителе или в электронной форме. </w:t>
      </w:r>
    </w:p>
    <w:p w:rsidR="002406DD" w:rsidRDefault="002406DD" w:rsidP="002406DD">
      <w:pPr>
        <w:pStyle w:val="Default"/>
        <w:ind w:firstLine="567"/>
        <w:jc w:val="both"/>
        <w:rPr>
          <w:color w:val="auto"/>
          <w:sz w:val="28"/>
          <w:szCs w:val="28"/>
        </w:rPr>
      </w:pPr>
      <w:r>
        <w:rPr>
          <w:color w:val="auto"/>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«Тере-Хольский кожуун Республики Тыва» (http://www.</w:t>
      </w:r>
      <w:proofErr w:type="spellStart"/>
      <w:r>
        <w:rPr>
          <w:color w:val="auto"/>
          <w:sz w:val="28"/>
          <w:szCs w:val="28"/>
          <w:lang w:val="en-US"/>
        </w:rPr>
        <w:t>tere</w:t>
      </w:r>
      <w:proofErr w:type="spellEnd"/>
      <w:r w:rsidRPr="007E1136">
        <w:rPr>
          <w:color w:val="auto"/>
          <w:sz w:val="28"/>
          <w:szCs w:val="28"/>
        </w:rPr>
        <w:t>-</w:t>
      </w:r>
      <w:proofErr w:type="spellStart"/>
      <w:r>
        <w:rPr>
          <w:color w:val="auto"/>
          <w:sz w:val="28"/>
          <w:szCs w:val="28"/>
          <w:lang w:val="en-US"/>
        </w:rPr>
        <w:t>hol</w:t>
      </w:r>
      <w:proofErr w:type="spellEnd"/>
      <w:r w:rsidRPr="007E1136">
        <w:rPr>
          <w:color w:val="auto"/>
          <w:sz w:val="28"/>
          <w:szCs w:val="28"/>
        </w:rPr>
        <w:t>.</w:t>
      </w:r>
      <w:r>
        <w:rPr>
          <w:color w:val="auto"/>
          <w:sz w:val="28"/>
          <w:szCs w:val="28"/>
          <w:lang w:val="en-US"/>
        </w:rPr>
        <w:t>info</w:t>
      </w:r>
      <w:r>
        <w:rPr>
          <w:color w:val="auto"/>
          <w:sz w:val="28"/>
          <w:szCs w:val="28"/>
        </w:rPr>
        <w:t xml:space="preserve">), Единого портала государственных и муниципальных услуг (http://www.gosuslugi.ru/), а также может быть принята при личном приеме заявителя. </w:t>
      </w:r>
    </w:p>
    <w:p w:rsidR="002406DD" w:rsidRDefault="002406DD" w:rsidP="002406DD">
      <w:pPr>
        <w:pStyle w:val="Default"/>
        <w:ind w:firstLine="567"/>
        <w:jc w:val="both"/>
        <w:rPr>
          <w:color w:val="auto"/>
          <w:sz w:val="28"/>
          <w:szCs w:val="28"/>
        </w:rPr>
      </w:pPr>
      <w:r>
        <w:rPr>
          <w:color w:val="auto"/>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06DD" w:rsidRDefault="002406DD" w:rsidP="002406DD">
      <w:pPr>
        <w:pStyle w:val="Default"/>
        <w:ind w:firstLine="567"/>
        <w:jc w:val="both"/>
        <w:rPr>
          <w:color w:val="auto"/>
          <w:sz w:val="28"/>
          <w:szCs w:val="28"/>
        </w:rPr>
      </w:pPr>
      <w:r>
        <w:rPr>
          <w:color w:val="auto"/>
          <w:sz w:val="28"/>
          <w:szCs w:val="28"/>
        </w:rPr>
        <w:t xml:space="preserve">5.4. Жалоба должна содержать следующую информацию: </w:t>
      </w:r>
    </w:p>
    <w:p w:rsidR="002406DD" w:rsidRDefault="002406DD" w:rsidP="002406DD">
      <w:pPr>
        <w:pStyle w:val="Default"/>
        <w:ind w:firstLine="567"/>
        <w:jc w:val="both"/>
        <w:rPr>
          <w:color w:val="auto"/>
          <w:sz w:val="28"/>
          <w:szCs w:val="28"/>
        </w:rPr>
      </w:pPr>
      <w:r>
        <w:rPr>
          <w:color w:val="auto"/>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 </w:t>
      </w:r>
    </w:p>
    <w:p w:rsidR="002406DD" w:rsidRDefault="002406DD" w:rsidP="002406DD">
      <w:pPr>
        <w:pStyle w:val="Default"/>
        <w:ind w:firstLine="567"/>
        <w:jc w:val="both"/>
        <w:rPr>
          <w:color w:val="auto"/>
          <w:sz w:val="28"/>
          <w:szCs w:val="28"/>
        </w:rPr>
      </w:pPr>
      <w:proofErr w:type="gramStart"/>
      <w:r>
        <w:rPr>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406DD" w:rsidRDefault="002406DD" w:rsidP="002406DD">
      <w:pPr>
        <w:pStyle w:val="Default"/>
        <w:ind w:firstLine="567"/>
        <w:jc w:val="both"/>
        <w:rPr>
          <w:color w:val="auto"/>
          <w:sz w:val="28"/>
          <w:szCs w:val="28"/>
        </w:rPr>
      </w:pPr>
      <w:r>
        <w:rPr>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2406DD" w:rsidRDefault="002406DD" w:rsidP="002406DD">
      <w:pPr>
        <w:pStyle w:val="Default"/>
        <w:ind w:firstLine="567"/>
        <w:jc w:val="both"/>
        <w:rPr>
          <w:color w:val="auto"/>
          <w:sz w:val="28"/>
          <w:szCs w:val="28"/>
        </w:rPr>
      </w:pPr>
      <w:r>
        <w:rPr>
          <w:color w:val="auto"/>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2406DD" w:rsidRDefault="002406DD" w:rsidP="002406DD">
      <w:pPr>
        <w:pStyle w:val="Default"/>
        <w:ind w:firstLine="567"/>
        <w:jc w:val="both"/>
        <w:rPr>
          <w:color w:val="auto"/>
          <w:sz w:val="28"/>
          <w:szCs w:val="28"/>
        </w:rPr>
      </w:pPr>
      <w:r>
        <w:rPr>
          <w:color w:val="auto"/>
          <w:sz w:val="28"/>
          <w:szCs w:val="28"/>
        </w:rPr>
        <w:t xml:space="preserve">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2406DD" w:rsidRDefault="002406DD" w:rsidP="002406DD">
      <w:pPr>
        <w:pStyle w:val="Default"/>
        <w:ind w:firstLine="567"/>
        <w:jc w:val="both"/>
        <w:rPr>
          <w:color w:val="auto"/>
          <w:sz w:val="28"/>
          <w:szCs w:val="28"/>
        </w:rPr>
      </w:pPr>
      <w:r>
        <w:rPr>
          <w:color w:val="auto"/>
          <w:sz w:val="28"/>
          <w:szCs w:val="28"/>
        </w:rPr>
        <w:t xml:space="preserve">5.6. Жалоба подписывается подавшим ее получателем муниципальной услуги. </w:t>
      </w:r>
    </w:p>
    <w:p w:rsidR="002406DD" w:rsidRDefault="002406DD" w:rsidP="002406DD">
      <w:pPr>
        <w:pStyle w:val="Default"/>
        <w:ind w:firstLine="567"/>
        <w:jc w:val="both"/>
        <w:rPr>
          <w:color w:val="auto"/>
          <w:sz w:val="28"/>
          <w:szCs w:val="28"/>
        </w:rPr>
      </w:pPr>
      <w:r>
        <w:rPr>
          <w:color w:val="auto"/>
          <w:sz w:val="28"/>
          <w:szCs w:val="28"/>
        </w:rPr>
        <w:t>5.7. По результатам рассмотрения жалобы руководитель Администрации (председате</w:t>
      </w:r>
      <w:r>
        <w:rPr>
          <w:sz w:val="28"/>
          <w:szCs w:val="28"/>
        </w:rPr>
        <w:t>ль</w:t>
      </w:r>
      <w:r>
        <w:rPr>
          <w:color w:val="auto"/>
          <w:sz w:val="28"/>
          <w:szCs w:val="28"/>
        </w:rPr>
        <w:t xml:space="preserve"> муниципального района) принимает одно из следующих решений: </w:t>
      </w:r>
    </w:p>
    <w:p w:rsidR="002406DD" w:rsidRDefault="002406DD" w:rsidP="002406DD">
      <w:pPr>
        <w:pStyle w:val="Default"/>
        <w:ind w:firstLine="567"/>
        <w:jc w:val="both"/>
        <w:rPr>
          <w:color w:val="auto"/>
          <w:sz w:val="28"/>
          <w:szCs w:val="28"/>
        </w:rPr>
      </w:pPr>
      <w:proofErr w:type="gramStart"/>
      <w:r>
        <w:rPr>
          <w:color w:val="auto"/>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 </w:t>
      </w:r>
      <w:proofErr w:type="gramEnd"/>
    </w:p>
    <w:p w:rsidR="002406DD" w:rsidRDefault="002406DD" w:rsidP="002406DD">
      <w:pPr>
        <w:pStyle w:val="Default"/>
        <w:ind w:firstLine="567"/>
        <w:jc w:val="both"/>
        <w:rPr>
          <w:color w:val="auto"/>
          <w:sz w:val="28"/>
          <w:szCs w:val="28"/>
        </w:rPr>
      </w:pPr>
      <w:r>
        <w:rPr>
          <w:color w:val="auto"/>
          <w:sz w:val="28"/>
          <w:szCs w:val="28"/>
        </w:rPr>
        <w:t xml:space="preserve">2) отказывает в удовлетворении жалобы. </w:t>
      </w:r>
    </w:p>
    <w:p w:rsidR="002406DD" w:rsidRDefault="002406DD" w:rsidP="002406DD">
      <w:pPr>
        <w:spacing w:after="0" w:line="240" w:lineRule="auto"/>
        <w:ind w:firstLine="567"/>
        <w:jc w:val="both"/>
        <w:rPr>
          <w:rFonts w:ascii="Times New Roman" w:hAnsi="Times New Roman"/>
          <w:sz w:val="28"/>
          <w:szCs w:val="28"/>
        </w:rPr>
      </w:pPr>
      <w:r w:rsidRPr="00CE2754">
        <w:rPr>
          <w:rFonts w:ascii="Times New Roman" w:hAnsi="Times New Roman"/>
          <w:sz w:val="28"/>
          <w:szCs w:val="28"/>
        </w:rPr>
        <w:lastRenderedPageBreak/>
        <w:t>Не позднее дня, следующего за днем принятия решения, указанного в пункте5.7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6DD" w:rsidRDefault="002406DD" w:rsidP="002406DD">
      <w:pPr>
        <w:rPr>
          <w:rFonts w:ascii="Times New Roman" w:hAnsi="Times New Roman"/>
          <w:sz w:val="28"/>
          <w:szCs w:val="28"/>
        </w:rPr>
      </w:pPr>
      <w:r>
        <w:rPr>
          <w:rFonts w:ascii="Times New Roman" w:hAnsi="Times New Roman"/>
          <w:sz w:val="28"/>
          <w:szCs w:val="28"/>
        </w:rPr>
        <w:br w:type="page"/>
      </w:r>
    </w:p>
    <w:p w:rsidR="002406DD" w:rsidRDefault="002406DD" w:rsidP="002406DD">
      <w:pPr>
        <w:spacing w:after="0" w:line="240" w:lineRule="auto"/>
        <w:jc w:val="right"/>
        <w:rPr>
          <w:rFonts w:ascii="Times New Roman" w:hAnsi="Times New Roman"/>
        </w:rPr>
      </w:pPr>
      <w:r>
        <w:rPr>
          <w:rFonts w:ascii="Times New Roman" w:hAnsi="Times New Roman"/>
        </w:rPr>
        <w:lastRenderedPageBreak/>
        <w:t>Приложение № 1</w: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right"/>
        <w:rPr>
          <w:rFonts w:ascii="Times New Roman" w:hAnsi="Times New Roman"/>
          <w:sz w:val="28"/>
          <w:szCs w:val="28"/>
        </w:rPr>
      </w:pPr>
      <w:r>
        <w:rPr>
          <w:rFonts w:ascii="Times New Roman" w:hAnsi="Times New Roman"/>
          <w:sz w:val="28"/>
          <w:szCs w:val="28"/>
        </w:rPr>
        <w:t xml:space="preserve">Председателю Администрации </w:t>
      </w:r>
    </w:p>
    <w:p w:rsidR="002406DD" w:rsidRDefault="002406DD" w:rsidP="002406DD">
      <w:pPr>
        <w:spacing w:after="0" w:line="240" w:lineRule="auto"/>
        <w:jc w:val="right"/>
        <w:rPr>
          <w:rFonts w:ascii="Times New Roman" w:hAnsi="Times New Roman"/>
          <w:sz w:val="28"/>
          <w:szCs w:val="28"/>
        </w:rPr>
      </w:pPr>
      <w:r>
        <w:rPr>
          <w:rFonts w:ascii="Times New Roman" w:hAnsi="Times New Roman"/>
          <w:sz w:val="28"/>
          <w:szCs w:val="28"/>
        </w:rPr>
        <w:t>Тере-Хольского кожууна Республики Тыва</w:t>
      </w:r>
    </w:p>
    <w:p w:rsidR="002406DD" w:rsidRDefault="002406DD" w:rsidP="002406DD">
      <w:pPr>
        <w:spacing w:after="0" w:line="240" w:lineRule="auto"/>
        <w:jc w:val="right"/>
        <w:rPr>
          <w:rFonts w:ascii="Times New Roman" w:hAnsi="Times New Roman"/>
          <w:sz w:val="28"/>
          <w:szCs w:val="28"/>
        </w:rPr>
      </w:pPr>
      <w:r>
        <w:rPr>
          <w:rFonts w:ascii="Times New Roman" w:hAnsi="Times New Roman"/>
          <w:sz w:val="28"/>
          <w:szCs w:val="28"/>
        </w:rPr>
        <w:t xml:space="preserve">_________________________________ </w: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center"/>
        <w:rPr>
          <w:rFonts w:ascii="Times New Roman" w:hAnsi="Times New Roman"/>
          <w:b/>
          <w:sz w:val="28"/>
          <w:szCs w:val="28"/>
        </w:rPr>
      </w:pPr>
      <w:r>
        <w:rPr>
          <w:rFonts w:ascii="Times New Roman" w:hAnsi="Times New Roman"/>
          <w:b/>
          <w:sz w:val="28"/>
          <w:szCs w:val="28"/>
        </w:rPr>
        <w:t xml:space="preserve">Заявление </w:t>
      </w:r>
    </w:p>
    <w:p w:rsidR="002406DD" w:rsidRDefault="002406DD" w:rsidP="002406DD">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земельного участка</w:t>
      </w:r>
    </w:p>
    <w:p w:rsidR="002406DD" w:rsidRPr="00BE281A" w:rsidRDefault="002406DD" w:rsidP="002406DD">
      <w:pPr>
        <w:spacing w:after="0" w:line="240" w:lineRule="auto"/>
        <w:jc w:val="both"/>
        <w:rPr>
          <w:rFonts w:ascii="Times New Roman" w:hAnsi="Times New Roman"/>
          <w:b/>
          <w:sz w:val="28"/>
          <w:szCs w:val="28"/>
        </w:rPr>
      </w:pPr>
      <w:r>
        <w:rPr>
          <w:rFonts w:ascii="Times New Roman" w:hAnsi="Times New Roman"/>
          <w:b/>
          <w:sz w:val="28"/>
          <w:szCs w:val="28"/>
        </w:rPr>
        <w:t>для ______________________________________________________________</w:t>
      </w:r>
    </w:p>
    <w:p w:rsidR="002406DD" w:rsidRPr="00BE281A" w:rsidRDefault="002406DD" w:rsidP="002406DD">
      <w:pPr>
        <w:spacing w:after="0" w:line="240" w:lineRule="auto"/>
        <w:jc w:val="center"/>
        <w:rPr>
          <w:rFonts w:ascii="Times New Roman" w:hAnsi="Times New Roman"/>
        </w:rPr>
      </w:pPr>
      <w:r>
        <w:rPr>
          <w:rFonts w:ascii="Times New Roman" w:hAnsi="Times New Roman"/>
        </w:rPr>
        <w:t>(индивидуального жилищного строительства)</w:t>
      </w:r>
    </w:p>
    <w:p w:rsidR="002406DD" w:rsidRDefault="002406DD" w:rsidP="002406DD">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406DD" w:rsidRPr="00BE281A" w:rsidRDefault="002406DD" w:rsidP="002406DD">
      <w:pPr>
        <w:spacing w:after="0" w:line="240" w:lineRule="auto"/>
        <w:jc w:val="center"/>
        <w:rPr>
          <w:rFonts w:ascii="Times New Roman" w:hAnsi="Times New Roman"/>
        </w:rPr>
      </w:pPr>
      <w:r>
        <w:rPr>
          <w:rFonts w:ascii="Times New Roman" w:hAnsi="Times New Roman"/>
        </w:rPr>
        <w:t>(при заполнении заявления физическим лицом указывается: фамилия, имя, и (при наличии) отчество)</w:t>
      </w:r>
    </w:p>
    <w:p w:rsidR="002406DD" w:rsidRDefault="002406DD" w:rsidP="002406DD">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406DD" w:rsidRPr="00BE281A" w:rsidRDefault="002406DD" w:rsidP="002406DD">
      <w:pPr>
        <w:spacing w:after="0" w:line="240" w:lineRule="auto"/>
        <w:jc w:val="center"/>
        <w:rPr>
          <w:rFonts w:ascii="Times New Roman" w:hAnsi="Times New Roman"/>
        </w:rPr>
      </w:pPr>
      <w:r>
        <w:rPr>
          <w:rFonts w:ascii="Times New Roman" w:hAnsi="Times New Roman"/>
        </w:rPr>
        <w:t>(место жительства)</w:t>
      </w:r>
    </w:p>
    <w:p w:rsidR="002406DD" w:rsidRDefault="002406DD" w:rsidP="002406DD">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406DD" w:rsidRDefault="002406DD" w:rsidP="002406DD">
      <w:pPr>
        <w:spacing w:after="0" w:line="240" w:lineRule="auto"/>
        <w:jc w:val="both"/>
        <w:rPr>
          <w:rFonts w:ascii="Times New Roman" w:hAnsi="Times New Roman"/>
          <w:sz w:val="28"/>
          <w:szCs w:val="28"/>
        </w:rPr>
      </w:pPr>
      <w:r>
        <w:rPr>
          <w:rFonts w:ascii="Times New Roman" w:hAnsi="Times New Roman"/>
          <w:sz w:val="28"/>
          <w:szCs w:val="28"/>
        </w:rPr>
        <w:tab/>
        <w:t>Прошу предоставить земельный участок с кадастровым номером _____________________, на основании решения об утверждении проекта межевания территории _____________________________________________.</w:t>
      </w:r>
    </w:p>
    <w:p w:rsidR="002406DD" w:rsidRDefault="002406DD" w:rsidP="002406DD">
      <w:pPr>
        <w:spacing w:after="0" w:line="240" w:lineRule="auto"/>
        <w:ind w:left="2124" w:firstLine="708"/>
        <w:jc w:val="both"/>
        <w:rPr>
          <w:rFonts w:ascii="Times New Roman" w:hAnsi="Times New Roman"/>
        </w:rPr>
      </w:pPr>
      <w:proofErr w:type="gramStart"/>
      <w:r>
        <w:rPr>
          <w:rFonts w:ascii="Times New Roman" w:hAnsi="Times New Roman"/>
        </w:rPr>
        <w:t xml:space="preserve">(указываются реквизиты решения, если образование испрашиваемого </w:t>
      </w:r>
      <w:proofErr w:type="gramEnd"/>
    </w:p>
    <w:p w:rsidR="002406DD" w:rsidRPr="006F1CD1" w:rsidRDefault="002406DD" w:rsidP="002406DD">
      <w:pPr>
        <w:spacing w:after="0" w:line="240" w:lineRule="auto"/>
        <w:ind w:left="2832" w:firstLine="708"/>
        <w:jc w:val="both"/>
        <w:rPr>
          <w:rFonts w:ascii="Times New Roman" w:hAnsi="Times New Roman"/>
        </w:rPr>
      </w:pPr>
      <w:r>
        <w:rPr>
          <w:rFonts w:ascii="Times New Roman" w:hAnsi="Times New Roman"/>
        </w:rPr>
        <w:t>земельного участка предусмотрено указанным проектом)</w:t>
      </w:r>
    </w:p>
    <w:p w:rsidR="002406DD" w:rsidRDefault="002406DD" w:rsidP="002406DD">
      <w:pPr>
        <w:spacing w:after="0" w:line="240" w:lineRule="auto"/>
        <w:jc w:val="both"/>
        <w:rPr>
          <w:rFonts w:ascii="Times New Roman" w:hAnsi="Times New Roman"/>
          <w:sz w:val="28"/>
          <w:szCs w:val="28"/>
        </w:rPr>
      </w:pPr>
      <w:r>
        <w:rPr>
          <w:rFonts w:ascii="Times New Roman" w:hAnsi="Times New Roman"/>
          <w:sz w:val="28"/>
          <w:szCs w:val="28"/>
        </w:rPr>
        <w:tab/>
        <w:t>Почтовый адрес и (или) адрес электронной почты для связи с заявителем______________________________________________________.</w: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right"/>
        <w:rPr>
          <w:rFonts w:ascii="Times New Roman" w:hAnsi="Times New Roman"/>
          <w:sz w:val="28"/>
          <w:szCs w:val="28"/>
        </w:rPr>
      </w:pPr>
      <w:r>
        <w:rPr>
          <w:rFonts w:ascii="Times New Roman" w:hAnsi="Times New Roman"/>
          <w:sz w:val="28"/>
          <w:szCs w:val="28"/>
        </w:rPr>
        <w:t>Дата, подпись</w:t>
      </w:r>
    </w:p>
    <w:p w:rsidR="002406DD" w:rsidRDefault="002406DD" w:rsidP="002406DD">
      <w:pPr>
        <w:rPr>
          <w:rFonts w:ascii="Times New Roman" w:hAnsi="Times New Roman"/>
          <w:sz w:val="28"/>
          <w:szCs w:val="28"/>
        </w:rPr>
      </w:pPr>
      <w:r>
        <w:rPr>
          <w:rFonts w:ascii="Times New Roman" w:hAnsi="Times New Roman"/>
          <w:sz w:val="28"/>
          <w:szCs w:val="28"/>
        </w:rPr>
        <w:br w:type="page"/>
      </w:r>
    </w:p>
    <w:p w:rsidR="002406DD" w:rsidRDefault="002406DD" w:rsidP="002406D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2406DD" w:rsidRDefault="002406DD" w:rsidP="002406DD">
      <w:pPr>
        <w:spacing w:after="0" w:line="240" w:lineRule="auto"/>
        <w:jc w:val="right"/>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center"/>
        <w:rPr>
          <w:rFonts w:ascii="Times New Roman" w:hAnsi="Times New Roman"/>
          <w:b/>
          <w:sz w:val="28"/>
          <w:szCs w:val="28"/>
        </w:rPr>
      </w:pPr>
      <w:r>
        <w:rPr>
          <w:rFonts w:ascii="Times New Roman" w:hAnsi="Times New Roman"/>
          <w:b/>
          <w:sz w:val="28"/>
          <w:szCs w:val="28"/>
        </w:rPr>
        <w:t>Блок-схема</w:t>
      </w:r>
    </w:p>
    <w:p w:rsidR="002406DD" w:rsidRPr="006F1CD1" w:rsidRDefault="002406DD" w:rsidP="002406DD">
      <w:pPr>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149208F" wp14:editId="5D72EE61">
                <wp:simplePos x="0" y="0"/>
                <wp:positionH relativeFrom="column">
                  <wp:posOffset>61595</wp:posOffset>
                </wp:positionH>
                <wp:positionV relativeFrom="paragraph">
                  <wp:posOffset>85090</wp:posOffset>
                </wp:positionV>
                <wp:extent cx="6067425" cy="323850"/>
                <wp:effectExtent l="11430" t="5715" r="7620" b="13335"/>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23850"/>
                        </a:xfrm>
                        <a:prstGeom prst="rect">
                          <a:avLst/>
                        </a:prstGeom>
                        <a:solidFill>
                          <a:srgbClr val="FFFFFF"/>
                        </a:solidFill>
                        <a:ln w="9525">
                          <a:solidFill>
                            <a:srgbClr val="000000"/>
                          </a:solidFill>
                          <a:miter lim="800000"/>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Прием и рассмотрение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4.85pt;margin-top:6.7pt;width:47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Прием и рассмотрение заявления с комплектом документов</w:t>
                      </w:r>
                    </w:p>
                  </w:txbxContent>
                </v:textbox>
              </v:rect>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1D2FF6AD" wp14:editId="541712DA">
                <wp:simplePos x="0" y="0"/>
                <wp:positionH relativeFrom="column">
                  <wp:posOffset>2985770</wp:posOffset>
                </wp:positionH>
                <wp:positionV relativeFrom="paragraph">
                  <wp:posOffset>0</wp:posOffset>
                </wp:positionV>
                <wp:extent cx="1743075" cy="352425"/>
                <wp:effectExtent l="11430" t="5715" r="26670" b="6096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35.1pt;margin-top:0;width:137.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143B2464" wp14:editId="3BEFD916">
                <wp:simplePos x="0" y="0"/>
                <wp:positionH relativeFrom="column">
                  <wp:posOffset>1328420</wp:posOffset>
                </wp:positionH>
                <wp:positionV relativeFrom="paragraph">
                  <wp:posOffset>0</wp:posOffset>
                </wp:positionV>
                <wp:extent cx="1657350" cy="352425"/>
                <wp:effectExtent l="30480" t="5715" r="7620" b="6096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04.6pt;margin-top:0;width:130.5pt;height:27.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">
                <v:stroke endarrow="block"/>
              </v:shape>
            </w:pict>
          </mc:Fallback>
        </mc:AlternateContent>
      </w: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B67E2C7" wp14:editId="5B73D890">
                <wp:simplePos x="0" y="0"/>
                <wp:positionH relativeFrom="column">
                  <wp:posOffset>3652520</wp:posOffset>
                </wp:positionH>
                <wp:positionV relativeFrom="paragraph">
                  <wp:posOffset>147955</wp:posOffset>
                </wp:positionV>
                <wp:extent cx="2476500" cy="1076325"/>
                <wp:effectExtent l="11430" t="5715" r="7620" b="1333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76325"/>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Отказ в регистрации заявления, в соответствии с п. 2.8.1.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7" style="position:absolute;left:0;text-align:left;margin-left:287.6pt;margin-top:11.65pt;width:19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Отказ в регистрации заявления, в соответствии с п. 2.8.1. настоящего регламента</w:t>
                      </w: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647F84A" wp14:editId="120CD88C">
                <wp:simplePos x="0" y="0"/>
                <wp:positionH relativeFrom="column">
                  <wp:posOffset>61595</wp:posOffset>
                </wp:positionH>
                <wp:positionV relativeFrom="paragraph">
                  <wp:posOffset>147955</wp:posOffset>
                </wp:positionV>
                <wp:extent cx="2476500" cy="933450"/>
                <wp:effectExtent l="11430" t="5715" r="7620" b="1333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33450"/>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Регистрация заявления и приложенного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4.85pt;margin-top:11.65pt;width:19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Регистрация заявления и приложенного комплекта документов</w:t>
                      </w:r>
                    </w:p>
                  </w:txbxContent>
                </v:textbox>
              </v:roundrect>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11DC260A" wp14:editId="45AC036E">
                <wp:simplePos x="0" y="0"/>
                <wp:positionH relativeFrom="column">
                  <wp:posOffset>1328420</wp:posOffset>
                </wp:positionH>
                <wp:positionV relativeFrom="paragraph">
                  <wp:posOffset>59055</wp:posOffset>
                </wp:positionV>
                <wp:extent cx="0" cy="447675"/>
                <wp:effectExtent l="59055" t="5715" r="55245" b="2286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4.6pt;margin-top:4.65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R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mIQGDcYV4FeprQ0l0qN6NS+afnVI6aojquXR++1kIDgLEcldSNg4A2l2w0fNwIdA&#10;gtitY2P7AAl9QMc4lNNtKPzoET0fUjjN88fZ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">
                <v:stroke endarrow="block"/>
              </v:shape>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730C7CD5" wp14:editId="411DEA78">
                <wp:simplePos x="0" y="0"/>
                <wp:positionH relativeFrom="column">
                  <wp:posOffset>61595</wp:posOffset>
                </wp:positionH>
                <wp:positionV relativeFrom="paragraph">
                  <wp:posOffset>97790</wp:posOffset>
                </wp:positionV>
                <wp:extent cx="6067425" cy="323850"/>
                <wp:effectExtent l="11430" t="5715" r="7620" b="1333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23850"/>
                        </a:xfrm>
                        <a:prstGeom prst="rect">
                          <a:avLst/>
                        </a:prstGeom>
                        <a:solidFill>
                          <a:srgbClr val="FFFFFF"/>
                        </a:solidFill>
                        <a:ln w="9525">
                          <a:solidFill>
                            <a:srgbClr val="000000"/>
                          </a:solidFill>
                          <a:miter lim="800000"/>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Рассмотрение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left:0;text-align:left;margin-left:4.85pt;margin-top:7.7pt;width:477.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Рассмотрение документов и принятие решения</w:t>
                      </w:r>
                    </w:p>
                  </w:txbxContent>
                </v:textbox>
              </v:rect>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33B8D76F" wp14:editId="552D8EFF">
                <wp:simplePos x="0" y="0"/>
                <wp:positionH relativeFrom="column">
                  <wp:posOffset>4509770</wp:posOffset>
                </wp:positionH>
                <wp:positionV relativeFrom="paragraph">
                  <wp:posOffset>12700</wp:posOffset>
                </wp:positionV>
                <wp:extent cx="0" cy="381000"/>
                <wp:effectExtent l="59055" t="5080" r="55245" b="2349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55.1pt;margin-top:1pt;width:0;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ah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4FD3A607" wp14:editId="059528C6">
                <wp:simplePos x="0" y="0"/>
                <wp:positionH relativeFrom="column">
                  <wp:posOffset>1328420</wp:posOffset>
                </wp:positionH>
                <wp:positionV relativeFrom="paragraph">
                  <wp:posOffset>12700</wp:posOffset>
                </wp:positionV>
                <wp:extent cx="0" cy="381000"/>
                <wp:effectExtent l="59055" t="5080" r="55245" b="2349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4.6pt;margin-top:1pt;width:0;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3K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">
                <v:stroke endarrow="block"/>
              </v:shape>
            </w:pict>
          </mc:Fallback>
        </mc:AlternateContent>
      </w: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49D952" wp14:editId="1A22EAC5">
                <wp:simplePos x="0" y="0"/>
                <wp:positionH relativeFrom="column">
                  <wp:posOffset>3309620</wp:posOffset>
                </wp:positionH>
                <wp:positionV relativeFrom="paragraph">
                  <wp:posOffset>189865</wp:posOffset>
                </wp:positionV>
                <wp:extent cx="2819400" cy="1362075"/>
                <wp:effectExtent l="11430" t="5715" r="7620" b="1333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362075"/>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Отказ в регистрации услуги, в соответствии с п. 2.8.2.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left:0;text-align:left;margin-left:260.6pt;margin-top:14.95pt;width:222pt;height:10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Отказ в регистрации услуги, в соответствии с п. 2.8.2. настоящего регламента</w:t>
                      </w: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8954216" wp14:editId="21151A83">
                <wp:simplePos x="0" y="0"/>
                <wp:positionH relativeFrom="column">
                  <wp:posOffset>61595</wp:posOffset>
                </wp:positionH>
                <wp:positionV relativeFrom="paragraph">
                  <wp:posOffset>189865</wp:posOffset>
                </wp:positionV>
                <wp:extent cx="2819400" cy="1409700"/>
                <wp:effectExtent l="11430" t="5715" r="7620" b="1333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409700"/>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4"/>
                                <w:szCs w:val="24"/>
                              </w:rPr>
                            </w:pPr>
                            <w:proofErr w:type="gramStart"/>
                            <w:r w:rsidRPr="006F1CD1">
                              <w:rPr>
                                <w:rFonts w:ascii="Times New Roman" w:hAnsi="Times New Roman"/>
                                <w:sz w:val="24"/>
                                <w:szCs w:val="24"/>
                              </w:rPr>
                              <w:t>Проект постановления Администрации о предоставлении земельного участка в аренду под индивидуальной жилищное строительство</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1" style="position:absolute;left:0;text-align:left;margin-left:4.85pt;margin-top:14.95pt;width:222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">
                <v:textbox>
                  <w:txbxContent>
                    <w:p w:rsidR="002406DD" w:rsidRPr="006F1CD1" w:rsidRDefault="002406DD" w:rsidP="002406DD">
                      <w:pPr>
                        <w:jc w:val="center"/>
                        <w:rPr>
                          <w:rFonts w:ascii="Times New Roman" w:hAnsi="Times New Roman"/>
                          <w:sz w:val="24"/>
                          <w:szCs w:val="24"/>
                        </w:rPr>
                      </w:pPr>
                      <w:proofErr w:type="gramStart"/>
                      <w:r w:rsidRPr="006F1CD1">
                        <w:rPr>
                          <w:rFonts w:ascii="Times New Roman" w:hAnsi="Times New Roman"/>
                          <w:sz w:val="24"/>
                          <w:szCs w:val="24"/>
                        </w:rPr>
                        <w:t>Проект постановления Администрации о предоставлении земельного участка в аренду под индивидуальной жилищное строительство</w:t>
                      </w:r>
                      <w:proofErr w:type="gramEnd"/>
                    </w:p>
                  </w:txbxContent>
                </v:textbox>
              </v:roundrect>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41A6E93C" wp14:editId="3B4E6DE0">
                <wp:simplePos x="0" y="0"/>
                <wp:positionH relativeFrom="column">
                  <wp:posOffset>4624070</wp:posOffset>
                </wp:positionH>
                <wp:positionV relativeFrom="paragraph">
                  <wp:posOffset>120650</wp:posOffset>
                </wp:positionV>
                <wp:extent cx="0" cy="295275"/>
                <wp:effectExtent l="59055" t="5715" r="55245" b="2286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64.1pt;margin-top:9.5pt;width:0;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K5MQ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4ADA045D" wp14:editId="28E64365">
                <wp:simplePos x="0" y="0"/>
                <wp:positionH relativeFrom="column">
                  <wp:posOffset>1328420</wp:posOffset>
                </wp:positionH>
                <wp:positionV relativeFrom="paragraph">
                  <wp:posOffset>168275</wp:posOffset>
                </wp:positionV>
                <wp:extent cx="0" cy="295275"/>
                <wp:effectExtent l="59055" t="5715" r="55245" b="2286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04.6pt;margin-top:13.25pt;width:0;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">
                <v:stroke endarrow="block"/>
              </v:shape>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24B44AD7" wp14:editId="33A7E915">
                <wp:simplePos x="0" y="0"/>
                <wp:positionH relativeFrom="column">
                  <wp:posOffset>3357245</wp:posOffset>
                </wp:positionH>
                <wp:positionV relativeFrom="paragraph">
                  <wp:posOffset>54610</wp:posOffset>
                </wp:positionV>
                <wp:extent cx="2819400" cy="1114425"/>
                <wp:effectExtent l="11430" t="5715" r="7620"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114425"/>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Направление Председателю администрации на согласование и подписание мотивированного отказа</w:t>
                            </w:r>
                          </w:p>
                          <w:p w:rsidR="002406DD" w:rsidRPr="006F1CD1" w:rsidRDefault="002406DD" w:rsidP="002406DD">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left:0;text-align:left;margin-left:264.35pt;margin-top:4.3pt;width:222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Направление Председателю администрации на согласование и подписание мотивированного отказа</w:t>
                      </w:r>
                    </w:p>
                    <w:p w:rsidR="002406DD" w:rsidRPr="006F1CD1" w:rsidRDefault="002406DD" w:rsidP="002406DD">
                      <w:pPr>
                        <w:jc w:val="center"/>
                        <w:rPr>
                          <w:rFonts w:ascii="Times New Roman" w:hAnsi="Times New Roman"/>
                          <w:sz w:val="28"/>
                          <w:szCs w:val="28"/>
                        </w:rPr>
                      </w:pP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4BA58F56" wp14:editId="2978C5BD">
                <wp:simplePos x="0" y="0"/>
                <wp:positionH relativeFrom="column">
                  <wp:posOffset>61595</wp:posOffset>
                </wp:positionH>
                <wp:positionV relativeFrom="paragraph">
                  <wp:posOffset>54610</wp:posOffset>
                </wp:positionV>
                <wp:extent cx="2819400" cy="1114425"/>
                <wp:effectExtent l="11430" t="5715" r="7620" b="1333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114425"/>
                        </a:xfrm>
                        <a:prstGeom prst="roundRect">
                          <a:avLst>
                            <a:gd name="adj" fmla="val 16667"/>
                          </a:avLst>
                        </a:prstGeom>
                        <a:solidFill>
                          <a:srgbClr val="FFFFFF"/>
                        </a:solidFill>
                        <a:ln w="9525">
                          <a:solidFill>
                            <a:srgbClr val="000000"/>
                          </a:solidFill>
                          <a:round/>
                          <a:headEnd/>
                          <a:tailEnd/>
                        </a:ln>
                      </wps:spPr>
                      <wps:txb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Направление Председателю администрации проекта постановления на согласование и утверждение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left:0;text-align:left;margin-left:4.85pt;margin-top:4.3pt;width:222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">
                <v:textbox>
                  <w:txbxContent>
                    <w:p w:rsidR="002406DD" w:rsidRPr="006F1CD1" w:rsidRDefault="002406DD" w:rsidP="002406DD">
                      <w:pPr>
                        <w:jc w:val="center"/>
                        <w:rPr>
                          <w:rFonts w:ascii="Times New Roman" w:hAnsi="Times New Roman"/>
                          <w:sz w:val="28"/>
                          <w:szCs w:val="28"/>
                        </w:rPr>
                      </w:pPr>
                      <w:r>
                        <w:rPr>
                          <w:rFonts w:ascii="Times New Roman" w:hAnsi="Times New Roman"/>
                          <w:sz w:val="28"/>
                          <w:szCs w:val="28"/>
                        </w:rPr>
                        <w:t>Направление Председателю администрации проекта постановления на согласование и утверждение</w:t>
                      </w:r>
                    </w:p>
                  </w:txbxContent>
                </v:textbox>
              </v:roundrect>
            </w:pict>
          </mc:Fallback>
        </mc:AlternateContent>
      </w: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jc w:val="both"/>
        <w:rPr>
          <w:rFonts w:ascii="Times New Roman" w:hAnsi="Times New Roman"/>
          <w:sz w:val="28"/>
          <w:szCs w:val="28"/>
        </w:rPr>
      </w:pPr>
    </w:p>
    <w:p w:rsidR="002406DD" w:rsidRDefault="002406DD" w:rsidP="002406DD">
      <w:pPr>
        <w:spacing w:after="0" w:line="240" w:lineRule="auto"/>
        <w:ind w:firstLine="567"/>
        <w:jc w:val="both"/>
      </w:pPr>
    </w:p>
    <w:p w:rsidR="002406DD" w:rsidRPr="00390E6A" w:rsidRDefault="002406DD" w:rsidP="002406DD"/>
    <w:p w:rsidR="002406DD" w:rsidRDefault="002406DD" w:rsidP="002406DD">
      <w:r>
        <w:t xml:space="preserve">                                            </w:t>
      </w:r>
      <w:r>
        <w:rPr>
          <w:rFonts w:cstheme="minorHAnsi"/>
        </w:rPr>
        <w:t>↓</w:t>
      </w:r>
      <w:r>
        <w:t xml:space="preserve">                                                                                                        </w:t>
      </w:r>
      <w:r>
        <w:rPr>
          <w:rFonts w:cstheme="minorHAnsi"/>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9"/>
      </w:tblGrid>
      <w:tr w:rsidR="002406DD" w:rsidTr="00490D75">
        <w:trPr>
          <w:trHeight w:val="998"/>
        </w:trPr>
        <w:tc>
          <w:tcPr>
            <w:tcW w:w="9729" w:type="dxa"/>
          </w:tcPr>
          <w:p w:rsidR="002406DD" w:rsidRPr="00390E6A" w:rsidRDefault="002406DD" w:rsidP="00490D75">
            <w:pPr>
              <w:jc w:val="center"/>
              <w:rPr>
                <w:rFonts w:ascii="Times New Roman" w:hAnsi="Times New Roman"/>
                <w:sz w:val="28"/>
                <w:szCs w:val="28"/>
              </w:rPr>
            </w:pPr>
            <w:r w:rsidRPr="00390E6A">
              <w:rPr>
                <w:rFonts w:ascii="Times New Roman" w:hAnsi="Times New Roman"/>
                <w:sz w:val="28"/>
                <w:szCs w:val="28"/>
              </w:rPr>
              <w:t>Выдача заявителю результата муниципальной услуги</w:t>
            </w:r>
          </w:p>
        </w:tc>
      </w:tr>
    </w:tbl>
    <w:p w:rsidR="002406DD" w:rsidRPr="00390E6A" w:rsidRDefault="002406DD" w:rsidP="002406DD"/>
    <w:p w:rsidR="002406DD" w:rsidRDefault="002406DD"/>
    <w:p w:rsidR="002406DD" w:rsidRDefault="002406DD"/>
    <w:p w:rsidR="002406DD" w:rsidRDefault="002406DD"/>
    <w:sectPr w:rsidR="00240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DF"/>
    <w:rsid w:val="002406DD"/>
    <w:rsid w:val="00670ADF"/>
    <w:rsid w:val="00FD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DD"/>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06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
    <w:rsid w:val="002406DD"/>
    <w:pPr>
      <w:suppressAutoHyphens/>
      <w:spacing w:after="0" w:line="240" w:lineRule="auto"/>
    </w:pPr>
    <w:rPr>
      <w:rFonts w:ascii="Times New Roman" w:eastAsia="Times New Roman" w:hAnsi="Times New Roman" w:cs="Mangal"/>
      <w:kern w:val="2"/>
      <w:sz w:val="20"/>
      <w:szCs w:val="20"/>
      <w:lang w:eastAsia="hi-IN" w:bidi="hi-IN"/>
    </w:rPr>
  </w:style>
  <w:style w:type="paragraph" w:styleId="a4">
    <w:name w:val="Balloon Text"/>
    <w:basedOn w:val="a"/>
    <w:link w:val="a5"/>
    <w:uiPriority w:val="99"/>
    <w:semiHidden/>
    <w:unhideWhenUsed/>
    <w:rsid w:val="002406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6DD"/>
    <w:rPr>
      <w:rFonts w:ascii="Tahoma" w:eastAsia="Times New Roman" w:hAnsi="Tahoma" w:cs="Tahoma"/>
      <w:sz w:val="16"/>
      <w:szCs w:val="16"/>
      <w:lang w:eastAsia="ru-RU"/>
    </w:rPr>
  </w:style>
  <w:style w:type="character" w:styleId="a6">
    <w:name w:val="Hyperlink"/>
    <w:basedOn w:val="a0"/>
    <w:unhideWhenUsed/>
    <w:rsid w:val="002406DD"/>
    <w:rPr>
      <w:color w:val="0000FF" w:themeColor="hyperlink"/>
      <w:u w:val="single"/>
    </w:rPr>
  </w:style>
  <w:style w:type="character" w:customStyle="1" w:styleId="blk">
    <w:name w:val="blk"/>
    <w:basedOn w:val="a0"/>
    <w:rsid w:val="002406DD"/>
  </w:style>
  <w:style w:type="paragraph" w:customStyle="1" w:styleId="31">
    <w:name w:val="Основной текст с отступом 31"/>
    <w:basedOn w:val="a"/>
    <w:rsid w:val="002406DD"/>
    <w:pPr>
      <w:widowControl w:val="0"/>
      <w:overflowPunct w:val="0"/>
      <w:autoSpaceDE w:val="0"/>
      <w:spacing w:after="0" w:line="240" w:lineRule="auto"/>
      <w:ind w:firstLine="709"/>
      <w:jc w:val="both"/>
    </w:pPr>
    <w:rPr>
      <w:rFonts w:ascii="Times New Roman" w:hAnsi="Times New Roman"/>
      <w:sz w:val="28"/>
      <w:szCs w:val="28"/>
      <w:lang w:val="en-US"/>
    </w:rPr>
  </w:style>
  <w:style w:type="paragraph" w:customStyle="1" w:styleId="ConsPlusTitle">
    <w:name w:val="ConsPlusTitle"/>
    <w:uiPriority w:val="99"/>
    <w:rsid w:val="00240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uiPriority w:val="1"/>
    <w:qFormat/>
    <w:rsid w:val="002406DD"/>
    <w:pPr>
      <w:spacing w:after="0" w:line="240" w:lineRule="auto"/>
    </w:pPr>
    <w:rPr>
      <w:rFonts w:ascii="Calibri" w:eastAsia="Calibri" w:hAnsi="Calibri" w:cs="Times New Roman"/>
    </w:rPr>
  </w:style>
  <w:style w:type="character" w:customStyle="1" w:styleId="11pt">
    <w:name w:val="Основной текст + 11 pt"/>
    <w:rsid w:val="002406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DD"/>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06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
    <w:rsid w:val="002406DD"/>
    <w:pPr>
      <w:suppressAutoHyphens/>
      <w:spacing w:after="0" w:line="240" w:lineRule="auto"/>
    </w:pPr>
    <w:rPr>
      <w:rFonts w:ascii="Times New Roman" w:eastAsia="Times New Roman" w:hAnsi="Times New Roman" w:cs="Mangal"/>
      <w:kern w:val="2"/>
      <w:sz w:val="20"/>
      <w:szCs w:val="20"/>
      <w:lang w:eastAsia="hi-IN" w:bidi="hi-IN"/>
    </w:rPr>
  </w:style>
  <w:style w:type="paragraph" w:styleId="a4">
    <w:name w:val="Balloon Text"/>
    <w:basedOn w:val="a"/>
    <w:link w:val="a5"/>
    <w:uiPriority w:val="99"/>
    <w:semiHidden/>
    <w:unhideWhenUsed/>
    <w:rsid w:val="002406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6DD"/>
    <w:rPr>
      <w:rFonts w:ascii="Tahoma" w:eastAsia="Times New Roman" w:hAnsi="Tahoma" w:cs="Tahoma"/>
      <w:sz w:val="16"/>
      <w:szCs w:val="16"/>
      <w:lang w:eastAsia="ru-RU"/>
    </w:rPr>
  </w:style>
  <w:style w:type="character" w:styleId="a6">
    <w:name w:val="Hyperlink"/>
    <w:basedOn w:val="a0"/>
    <w:unhideWhenUsed/>
    <w:rsid w:val="002406DD"/>
    <w:rPr>
      <w:color w:val="0000FF" w:themeColor="hyperlink"/>
      <w:u w:val="single"/>
    </w:rPr>
  </w:style>
  <w:style w:type="character" w:customStyle="1" w:styleId="blk">
    <w:name w:val="blk"/>
    <w:basedOn w:val="a0"/>
    <w:rsid w:val="002406DD"/>
  </w:style>
  <w:style w:type="paragraph" w:customStyle="1" w:styleId="31">
    <w:name w:val="Основной текст с отступом 31"/>
    <w:basedOn w:val="a"/>
    <w:rsid w:val="002406DD"/>
    <w:pPr>
      <w:widowControl w:val="0"/>
      <w:overflowPunct w:val="0"/>
      <w:autoSpaceDE w:val="0"/>
      <w:spacing w:after="0" w:line="240" w:lineRule="auto"/>
      <w:ind w:firstLine="709"/>
      <w:jc w:val="both"/>
    </w:pPr>
    <w:rPr>
      <w:rFonts w:ascii="Times New Roman" w:hAnsi="Times New Roman"/>
      <w:sz w:val="28"/>
      <w:szCs w:val="28"/>
      <w:lang w:val="en-US"/>
    </w:rPr>
  </w:style>
  <w:style w:type="paragraph" w:customStyle="1" w:styleId="ConsPlusTitle">
    <w:name w:val="ConsPlusTitle"/>
    <w:uiPriority w:val="99"/>
    <w:rsid w:val="00240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uiPriority w:val="1"/>
    <w:qFormat/>
    <w:rsid w:val="002406DD"/>
    <w:pPr>
      <w:spacing w:after="0" w:line="240" w:lineRule="auto"/>
    </w:pPr>
    <w:rPr>
      <w:rFonts w:ascii="Calibri" w:eastAsia="Calibri" w:hAnsi="Calibri" w:cs="Times New Roman"/>
    </w:rPr>
  </w:style>
  <w:style w:type="character" w:customStyle="1" w:styleId="11pt">
    <w:name w:val="Основной текст + 11 pt"/>
    <w:rsid w:val="002406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ehol2009@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Zem.imush</dc:creator>
  <cp:keywords/>
  <dc:description/>
  <cp:lastModifiedBy>Zem.imush</cp:lastModifiedBy>
  <cp:revision>2</cp:revision>
  <cp:lastPrinted>2018-10-18T15:51:00Z</cp:lastPrinted>
  <dcterms:created xsi:type="dcterms:W3CDTF">2018-10-18T15:43:00Z</dcterms:created>
  <dcterms:modified xsi:type="dcterms:W3CDTF">2018-10-18T15:52:00Z</dcterms:modified>
</cp:coreProperties>
</file>